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922686" w:rsidRDefault="00922686" w:rsidP="00922686">
            <w:pPr>
              <w:jc w:val="both"/>
              <w:rPr>
                <w:rFonts w:ascii="Arial" w:hAnsi="Arial" w:cs="Arial"/>
              </w:rPr>
            </w:pPr>
            <w:r w:rsidRPr="00EF1DC3">
              <w:rPr>
                <w:rFonts w:ascii="Arial" w:hAnsi="Arial" w:cs="Arial"/>
                <w:sz w:val="20"/>
              </w:rPr>
              <w:t>Group Risk Business Partner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EF1DC3" w:rsidRDefault="00922686" w:rsidP="009226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DC3">
              <w:rPr>
                <w:rFonts w:ascii="Arial" w:hAnsi="Arial" w:cs="Arial"/>
                <w:sz w:val="20"/>
                <w:szCs w:val="20"/>
              </w:rPr>
              <w:t>Senior Group Risk Manager</w:t>
            </w:r>
          </w:p>
        </w:tc>
      </w:tr>
      <w:tr w:rsidR="00F5319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75089" w:rsidRDefault="0092268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&amp; Compliance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EF1DC3" w:rsidRDefault="0092268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DC3">
              <w:rPr>
                <w:rFonts w:ascii="Arial" w:hAnsi="Arial" w:cs="Arial"/>
                <w:sz w:val="20"/>
                <w:szCs w:val="20"/>
              </w:rPr>
              <w:t>Risk &amp; Compliance</w:t>
            </w:r>
          </w:p>
        </w:tc>
      </w:tr>
      <w:tr w:rsidR="00F5319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B75089" w:rsidRDefault="00922686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B75089" w:rsidRPr="00EF1DC3" w:rsidRDefault="005A1FA4" w:rsidP="00EF1DC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DC3">
              <w:rPr>
                <w:rFonts w:ascii="Arial" w:hAnsi="Arial" w:cs="Arial"/>
                <w:sz w:val="20"/>
                <w:szCs w:val="20"/>
              </w:rPr>
              <w:t>Governance, risk, compliance and control frameworks across the MPS Group (MPS)</w:t>
            </w:r>
          </w:p>
        </w:tc>
      </w:tr>
      <w:tr w:rsidR="00F5319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EF1DC3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DC3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="00F5319A" w:rsidRPr="00EF1DC3"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F5319A" w:rsidRPr="00EF1DC3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DC3"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EF1DC3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:rsidR="00F5319A" w:rsidRPr="00EF1DC3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DC3"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EF1DC3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EF1DC3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1DC3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7E7CA1" w:rsidRPr="00B75089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EF1DC3" w:rsidRDefault="005A1FA4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DC3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9E22D0" w:rsidRPr="00922686" w:rsidRDefault="00CD1F66" w:rsidP="00CD1F6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role will work closely with MPS business areas to assess the risks and controls within their areas as well as providing a consolidated view of risk to the Executive and Council. </w:t>
            </w:r>
            <w:r w:rsidR="00922686">
              <w:rPr>
                <w:rFonts w:ascii="Arial" w:hAnsi="Arial" w:cs="Arial"/>
                <w:color w:val="000000"/>
                <w:sz w:val="20"/>
                <w:szCs w:val="20"/>
              </w:rPr>
              <w:t>To support the Senior Group Risk Manager in the oversight of the MPS Risk Management Framework and all its component parts</w:t>
            </w:r>
            <w:r w:rsidR="00922686" w:rsidRPr="00C429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226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9E22D0" w:rsidRPr="00B75089" w:rsidRDefault="009E22D0" w:rsidP="003A5AD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46E" w:rsidRPr="00B75089" w:rsidTr="009E22D0">
        <w:trPr>
          <w:trHeight w:val="591"/>
        </w:trPr>
        <w:tc>
          <w:tcPr>
            <w:tcW w:w="6346" w:type="dxa"/>
          </w:tcPr>
          <w:p w:rsidR="00EF046E" w:rsidRPr="00F41544" w:rsidRDefault="00EF046E" w:rsidP="00F41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544">
              <w:rPr>
                <w:rFonts w:ascii="Arial" w:hAnsi="Arial" w:cs="Arial"/>
                <w:b/>
                <w:sz w:val="20"/>
                <w:szCs w:val="20"/>
              </w:rPr>
              <w:t xml:space="preserve">Operational </w:t>
            </w:r>
          </w:p>
          <w:p w:rsidR="001676A1" w:rsidRDefault="004C35F8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76A1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5A1FA4" w:rsidRPr="001676A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676A1" w:rsidRPr="001676A1">
              <w:rPr>
                <w:rFonts w:ascii="Arial" w:hAnsi="Arial" w:cs="Arial"/>
                <w:sz w:val="20"/>
                <w:szCs w:val="20"/>
              </w:rPr>
              <w:t xml:space="preserve">delivery and </w:t>
            </w:r>
            <w:r w:rsidR="005A1FA4" w:rsidRPr="001676A1">
              <w:rPr>
                <w:rFonts w:ascii="Arial" w:hAnsi="Arial" w:cs="Arial"/>
                <w:sz w:val="20"/>
                <w:szCs w:val="20"/>
              </w:rPr>
              <w:t xml:space="preserve">continuous development of </w:t>
            </w:r>
            <w:r w:rsidR="001676A1" w:rsidRPr="001676A1">
              <w:rPr>
                <w:rFonts w:ascii="Arial" w:hAnsi="Arial" w:cs="Arial"/>
                <w:sz w:val="20"/>
                <w:szCs w:val="20"/>
              </w:rPr>
              <w:t xml:space="preserve">the Group Risk Management Framework which will improve strategic and operational business decisions </w:t>
            </w:r>
          </w:p>
          <w:p w:rsidR="004C35F8" w:rsidRPr="00456A5A" w:rsidRDefault="004C35F8" w:rsidP="00F41544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41544">
              <w:rPr>
                <w:rFonts w:ascii="Arial" w:hAnsi="Arial" w:cs="Arial"/>
                <w:sz w:val="20"/>
                <w:szCs w:val="20"/>
              </w:rPr>
              <w:t xml:space="preserve">Ensure that Incidents are managed within policy requirements and that business </w:t>
            </w:r>
            <w:r w:rsidR="006E6D25">
              <w:rPr>
                <w:rFonts w:ascii="Arial" w:hAnsi="Arial" w:cs="Arial"/>
                <w:sz w:val="20"/>
                <w:szCs w:val="20"/>
              </w:rPr>
              <w:t>areas</w:t>
            </w:r>
            <w:r w:rsidRPr="00F41544">
              <w:rPr>
                <w:rFonts w:ascii="Arial" w:hAnsi="Arial" w:cs="Arial"/>
                <w:sz w:val="20"/>
                <w:szCs w:val="20"/>
              </w:rPr>
              <w:t xml:space="preserve"> have appropriate actions in place to manage them</w:t>
            </w:r>
          </w:p>
          <w:p w:rsidR="00997A90" w:rsidRPr="00F41544" w:rsidRDefault="00997A90" w:rsidP="00997A90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41544">
              <w:rPr>
                <w:rFonts w:ascii="Arial" w:hAnsi="Arial" w:cs="Arial"/>
                <w:sz w:val="20"/>
                <w:szCs w:val="20"/>
              </w:rPr>
              <w:t xml:space="preserve">Work with Business Areas to ensure that deadlines are understood for </w:t>
            </w:r>
            <w:r w:rsidR="006E6D25">
              <w:rPr>
                <w:rFonts w:ascii="Arial" w:hAnsi="Arial" w:cs="Arial"/>
                <w:sz w:val="20"/>
                <w:szCs w:val="20"/>
              </w:rPr>
              <w:t>quarterly Risk &amp; Control Self-Assessment and r</w:t>
            </w:r>
            <w:r w:rsidRPr="00F41544">
              <w:rPr>
                <w:rFonts w:ascii="Arial" w:hAnsi="Arial" w:cs="Arial"/>
                <w:sz w:val="20"/>
                <w:szCs w:val="20"/>
              </w:rPr>
              <w:t>eporting</w:t>
            </w:r>
            <w:r w:rsidR="006E6D25">
              <w:rPr>
                <w:rFonts w:ascii="Arial" w:hAnsi="Arial" w:cs="Arial"/>
                <w:sz w:val="20"/>
                <w:szCs w:val="20"/>
              </w:rPr>
              <w:t xml:space="preserve"> obligations </w:t>
            </w:r>
          </w:p>
          <w:p w:rsidR="00997A90" w:rsidRPr="00EF046E" w:rsidRDefault="00997A90" w:rsidP="00456A5A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72674B" w:rsidRDefault="0072674B" w:rsidP="006E6D25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0FDB" w:rsidRDefault="008E0FDB" w:rsidP="008E0FDB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Busines</w:t>
            </w:r>
            <w:r w:rsidR="00997A9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6E6D25">
              <w:rPr>
                <w:rFonts w:ascii="Arial" w:eastAsia="Calibri" w:hAnsi="Arial" w:cs="Arial"/>
                <w:sz w:val="20"/>
                <w:szCs w:val="20"/>
              </w:rPr>
              <w:t xml:space="preserve"> areas</w:t>
            </w:r>
            <w:r w:rsidR="00997A90">
              <w:rPr>
                <w:rFonts w:ascii="Arial" w:eastAsia="Calibri" w:hAnsi="Arial" w:cs="Arial"/>
                <w:sz w:val="20"/>
                <w:szCs w:val="20"/>
              </w:rPr>
              <w:t xml:space="preserve"> risks being actively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reviewed</w:t>
            </w:r>
            <w:r w:rsidR="005611A1">
              <w:rPr>
                <w:rFonts w:ascii="Arial" w:eastAsia="Calibri" w:hAnsi="Arial" w:cs="Arial"/>
                <w:sz w:val="20"/>
                <w:szCs w:val="20"/>
              </w:rPr>
              <w:t xml:space="preserve"> and challenged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E0FDB" w:rsidRDefault="006E6D25" w:rsidP="008E0FDB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&amp; Control Self Assessments completed in time and reported</w:t>
            </w:r>
          </w:p>
          <w:p w:rsidR="008E0FDB" w:rsidRPr="00B75089" w:rsidRDefault="008E0FDB" w:rsidP="00AB2C80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6D25" w:rsidRPr="00B75089" w:rsidTr="009E22D0">
        <w:trPr>
          <w:trHeight w:val="591"/>
        </w:trPr>
        <w:tc>
          <w:tcPr>
            <w:tcW w:w="6346" w:type="dxa"/>
          </w:tcPr>
          <w:p w:rsidR="006E6D25" w:rsidRDefault="006E6D25" w:rsidP="00C45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6E6D25" w:rsidRPr="00487A22" w:rsidRDefault="006E6D25" w:rsidP="006E6D25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C2A40">
              <w:rPr>
                <w:rFonts w:ascii="Arial" w:hAnsi="Arial" w:cs="Arial"/>
                <w:sz w:val="20"/>
                <w:szCs w:val="20"/>
              </w:rPr>
              <w:t xml:space="preserve">Ensure that all spend is managed within </w:t>
            </w:r>
            <w:r>
              <w:rPr>
                <w:rFonts w:ascii="Arial" w:hAnsi="Arial" w:cs="Arial"/>
                <w:sz w:val="20"/>
                <w:szCs w:val="20"/>
              </w:rPr>
              <w:t>departmental budget and Group policy</w:t>
            </w:r>
          </w:p>
          <w:p w:rsidR="006E6D25" w:rsidRPr="00BC2A40" w:rsidRDefault="006E6D25" w:rsidP="00C45ED6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6E6D25" w:rsidRDefault="006E6D25" w:rsidP="00C45ED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E6D25" w:rsidRPr="00BC2A40" w:rsidRDefault="006E6D25" w:rsidP="006E6D25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C2A40">
              <w:rPr>
                <w:rFonts w:ascii="Arial" w:eastAsia="Calibri" w:hAnsi="Arial" w:cs="Arial"/>
                <w:sz w:val="20"/>
                <w:szCs w:val="20"/>
              </w:rPr>
              <w:t xml:space="preserve">Expenses and other costs managed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departmental  budget and Group Policy</w:t>
            </w:r>
          </w:p>
          <w:p w:rsidR="006E6D25" w:rsidRDefault="006E6D25" w:rsidP="00C45ED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6D25" w:rsidRPr="00B75089" w:rsidTr="009E22D0">
        <w:trPr>
          <w:trHeight w:val="591"/>
        </w:trPr>
        <w:tc>
          <w:tcPr>
            <w:tcW w:w="6346" w:type="dxa"/>
          </w:tcPr>
          <w:p w:rsidR="006E6D25" w:rsidRDefault="006E6D25" w:rsidP="00F41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6E6D25" w:rsidRPr="00F41544" w:rsidRDefault="006E6D25" w:rsidP="00F41544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1544">
              <w:rPr>
                <w:rFonts w:ascii="Arial" w:hAnsi="Arial" w:cs="Arial"/>
                <w:sz w:val="20"/>
                <w:szCs w:val="20"/>
              </w:rPr>
              <w:t xml:space="preserve">Monitor for and provide robust challenge of emerging risks and issues arising from business activities which fail to deliver appropriate and consistent outcomes for members </w:t>
            </w:r>
          </w:p>
          <w:p w:rsidR="006E6D25" w:rsidRPr="00F41544" w:rsidRDefault="006E6D25" w:rsidP="00456A5A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6E6D25" w:rsidRDefault="006E6D25" w:rsidP="006E6D25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E6D25" w:rsidRDefault="006E6D25" w:rsidP="00B7508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Conduct Risk is being actively managed across MPS</w:t>
            </w:r>
          </w:p>
          <w:p w:rsidR="006E6D25" w:rsidRPr="00B75089" w:rsidRDefault="006E6D25" w:rsidP="00456A5A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6D25" w:rsidRPr="00B75089" w:rsidTr="009E22D0">
        <w:trPr>
          <w:trHeight w:val="591"/>
        </w:trPr>
        <w:tc>
          <w:tcPr>
            <w:tcW w:w="6346" w:type="dxa"/>
          </w:tcPr>
          <w:p w:rsidR="006E6D25" w:rsidRDefault="006E6D25" w:rsidP="00F41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6E6D25" w:rsidRPr="005611A1" w:rsidRDefault="005611A1" w:rsidP="005611A1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611A1">
              <w:rPr>
                <w:rFonts w:ascii="Arial" w:hAnsi="Arial" w:cs="Arial"/>
                <w:sz w:val="20"/>
                <w:szCs w:val="20"/>
              </w:rPr>
              <w:t>Support the design and delivery of training for colleagues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embeds </w:t>
            </w:r>
            <w:r w:rsidR="006E6D25" w:rsidRPr="005611A1">
              <w:rPr>
                <w:rFonts w:ascii="Arial" w:hAnsi="Arial" w:cs="Arial"/>
                <w:sz w:val="20"/>
                <w:szCs w:val="20"/>
              </w:rPr>
              <w:t>a positive culture and environment of advocacy of risk management and compliance</w:t>
            </w:r>
          </w:p>
          <w:p w:rsidR="006E6D25" w:rsidRPr="00F41544" w:rsidRDefault="006E6D25" w:rsidP="00456A5A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6E6D25" w:rsidRDefault="006E6D25" w:rsidP="006E6D25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E6D25" w:rsidRPr="00456A5A" w:rsidRDefault="005611A1" w:rsidP="005611A1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Fit for purpose risk training programme in place and being delivered</w:t>
            </w:r>
          </w:p>
        </w:tc>
      </w:tr>
      <w:tr w:rsidR="006E6D25" w:rsidRPr="00B75089" w:rsidTr="009E22D0">
        <w:trPr>
          <w:trHeight w:val="591"/>
        </w:trPr>
        <w:tc>
          <w:tcPr>
            <w:tcW w:w="6346" w:type="dxa"/>
          </w:tcPr>
          <w:p w:rsidR="006E6D25" w:rsidRDefault="006E6D25" w:rsidP="00F415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5611A1" w:rsidRPr="00DF49DA" w:rsidRDefault="005611A1" w:rsidP="005611A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Role model the importance of robust risk management and compliance across MPS</w:t>
            </w:r>
          </w:p>
          <w:p w:rsidR="006E6D25" w:rsidRPr="00F41544" w:rsidRDefault="006E6D25" w:rsidP="005611A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1544">
              <w:rPr>
                <w:rFonts w:ascii="Arial" w:hAnsi="Arial" w:cs="Arial"/>
                <w:sz w:val="20"/>
                <w:szCs w:val="20"/>
              </w:rPr>
              <w:t xml:space="preserve">Work with all business areas to provide support and </w:t>
            </w:r>
            <w:r w:rsidRPr="00F41544">
              <w:rPr>
                <w:rFonts w:ascii="Arial" w:hAnsi="Arial" w:cs="Arial"/>
                <w:sz w:val="20"/>
                <w:szCs w:val="20"/>
              </w:rPr>
              <w:lastRenderedPageBreak/>
              <w:t xml:space="preserve">challenge in their identification and management of risks </w:t>
            </w:r>
          </w:p>
          <w:p w:rsidR="006E6D25" w:rsidRPr="00F41544" w:rsidRDefault="006E6D25" w:rsidP="005611A1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1544">
              <w:rPr>
                <w:rFonts w:ascii="Arial" w:hAnsi="Arial" w:cs="Arial"/>
                <w:sz w:val="20"/>
                <w:szCs w:val="20"/>
              </w:rPr>
              <w:t xml:space="preserve">Oversight and challenge </w:t>
            </w:r>
            <w:r>
              <w:rPr>
                <w:rFonts w:ascii="Arial" w:hAnsi="Arial" w:cs="Arial"/>
                <w:sz w:val="20"/>
                <w:szCs w:val="20"/>
              </w:rPr>
              <w:t>MPS</w:t>
            </w:r>
            <w:r w:rsidRPr="00F41544">
              <w:rPr>
                <w:rFonts w:ascii="Arial" w:hAnsi="Arial" w:cs="Arial"/>
                <w:sz w:val="20"/>
                <w:szCs w:val="20"/>
              </w:rPr>
              <w:t xml:space="preserve"> systems and controls in respect of risk management, policy adherence and process compliance, including identifying opportunities to strengthen and improve standards</w:t>
            </w:r>
          </w:p>
          <w:p w:rsidR="006E6D25" w:rsidRPr="003E2048" w:rsidRDefault="006E6D25" w:rsidP="00167730">
            <w:pPr>
              <w:pStyle w:val="ListParagraph"/>
              <w:spacing w:before="0" w:beforeAutospacing="0" w:after="0" w:afterAutospacing="0"/>
            </w:pPr>
          </w:p>
        </w:tc>
        <w:tc>
          <w:tcPr>
            <w:tcW w:w="4141" w:type="dxa"/>
          </w:tcPr>
          <w:p w:rsidR="006E6D25" w:rsidRDefault="006E6D25" w:rsidP="006E6D2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611A1" w:rsidRDefault="005611A1" w:rsidP="005611A1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&amp; Control Self Assessments completed in time and reported</w:t>
            </w:r>
          </w:p>
          <w:p w:rsidR="006E6D25" w:rsidRPr="005A1FA4" w:rsidRDefault="005611A1" w:rsidP="005A1F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MPS Risk Register in place and fit for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purpose enabling insightful and timely </w:t>
            </w:r>
            <w:r w:rsidR="0087373D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sz w:val="20"/>
                <w:szCs w:val="20"/>
              </w:rPr>
              <w:t>risk reporting</w:t>
            </w:r>
          </w:p>
          <w:p w:rsidR="006E6D25" w:rsidRPr="00B75089" w:rsidRDefault="006E6D25" w:rsidP="00FB650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444114" w:rsidRPr="00F41544" w:rsidRDefault="00444114" w:rsidP="00F415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544">
              <w:rPr>
                <w:rFonts w:ascii="Arial" w:hAnsi="Arial" w:cs="Arial"/>
                <w:color w:val="000000"/>
                <w:sz w:val="20"/>
                <w:szCs w:val="20"/>
              </w:rPr>
              <w:t>Support the design and maintenance of risk policies and procedures which meet business and legislative and/or regulatory requirements.</w:t>
            </w:r>
          </w:p>
          <w:p w:rsidR="00444114" w:rsidRPr="00F41544" w:rsidRDefault="00444114" w:rsidP="00F415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544">
              <w:rPr>
                <w:rFonts w:ascii="Arial" w:hAnsi="Arial" w:cs="Arial"/>
                <w:color w:val="000000"/>
                <w:sz w:val="20"/>
                <w:szCs w:val="20"/>
              </w:rPr>
              <w:t>Deputise for the Senior Group Risk Manager for assigned areas of responsibility.</w:t>
            </w:r>
          </w:p>
          <w:p w:rsidR="004D18E8" w:rsidRPr="00F41544" w:rsidRDefault="005A1FA4" w:rsidP="00F4154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544">
              <w:rPr>
                <w:rFonts w:ascii="Arial" w:hAnsi="Arial" w:cs="Arial"/>
                <w:color w:val="000000"/>
                <w:sz w:val="20"/>
                <w:szCs w:val="20"/>
              </w:rPr>
              <w:t>As the compliance and risk landscape continually changes, keep abreast of evolving legislation and best practice; identify and recommend opportunities for MPS to become more efficient and effective in risk management.</w:t>
            </w:r>
          </w:p>
          <w:p w:rsidR="009E22D0" w:rsidRPr="00EF1DC3" w:rsidRDefault="004D18E8" w:rsidP="00F4154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41544">
              <w:rPr>
                <w:rFonts w:ascii="Arial" w:hAnsi="Arial" w:cs="Arial"/>
                <w:color w:val="000000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:rsidR="00EF1DC3" w:rsidRPr="00F41544" w:rsidRDefault="00EF1DC3" w:rsidP="00EF1DC3">
            <w:pPr>
              <w:pStyle w:val="ListParagraph"/>
              <w:spacing w:before="0" w:beforeAutospacing="0" w:after="0" w:afterAutospacing="0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2D0" w:rsidRDefault="009E22D0" w:rsidP="00B75089">
      <w:pPr>
        <w:spacing w:line="240" w:lineRule="auto"/>
        <w:rPr>
          <w:rFonts w:ascii="Arial" w:hAnsi="Arial" w:cs="Arial"/>
        </w:rPr>
      </w:pPr>
    </w:p>
    <w:p w:rsidR="00EF1DC3" w:rsidRPr="00B75089" w:rsidRDefault="00EF1DC3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7F42E6">
        <w:trPr>
          <w:trHeight w:val="693"/>
        </w:trPr>
        <w:tc>
          <w:tcPr>
            <w:tcW w:w="10490" w:type="dxa"/>
          </w:tcPr>
          <w:p w:rsidR="005542D1" w:rsidRPr="00B75089" w:rsidRDefault="00427E59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reporting that will be utilised at the Executive and the </w:t>
            </w:r>
            <w:r w:rsidR="00196684">
              <w:rPr>
                <w:rFonts w:ascii="Arial" w:hAnsi="Arial" w:cs="Arial"/>
                <w:sz w:val="20"/>
                <w:szCs w:val="20"/>
              </w:rPr>
              <w:t>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0966C7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52B2B">
              <w:rPr>
                <w:rFonts w:ascii="Arial" w:hAnsi="Arial" w:cs="Arial"/>
                <w:sz w:val="20"/>
                <w:szCs w:val="20"/>
              </w:rPr>
            </w:r>
            <w:r w:rsidR="00452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</w:p>
        </w:tc>
        <w:tc>
          <w:tcPr>
            <w:tcW w:w="4482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52B2B">
              <w:rPr>
                <w:rFonts w:ascii="Arial" w:hAnsi="Arial" w:cs="Arial"/>
                <w:sz w:val="20"/>
                <w:szCs w:val="20"/>
              </w:rPr>
            </w:r>
            <w:r w:rsidR="00452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52B2B">
              <w:rPr>
                <w:rFonts w:ascii="Arial" w:hAnsi="Arial" w:cs="Arial"/>
                <w:sz w:val="20"/>
                <w:szCs w:val="20"/>
              </w:rPr>
            </w:r>
            <w:r w:rsidR="00452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</w:p>
        </w:tc>
        <w:tc>
          <w:tcPr>
            <w:tcW w:w="4482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52B2B">
              <w:rPr>
                <w:rFonts w:ascii="Arial" w:hAnsi="Arial" w:cs="Arial"/>
                <w:sz w:val="20"/>
                <w:szCs w:val="20"/>
              </w:rPr>
            </w:r>
            <w:r w:rsidR="00452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B75089" w:rsidRDefault="000966C7" w:rsidP="000966C7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52B2B">
              <w:rPr>
                <w:rFonts w:ascii="Arial" w:hAnsi="Arial" w:cs="Arial"/>
                <w:sz w:val="20"/>
                <w:szCs w:val="20"/>
              </w:rPr>
            </w:r>
            <w:r w:rsidR="00452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</w:p>
        </w:tc>
        <w:tc>
          <w:tcPr>
            <w:tcW w:w="4482" w:type="dxa"/>
          </w:tcPr>
          <w:p w:rsidR="004D18E8" w:rsidRPr="00B75089" w:rsidRDefault="000966C7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Essential</w:t>
            </w:r>
          </w:p>
        </w:tc>
        <w:tc>
          <w:tcPr>
            <w:tcW w:w="2483" w:type="dxa"/>
          </w:tcPr>
          <w:p w:rsidR="00E40AC5" w:rsidRPr="00B75089" w:rsidRDefault="00CC72B0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degree level or equivalent</w:t>
            </w:r>
          </w:p>
        </w:tc>
        <w:tc>
          <w:tcPr>
            <w:tcW w:w="3119" w:type="dxa"/>
          </w:tcPr>
          <w:p w:rsidR="00CC72B0" w:rsidRPr="005B3BF5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 business areas at all levels to constructively challenge where appropriate and add value by working with them to enhance business controls</w:t>
            </w:r>
            <w:r w:rsidRPr="005B3B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40AC5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assess risks that may arise and the impacts upon the Organisation, and find solutions that will work with Business stakeholders.</w:t>
            </w:r>
          </w:p>
          <w:p w:rsidR="00CC72B0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 numerate</w:t>
            </w:r>
          </w:p>
          <w:p w:rsidR="00CC72B0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attention to detail</w:t>
            </w:r>
          </w:p>
          <w:p w:rsidR="00CC72B0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BF5">
              <w:rPr>
                <w:rFonts w:ascii="Arial" w:hAnsi="Arial" w:cs="Arial"/>
                <w:sz w:val="20"/>
                <w:szCs w:val="20"/>
              </w:rPr>
              <w:t xml:space="preserve">Excellent oral and written communication skills, including ability to influence and persuade. </w:t>
            </w:r>
          </w:p>
          <w:p w:rsidR="00CC72B0" w:rsidRPr="002308F3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F3">
              <w:rPr>
                <w:rFonts w:ascii="Arial" w:hAnsi="Arial" w:cs="Arial"/>
                <w:sz w:val="20"/>
                <w:szCs w:val="20"/>
              </w:rPr>
              <w:t>Excellent interpersonal skills to establish positive relationships with a wide variety of people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72B0" w:rsidRPr="00CC72B0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B3BF5">
              <w:rPr>
                <w:rFonts w:ascii="Arial" w:hAnsi="Arial" w:cs="Arial"/>
                <w:sz w:val="20"/>
                <w:szCs w:val="20"/>
              </w:rPr>
              <w:t>ntegrity and ability to gain trust and respect of colleagues and external contacts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CC72B0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 experience within the regulated financial services industry (preferably insurance) with a strong leaning towards operational, conduct and compliance risk.</w:t>
            </w:r>
          </w:p>
          <w:p w:rsidR="00CC72B0" w:rsidRDefault="00CC72B0" w:rsidP="00CC72B0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knowledge of enterprise risk management and its practical and proportionate application. </w:t>
            </w:r>
          </w:p>
          <w:p w:rsidR="00E40AC5" w:rsidRPr="00B75089" w:rsidRDefault="00E40AC5" w:rsidP="00CC72B0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F16B8" w:rsidRPr="00B75089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E40AC5" w:rsidRPr="00B75089" w:rsidRDefault="00CC72B0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in risk management or associated qualification would be beneficial</w:t>
            </w:r>
          </w:p>
        </w:tc>
        <w:tc>
          <w:tcPr>
            <w:tcW w:w="3119" w:type="dxa"/>
          </w:tcPr>
          <w:p w:rsidR="00E40AC5" w:rsidRPr="00E42D6C" w:rsidRDefault="00E40AC5" w:rsidP="00E42D6C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AC5" w:rsidRPr="00B75089" w:rsidRDefault="00E42D6C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working to embed Risk Frameworks across an organisation</w:t>
            </w:r>
          </w:p>
        </w:tc>
      </w:tr>
    </w:tbl>
    <w:p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83" w:rsidRDefault="003D5583" w:rsidP="009E22D0">
      <w:pPr>
        <w:spacing w:after="0" w:line="240" w:lineRule="auto"/>
      </w:pPr>
      <w:r>
        <w:separator/>
      </w:r>
    </w:p>
  </w:endnote>
  <w:endnote w:type="continuationSeparator" w:id="0">
    <w:p w:rsidR="003D5583" w:rsidRDefault="003D5583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83" w:rsidRDefault="003D5583" w:rsidP="009E22D0">
      <w:pPr>
        <w:spacing w:after="0" w:line="240" w:lineRule="auto"/>
      </w:pPr>
      <w:r>
        <w:separator/>
      </w:r>
    </w:p>
  </w:footnote>
  <w:footnote w:type="continuationSeparator" w:id="0">
    <w:p w:rsidR="003D5583" w:rsidRDefault="003D5583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A3F"/>
    <w:multiLevelType w:val="hybridMultilevel"/>
    <w:tmpl w:val="C028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7E8B"/>
    <w:multiLevelType w:val="hybridMultilevel"/>
    <w:tmpl w:val="D5CEEED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1D84447"/>
    <w:multiLevelType w:val="hybridMultilevel"/>
    <w:tmpl w:val="1604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311D08"/>
    <w:multiLevelType w:val="hybridMultilevel"/>
    <w:tmpl w:val="C6D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7988"/>
    <w:multiLevelType w:val="hybridMultilevel"/>
    <w:tmpl w:val="602C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1853"/>
    <w:multiLevelType w:val="hybridMultilevel"/>
    <w:tmpl w:val="D634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CD1529"/>
    <w:multiLevelType w:val="hybridMultilevel"/>
    <w:tmpl w:val="1072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D57F3"/>
    <w:multiLevelType w:val="hybridMultilevel"/>
    <w:tmpl w:val="B724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17802"/>
    <w:multiLevelType w:val="hybridMultilevel"/>
    <w:tmpl w:val="87A6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10C2F"/>
    <w:multiLevelType w:val="hybridMultilevel"/>
    <w:tmpl w:val="41165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D13AC5"/>
    <w:multiLevelType w:val="hybridMultilevel"/>
    <w:tmpl w:val="D06AF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C34CD2"/>
    <w:multiLevelType w:val="hybridMultilevel"/>
    <w:tmpl w:val="CDEE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E0265"/>
    <w:multiLevelType w:val="hybridMultilevel"/>
    <w:tmpl w:val="248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E65E7"/>
    <w:multiLevelType w:val="hybridMultilevel"/>
    <w:tmpl w:val="265A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F716F"/>
    <w:multiLevelType w:val="hybridMultilevel"/>
    <w:tmpl w:val="0178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042EB"/>
    <w:multiLevelType w:val="hybridMultilevel"/>
    <w:tmpl w:val="0390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67079"/>
    <w:multiLevelType w:val="hybridMultilevel"/>
    <w:tmpl w:val="2B0E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F51DFB"/>
    <w:multiLevelType w:val="hybridMultilevel"/>
    <w:tmpl w:val="A44C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24"/>
  </w:num>
  <w:num w:numId="9">
    <w:abstractNumId w:val="27"/>
  </w:num>
  <w:num w:numId="10">
    <w:abstractNumId w:val="21"/>
  </w:num>
  <w:num w:numId="11">
    <w:abstractNumId w:val="9"/>
  </w:num>
  <w:num w:numId="12">
    <w:abstractNumId w:val="22"/>
  </w:num>
  <w:num w:numId="13">
    <w:abstractNumId w:val="1"/>
  </w:num>
  <w:num w:numId="14">
    <w:abstractNumId w:val="28"/>
  </w:num>
  <w:num w:numId="15">
    <w:abstractNumId w:val="19"/>
  </w:num>
  <w:num w:numId="16">
    <w:abstractNumId w:val="5"/>
  </w:num>
  <w:num w:numId="17">
    <w:abstractNumId w:val="10"/>
  </w:num>
  <w:num w:numId="18">
    <w:abstractNumId w:val="26"/>
  </w:num>
  <w:num w:numId="19">
    <w:abstractNumId w:val="0"/>
  </w:num>
  <w:num w:numId="20">
    <w:abstractNumId w:val="23"/>
  </w:num>
  <w:num w:numId="21">
    <w:abstractNumId w:val="29"/>
  </w:num>
  <w:num w:numId="22">
    <w:abstractNumId w:val="18"/>
  </w:num>
  <w:num w:numId="23">
    <w:abstractNumId w:val="3"/>
  </w:num>
  <w:num w:numId="24">
    <w:abstractNumId w:val="8"/>
  </w:num>
  <w:num w:numId="25">
    <w:abstractNumId w:val="25"/>
  </w:num>
  <w:num w:numId="26">
    <w:abstractNumId w:val="13"/>
  </w:num>
  <w:num w:numId="27">
    <w:abstractNumId w:val="17"/>
  </w:num>
  <w:num w:numId="28">
    <w:abstractNumId w:val="2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12031"/>
    <w:rsid w:val="00082F60"/>
    <w:rsid w:val="000966C7"/>
    <w:rsid w:val="000E4361"/>
    <w:rsid w:val="001676A1"/>
    <w:rsid w:val="00167730"/>
    <w:rsid w:val="00196684"/>
    <w:rsid w:val="002B557F"/>
    <w:rsid w:val="003A5AD3"/>
    <w:rsid w:val="003D5583"/>
    <w:rsid w:val="003E2048"/>
    <w:rsid w:val="003F46F8"/>
    <w:rsid w:val="00427E59"/>
    <w:rsid w:val="00444114"/>
    <w:rsid w:val="00452B2B"/>
    <w:rsid w:val="00456A5A"/>
    <w:rsid w:val="004C35F8"/>
    <w:rsid w:val="004D18E8"/>
    <w:rsid w:val="005542D1"/>
    <w:rsid w:val="005611A1"/>
    <w:rsid w:val="0056188D"/>
    <w:rsid w:val="005A1FA4"/>
    <w:rsid w:val="006219B1"/>
    <w:rsid w:val="00652119"/>
    <w:rsid w:val="00666EB3"/>
    <w:rsid w:val="00666FD5"/>
    <w:rsid w:val="006E6D25"/>
    <w:rsid w:val="006F0DA0"/>
    <w:rsid w:val="00717094"/>
    <w:rsid w:val="0072674B"/>
    <w:rsid w:val="007636E8"/>
    <w:rsid w:val="007B5947"/>
    <w:rsid w:val="007E7CA1"/>
    <w:rsid w:val="00813AEB"/>
    <w:rsid w:val="00827C9C"/>
    <w:rsid w:val="00852E1D"/>
    <w:rsid w:val="0087373D"/>
    <w:rsid w:val="008E0FDB"/>
    <w:rsid w:val="00922686"/>
    <w:rsid w:val="00997A90"/>
    <w:rsid w:val="009E22D0"/>
    <w:rsid w:val="00A4414A"/>
    <w:rsid w:val="00A57059"/>
    <w:rsid w:val="00AB2C80"/>
    <w:rsid w:val="00AE2117"/>
    <w:rsid w:val="00B145C2"/>
    <w:rsid w:val="00B75089"/>
    <w:rsid w:val="00C91CFA"/>
    <w:rsid w:val="00CC72B0"/>
    <w:rsid w:val="00CD1F66"/>
    <w:rsid w:val="00CF65EC"/>
    <w:rsid w:val="00DD6081"/>
    <w:rsid w:val="00E40AC5"/>
    <w:rsid w:val="00E42D6C"/>
    <w:rsid w:val="00E87C2E"/>
    <w:rsid w:val="00E95C4B"/>
    <w:rsid w:val="00EC1E01"/>
    <w:rsid w:val="00EF046E"/>
    <w:rsid w:val="00EF1DC3"/>
    <w:rsid w:val="00F33E69"/>
    <w:rsid w:val="00F41544"/>
    <w:rsid w:val="00F46CD4"/>
    <w:rsid w:val="00F5319A"/>
    <w:rsid w:val="00FB4711"/>
    <w:rsid w:val="00FB650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cp:lastModifiedBy>Copley, James</cp:lastModifiedBy>
  <cp:revision>2</cp:revision>
  <cp:lastPrinted>2019-03-21T17:34:00Z</cp:lastPrinted>
  <dcterms:created xsi:type="dcterms:W3CDTF">2019-03-29T17:44:00Z</dcterms:created>
  <dcterms:modified xsi:type="dcterms:W3CDTF">2019-03-29T17:44:00Z</dcterms:modified>
</cp:coreProperties>
</file>