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5087A249" w14:textId="77777777" w:rsidTr="37B0AE1E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01FC552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3DE1C33D" w14:textId="46044C8F" w:rsidR="00F5319A" w:rsidRPr="00B75089" w:rsidRDefault="233F535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7B0AE1E">
              <w:rPr>
                <w:rFonts w:ascii="Arial" w:hAnsi="Arial" w:cs="Arial"/>
                <w:sz w:val="20"/>
                <w:szCs w:val="20"/>
              </w:rPr>
              <w:t>Resource Planning</w:t>
            </w:r>
            <w:r w:rsidR="690C7FC1" w:rsidRPr="37B0A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6150B73" w:rsidRPr="37B0AE1E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690C7FC1" w:rsidRPr="37B0AE1E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0BDCF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7727E4F6" w14:textId="49F27877" w:rsidR="00F5319A" w:rsidRPr="00B75089" w:rsidRDefault="00426505" w:rsidP="00844936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Manager – Support Services</w:t>
            </w:r>
          </w:p>
        </w:tc>
      </w:tr>
      <w:tr w:rsidR="00F5319A" w:rsidRPr="00B75089" w14:paraId="064EEB8F" w14:textId="77777777" w:rsidTr="37B0AE1E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E699A2A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44C40AF" w14:textId="77777777" w:rsidR="00F5319A" w:rsidRPr="00450A4D" w:rsidRDefault="005066FF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5A4420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DF47590" w14:textId="77777777" w:rsidR="00F5319A" w:rsidRPr="00B75089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Sales and Service</w:t>
            </w:r>
          </w:p>
        </w:tc>
      </w:tr>
      <w:tr w:rsidR="00F5319A" w:rsidRPr="00B75089" w14:paraId="680FB20E" w14:textId="77777777" w:rsidTr="37B0AE1E">
        <w:trPr>
          <w:trHeight w:val="368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CAF830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736455A0" w14:textId="1466A366" w:rsidR="00F5319A" w:rsidRPr="00B75089" w:rsidRDefault="52FBFEE4" w:rsidP="32831F5C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2831F5C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426505" w:rsidRPr="32831F5C">
              <w:rPr>
                <w:rFonts w:ascii="Arial" w:hAnsi="Arial" w:cs="Arial"/>
                <w:sz w:val="20"/>
                <w:szCs w:val="20"/>
              </w:rPr>
              <w:t xml:space="preserve">direct reports – </w:t>
            </w:r>
            <w:r w:rsidR="5A00CA04" w:rsidRPr="32831F5C">
              <w:rPr>
                <w:rFonts w:ascii="Arial" w:hAnsi="Arial" w:cs="Arial"/>
                <w:sz w:val="20"/>
                <w:szCs w:val="20"/>
              </w:rPr>
              <w:t>2 Real Time</w:t>
            </w:r>
            <w:r w:rsidR="00426505" w:rsidRPr="32831F5C">
              <w:rPr>
                <w:rFonts w:ascii="Arial" w:hAnsi="Arial" w:cs="Arial"/>
                <w:sz w:val="20"/>
                <w:szCs w:val="20"/>
              </w:rPr>
              <w:t xml:space="preserve"> Analysts, </w:t>
            </w:r>
            <w:r w:rsidR="3DF40F03" w:rsidRPr="32831F5C">
              <w:rPr>
                <w:rFonts w:ascii="Arial" w:hAnsi="Arial" w:cs="Arial"/>
                <w:sz w:val="20"/>
                <w:szCs w:val="20"/>
              </w:rPr>
              <w:t>Core 1,</w:t>
            </w:r>
            <w:r w:rsidR="00426505" w:rsidRPr="32831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FD9" w:rsidRPr="32831F5C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4470CF9A" w:rsidRPr="32831F5C">
              <w:rPr>
                <w:rFonts w:ascii="Arial" w:hAnsi="Arial" w:cs="Arial"/>
                <w:sz w:val="20"/>
                <w:szCs w:val="20"/>
              </w:rPr>
              <w:t>Resource Planners</w:t>
            </w:r>
            <w:r w:rsidR="00426505" w:rsidRPr="32831F5C">
              <w:rPr>
                <w:rFonts w:ascii="Arial" w:hAnsi="Arial" w:cs="Arial"/>
                <w:sz w:val="20"/>
                <w:szCs w:val="20"/>
              </w:rPr>
              <w:t>, Core 1</w:t>
            </w:r>
            <w:r w:rsidR="3C5E384A" w:rsidRPr="32831F5C">
              <w:rPr>
                <w:rFonts w:ascii="Arial" w:hAnsi="Arial" w:cs="Arial"/>
                <w:sz w:val="20"/>
                <w:szCs w:val="20"/>
              </w:rPr>
              <w:t xml:space="preserve"> and 1 Capacity Planner, Implement 2.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35DCD3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76273F2C" w14:textId="34D3C437" w:rsidR="0A610DD2" w:rsidRDefault="0A610DD2" w:rsidP="32831F5C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32831F5C">
              <w:rPr>
                <w:rFonts w:ascii="Arial" w:hAnsi="Arial" w:cs="Arial"/>
                <w:sz w:val="20"/>
                <w:szCs w:val="20"/>
              </w:rPr>
              <w:t>MPS wide. UK, Ireland &amp; International</w:t>
            </w:r>
          </w:p>
          <w:p w14:paraId="2B39EB96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6592F549" w14:textId="77777777" w:rsidTr="37B0AE1E">
        <w:trPr>
          <w:trHeight w:val="350"/>
        </w:trPr>
        <w:tc>
          <w:tcPr>
            <w:tcW w:w="2127" w:type="dxa"/>
            <w:vMerge/>
          </w:tcPr>
          <w:p w14:paraId="3D2EB7C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44C137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93D0D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2BE9CD3" w14:textId="41BADC58" w:rsidR="00F5319A" w:rsidRPr="00B75089" w:rsidRDefault="0AA7BF9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2831F5C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426505" w:rsidRPr="32831F5C">
              <w:rPr>
                <w:rFonts w:ascii="Arial" w:hAnsi="Arial" w:cs="Arial"/>
                <w:sz w:val="20"/>
                <w:szCs w:val="20"/>
              </w:rPr>
              <w:t xml:space="preserve">people </w:t>
            </w:r>
          </w:p>
        </w:tc>
      </w:tr>
      <w:tr w:rsidR="00F5319A" w:rsidRPr="00B75089" w14:paraId="09E0CCD9" w14:textId="77777777" w:rsidTr="37B0AE1E">
        <w:trPr>
          <w:trHeight w:val="381"/>
        </w:trPr>
        <w:tc>
          <w:tcPr>
            <w:tcW w:w="2127" w:type="dxa"/>
            <w:vMerge/>
          </w:tcPr>
          <w:p w14:paraId="51D8D8EC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706B9B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80E7A9E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4E82C588" w14:textId="64F1D28F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2D7B6695" w14:textId="77777777" w:rsidTr="37B0AE1E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01F5D87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E53BC77" w14:textId="4DDCD2D7" w:rsidR="007E7CA1" w:rsidRPr="00B75089" w:rsidRDefault="00D9673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2</w:t>
            </w:r>
            <w:r w:rsidR="004E7239" w:rsidRPr="37B0A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71F27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76F2215" w14:textId="64DE2F19" w:rsidR="007E7CA1" w:rsidRPr="00450A4D" w:rsidRDefault="00450A4D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 xml:space="preserve">Business and Operational Services </w:t>
            </w:r>
          </w:p>
        </w:tc>
      </w:tr>
    </w:tbl>
    <w:p w14:paraId="721B2BA1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15FADB3E" w14:textId="77777777" w:rsidTr="79F552C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765C6F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E8E6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6961C1CA" w14:textId="77777777" w:rsidTr="79F552C0">
        <w:trPr>
          <w:trHeight w:val="693"/>
        </w:trPr>
        <w:tc>
          <w:tcPr>
            <w:tcW w:w="10509" w:type="dxa"/>
          </w:tcPr>
          <w:p w14:paraId="14179FFF" w14:textId="20017E82" w:rsidR="009E22D0" w:rsidRPr="005066FF" w:rsidRDefault="001E5A0E" w:rsidP="00E24E76">
            <w:pPr>
              <w:pStyle w:val="ListParagraph"/>
              <w:autoSpaceDE w:val="0"/>
              <w:ind w:left="0"/>
              <w:rPr>
                <w:rFonts w:ascii="Arial" w:hAnsi="Arial" w:cs="Arial"/>
                <w:color w:val="000000"/>
              </w:rPr>
            </w:pPr>
            <w:r w:rsidRPr="79F552C0">
              <w:rPr>
                <w:rFonts w:ascii="Arial" w:hAnsi="Arial" w:cs="Arial"/>
                <w:sz w:val="20"/>
                <w:szCs w:val="20"/>
              </w:rPr>
              <w:t>T</w:t>
            </w:r>
            <w:r w:rsidR="00D043F3" w:rsidRPr="79F552C0">
              <w:rPr>
                <w:rFonts w:ascii="Arial" w:hAnsi="Arial" w:cs="Arial"/>
                <w:sz w:val="20"/>
                <w:szCs w:val="20"/>
              </w:rPr>
              <w:t xml:space="preserve">he purpose of the </w:t>
            </w:r>
            <w:r w:rsidR="00C07A07" w:rsidRPr="79F552C0">
              <w:rPr>
                <w:rFonts w:ascii="Arial" w:hAnsi="Arial" w:cs="Arial"/>
                <w:sz w:val="20"/>
                <w:szCs w:val="20"/>
              </w:rPr>
              <w:t>role is</w:t>
            </w:r>
            <w:r w:rsidRPr="79F552C0">
              <w:rPr>
                <w:rFonts w:ascii="Arial" w:hAnsi="Arial" w:cs="Arial"/>
                <w:sz w:val="20"/>
                <w:szCs w:val="20"/>
              </w:rPr>
              <w:t xml:space="preserve"> to lead a team of planners and analysts to achieve excellence in short term forecasting, resource planning, </w:t>
            </w:r>
            <w:proofErr w:type="gramStart"/>
            <w:r w:rsidRPr="79F552C0">
              <w:rPr>
                <w:rFonts w:ascii="Arial" w:hAnsi="Arial" w:cs="Arial"/>
                <w:sz w:val="20"/>
                <w:szCs w:val="20"/>
              </w:rPr>
              <w:t>scheduling</w:t>
            </w:r>
            <w:proofErr w:type="gramEnd"/>
            <w:r w:rsidRPr="79F552C0">
              <w:rPr>
                <w:rFonts w:ascii="Arial" w:hAnsi="Arial" w:cs="Arial"/>
                <w:sz w:val="20"/>
                <w:szCs w:val="20"/>
              </w:rPr>
              <w:t xml:space="preserve"> and real time adherence. </w:t>
            </w:r>
            <w:r w:rsidR="7976C488" w:rsidRPr="79F552C0">
              <w:rPr>
                <w:rFonts w:ascii="Arial" w:hAnsi="Arial" w:cs="Arial"/>
                <w:sz w:val="20"/>
                <w:szCs w:val="20"/>
              </w:rPr>
              <w:t>The role will also be responsible for m</w:t>
            </w:r>
            <w:r w:rsidRPr="79F552C0">
              <w:rPr>
                <w:rFonts w:ascii="Arial" w:hAnsi="Arial" w:cs="Arial"/>
                <w:sz w:val="20"/>
                <w:szCs w:val="20"/>
              </w:rPr>
              <w:t xml:space="preserve">aintaining agent schedules, managing shrinkage, achieving service level goals, real-time monitoring and tracking, and intra-day performance.  </w:t>
            </w:r>
          </w:p>
        </w:tc>
      </w:tr>
    </w:tbl>
    <w:p w14:paraId="66545F83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43C5C290" w14:textId="77777777" w:rsidTr="074D886D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4DE10B7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1BD2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0541803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0A70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174AAB6" w14:textId="77777777" w:rsidR="009E22D0" w:rsidRPr="00B75089" w:rsidRDefault="009E22D0" w:rsidP="00D043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5D457A37" w14:textId="77777777" w:rsidTr="074D886D">
        <w:trPr>
          <w:trHeight w:val="578"/>
        </w:trPr>
        <w:tc>
          <w:tcPr>
            <w:tcW w:w="6346" w:type="dxa"/>
          </w:tcPr>
          <w:p w14:paraId="14C5DBDE" w14:textId="77777777" w:rsidR="0056188D" w:rsidRPr="00406FF4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06FF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10868425" w14:textId="31F659A8" w:rsidR="00D53CF9" w:rsidRPr="00B74D5D" w:rsidRDefault="003D7C3C" w:rsidP="00D53CF9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Manage, lead, and motivate a team of planners and analysts to achieve agreed corporate and strategic objectives, performance indicators and divisional plans</w:t>
            </w:r>
          </w:p>
          <w:p w14:paraId="23999A8B" w14:textId="77777777" w:rsidR="006F0CF1" w:rsidRDefault="003D7C3C" w:rsidP="0096207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Proactively communicate to line manager on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work flow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, successes and opportunities, staffing issues/performance and outages etc. </w:t>
            </w:r>
          </w:p>
          <w:p w14:paraId="707604FE" w14:textId="77777777" w:rsidR="003D7C3C" w:rsidRDefault="003D7C3C" w:rsidP="0096207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Lead and drive trend analysis to proactively identify areas for continued improvement on phone/email/queue activities, communicating actionable recommendations to line manager and/or operational management team. </w:t>
            </w:r>
          </w:p>
          <w:p w14:paraId="39C5AA97" w14:textId="07B06D22" w:rsidR="003D7C3C" w:rsidRDefault="003D7C3C" w:rsidP="0096207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Lead and drive the tracking and analysis of call, email and task demands, analysing AHT patterns, to ensure agent schedules are optimised to achieve service level goals. </w:t>
            </w:r>
          </w:p>
          <w:p w14:paraId="1657692D" w14:textId="4DA38873" w:rsidR="00BB1B8A" w:rsidRPr="00BB1B8A" w:rsidRDefault="00BB1B8A" w:rsidP="00BB1B8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Lead on daily/weekly performance meetings, to update operational management on past, present and future performance challenges,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opportunities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and requirements to support operational performance. </w:t>
            </w:r>
          </w:p>
          <w:p w14:paraId="3934B21D" w14:textId="77777777" w:rsidR="003D7C3C" w:rsidRDefault="00FA3470" w:rsidP="0096207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Lead and manage the creation of schedules that optimise staffing to best meet workload patterns including and not limited to managing time of requests, breaks, lunch, meetings,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projects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and training requests. </w:t>
            </w:r>
          </w:p>
          <w:p w14:paraId="5F907A2E" w14:textId="7A68EF11" w:rsidR="009C742B" w:rsidRDefault="009C742B" w:rsidP="6C8C62A8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6C8C62A8">
              <w:rPr>
                <w:rFonts w:ascii="Arial" w:eastAsia="Calibri" w:hAnsi="Arial" w:cs="Arial"/>
                <w:sz w:val="20"/>
                <w:szCs w:val="20"/>
              </w:rPr>
              <w:t>Lead and motivate Real Time analysts to drive</w:t>
            </w:r>
            <w:r w:rsidR="00FA3470" w:rsidRPr="6C8C62A8">
              <w:rPr>
                <w:rFonts w:ascii="Arial" w:eastAsia="Calibri" w:hAnsi="Arial" w:cs="Arial"/>
                <w:sz w:val="20"/>
                <w:szCs w:val="20"/>
              </w:rPr>
              <w:t xml:space="preserve"> deep understanding of Real </w:t>
            </w:r>
            <w:r w:rsidRPr="6C8C62A8">
              <w:rPr>
                <w:rFonts w:ascii="Arial" w:eastAsia="Calibri" w:hAnsi="Arial" w:cs="Arial"/>
                <w:sz w:val="20"/>
                <w:szCs w:val="20"/>
              </w:rPr>
              <w:t>Time adherence activities, ensuring agents are adhering to their scheduled task(s), monitoring attendance, entering real-time exceptions and schedule updates into WFM tool and communicating non adherence</w:t>
            </w:r>
            <w:r w:rsidR="00BB1B8A" w:rsidRPr="6C8C62A8">
              <w:rPr>
                <w:rFonts w:ascii="Arial" w:eastAsia="Calibri" w:hAnsi="Arial" w:cs="Arial"/>
                <w:sz w:val="20"/>
                <w:szCs w:val="20"/>
              </w:rPr>
              <w:t xml:space="preserve"> and adherence performance to the operational management team. </w:t>
            </w:r>
          </w:p>
          <w:p w14:paraId="37A48F06" w14:textId="6DEF12C8" w:rsidR="00FA3470" w:rsidRPr="00B74D5D" w:rsidRDefault="00FA3470" w:rsidP="00BB1B8A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F0FA874" w14:textId="77777777" w:rsidR="001C2B56" w:rsidRPr="00406FF4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CE60DF5" w14:textId="77777777" w:rsidR="00997F65" w:rsidRDefault="00997F65" w:rsidP="00997F65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0B26EA2" w14:textId="77777777" w:rsidR="00997F65" w:rsidRDefault="00997F65" w:rsidP="00997F65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MPS engagement index Vs plan</w:t>
            </w:r>
          </w:p>
          <w:p w14:paraId="684B15CA" w14:textId="77777777" w:rsidR="00997F65" w:rsidRDefault="00997F65" w:rsidP="00997F65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MPS leadership index Vs plan</w:t>
            </w:r>
          </w:p>
          <w:p w14:paraId="4EC6F688" w14:textId="5C5F0FF4" w:rsidR="00055433" w:rsidRPr="00406FF4" w:rsidRDefault="715B2C6D" w:rsidP="00997F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79F552C0">
              <w:rPr>
                <w:rFonts w:ascii="Arial" w:eastAsia="Calibri" w:hAnsi="Arial" w:cs="Arial"/>
                <w:sz w:val="20"/>
                <w:szCs w:val="20"/>
              </w:rPr>
              <w:t>Council feedback.</w:t>
            </w:r>
          </w:p>
          <w:p w14:paraId="56BE4AB9" w14:textId="55872213" w:rsidR="00055433" w:rsidRPr="00406FF4" w:rsidRDefault="43DFFCEC" w:rsidP="79F552C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79F552C0">
              <w:rPr>
                <w:rFonts w:ascii="Arial" w:eastAsia="Calibri" w:hAnsi="Arial" w:cs="Arial"/>
                <w:sz w:val="20"/>
                <w:szCs w:val="20"/>
              </w:rPr>
              <w:t>Surely more around SLAs/forecast vs plan etc?</w:t>
            </w:r>
          </w:p>
        </w:tc>
      </w:tr>
      <w:tr w:rsidR="009E22D0" w:rsidRPr="00B75089" w14:paraId="3031AE2F" w14:textId="77777777" w:rsidTr="074D886D">
        <w:trPr>
          <w:trHeight w:val="578"/>
        </w:trPr>
        <w:tc>
          <w:tcPr>
            <w:tcW w:w="6346" w:type="dxa"/>
          </w:tcPr>
          <w:p w14:paraId="4D6E761B" w14:textId="77777777" w:rsidR="009E22D0" w:rsidRPr="00406FF4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06FF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Financial</w:t>
            </w:r>
          </w:p>
          <w:p w14:paraId="7BAFAE26" w14:textId="5725F7A0" w:rsidR="00276D12" w:rsidRDefault="00276D12" w:rsidP="00962078">
            <w:pPr>
              <w:pStyle w:val="ListParagraph"/>
              <w:numPr>
                <w:ilvl w:val="0"/>
                <w:numId w:val="15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C51DDF">
              <w:rPr>
                <w:rFonts w:ascii="Arial" w:eastAsia="Calibri" w:hAnsi="Arial" w:cs="Arial"/>
                <w:sz w:val="20"/>
                <w:szCs w:val="20"/>
              </w:rPr>
              <w:t>ead and manage a team of planners and analysts to maintain up to date and accurate staffing and resourcing plans, to support</w:t>
            </w:r>
            <w:r w:rsidR="00397A7B">
              <w:rPr>
                <w:rFonts w:ascii="Arial" w:eastAsia="Calibri" w:hAnsi="Arial" w:cs="Arial"/>
                <w:sz w:val="20"/>
                <w:szCs w:val="20"/>
              </w:rPr>
              <w:t xml:space="preserve"> operational</w:t>
            </w:r>
            <w:r w:rsidR="00C51DDF">
              <w:rPr>
                <w:rFonts w:ascii="Arial" w:eastAsia="Calibri" w:hAnsi="Arial" w:cs="Arial"/>
                <w:sz w:val="20"/>
                <w:szCs w:val="20"/>
              </w:rPr>
              <w:t xml:space="preserve"> budget and business strategy. </w:t>
            </w:r>
          </w:p>
          <w:p w14:paraId="1ED89B43" w14:textId="77777777" w:rsidR="00D53CF9" w:rsidRDefault="009C742B" w:rsidP="00962078">
            <w:pPr>
              <w:pStyle w:val="ListParagraph"/>
              <w:numPr>
                <w:ilvl w:val="0"/>
                <w:numId w:val="15"/>
              </w:numPr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Motivate a team of colleagues in identifying opportunities and new ways of working, to deliver cost saving activity and reduce operational spend</w:t>
            </w:r>
          </w:p>
          <w:p w14:paraId="42890113" w14:textId="635068FD" w:rsidR="009C742B" w:rsidRPr="00406FF4" w:rsidRDefault="009C742B" w:rsidP="009C742B">
            <w:pPr>
              <w:pStyle w:val="ListParagraph"/>
              <w:spacing w:before="0" w:beforeAutospacing="0"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CFB1716" w14:textId="77777777" w:rsidR="001C2B56" w:rsidRPr="00406FF4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7AAA5A" w14:textId="77777777" w:rsidR="00997F65" w:rsidRDefault="715B2C6D" w:rsidP="00997F65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79F552C0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08B252D6" w14:textId="1E9F241D" w:rsidR="412A3CA1" w:rsidRDefault="412A3CA1" w:rsidP="79F552C0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sz w:val="20"/>
                <w:szCs w:val="20"/>
              </w:rPr>
            </w:pPr>
            <w:r w:rsidRPr="79F552C0">
              <w:rPr>
                <w:rFonts w:ascii="Arial" w:eastAsia="Calibri" w:hAnsi="Arial" w:cs="Arial"/>
                <w:sz w:val="20"/>
                <w:szCs w:val="20"/>
              </w:rPr>
              <w:t>Forecast vs actual email/call volumes?</w:t>
            </w:r>
          </w:p>
          <w:p w14:paraId="12CD1059" w14:textId="004CAC79" w:rsidR="412A3CA1" w:rsidRDefault="412A3CA1" w:rsidP="79F552C0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sz w:val="20"/>
                <w:szCs w:val="20"/>
              </w:rPr>
            </w:pPr>
            <w:r w:rsidRPr="79F552C0">
              <w:rPr>
                <w:rFonts w:ascii="Arial" w:eastAsia="Calibri" w:hAnsi="Arial" w:cs="Arial"/>
                <w:sz w:val="20"/>
                <w:szCs w:val="20"/>
              </w:rPr>
              <w:t>Number changes/operational improvements identified and delivered?</w:t>
            </w:r>
          </w:p>
          <w:p w14:paraId="1D49B857" w14:textId="061D313C" w:rsidR="00B94082" w:rsidRPr="00406FF4" w:rsidRDefault="00B94082" w:rsidP="00C168FD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4CBE028" w14:textId="77777777" w:rsidTr="074D886D">
        <w:trPr>
          <w:trHeight w:val="578"/>
        </w:trPr>
        <w:tc>
          <w:tcPr>
            <w:tcW w:w="6346" w:type="dxa"/>
          </w:tcPr>
          <w:p w14:paraId="7CF40CF9" w14:textId="77777777" w:rsidR="009E22D0" w:rsidRPr="00406FF4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6FF4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7AAD8661" w14:textId="5A8D569A" w:rsidR="00D53CF9" w:rsidRPr="00855FEF" w:rsidRDefault="00855FEF" w:rsidP="00FE2329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5FEF">
              <w:rPr>
                <w:rFonts w:ascii="Arial" w:eastAsia="Calibri" w:hAnsi="Arial" w:cs="Arial"/>
                <w:sz w:val="20"/>
                <w:szCs w:val="20"/>
              </w:rPr>
              <w:t>Lead and drive the tracking and analysis of call, email and task demands, analysing AHT patterns, to ensure agent schedules are optimised to achieve service level goals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855FEF">
              <w:rPr>
                <w:rFonts w:ascii="Arial" w:eastAsia="Calibri" w:hAnsi="Arial" w:cs="Arial"/>
                <w:sz w:val="20"/>
                <w:szCs w:val="20"/>
              </w:rPr>
              <w:t xml:space="preserve"> effective utilisation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 resource</w:t>
            </w:r>
            <w:r w:rsidRPr="00855FEF">
              <w:rPr>
                <w:rFonts w:ascii="Arial" w:eastAsia="Calibri" w:hAnsi="Arial" w:cs="Arial"/>
                <w:sz w:val="20"/>
                <w:szCs w:val="20"/>
              </w:rPr>
              <w:t xml:space="preserve"> to handle Member demand and deliver exceptional Member service.</w:t>
            </w:r>
          </w:p>
          <w:p w14:paraId="78202B30" w14:textId="34232DE3" w:rsidR="00962078" w:rsidRPr="00F638C2" w:rsidRDefault="00962078" w:rsidP="00962078">
            <w:pPr>
              <w:suppressAutoHyphens/>
              <w:autoSpaceDE w:val="0"/>
              <w:autoSpaceDN w:val="0"/>
              <w:spacing w:after="0" w:line="254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525D883" w14:textId="77777777" w:rsidR="001C2B56" w:rsidRPr="00406FF4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605C87" w14:textId="39B408EF" w:rsidR="0068121E" w:rsidRPr="00406FF4" w:rsidRDefault="216879A8" w:rsidP="0068121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9F552C0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57C0B77D" w:rsidRPr="79F552C0">
              <w:rPr>
                <w:rFonts w:ascii="Arial" w:hAnsi="Arial" w:cs="Arial"/>
                <w:sz w:val="20"/>
                <w:szCs w:val="20"/>
              </w:rPr>
              <w:t>satisfaction scores</w:t>
            </w:r>
            <w:r w:rsidR="714B5B41" w:rsidRPr="79F552C0"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14:paraId="3FF15810" w14:textId="51B1B6E9" w:rsidR="61D7CA08" w:rsidRDefault="61D7CA08" w:rsidP="79F552C0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79F552C0">
              <w:rPr>
                <w:rFonts w:ascii="Arial" w:eastAsia="Calibri" w:hAnsi="Arial" w:cs="Arial"/>
                <w:sz w:val="20"/>
                <w:szCs w:val="20"/>
              </w:rPr>
              <w:t>Members SLAs e.g. PCAs etc??</w:t>
            </w:r>
          </w:p>
          <w:p w14:paraId="17EFC7AC" w14:textId="2C02D8B1" w:rsidR="003837D7" w:rsidRPr="00406FF4" w:rsidRDefault="003837D7" w:rsidP="001D6A9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2D0" w:rsidRPr="00B75089" w14:paraId="08ACA27D" w14:textId="77777777" w:rsidTr="074D886D">
        <w:trPr>
          <w:trHeight w:val="591"/>
        </w:trPr>
        <w:tc>
          <w:tcPr>
            <w:tcW w:w="6346" w:type="dxa"/>
          </w:tcPr>
          <w:p w14:paraId="7C635417" w14:textId="77777777" w:rsidR="009E22D0" w:rsidRPr="00406FF4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6FF4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9CF3EDE" w14:textId="2FB2D8D0" w:rsidR="0068121E" w:rsidRDefault="00561675" w:rsidP="006812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a team of planners and analysts, acting as a team subject matter expert, providing mentoring, coaching and knowledge support.</w:t>
            </w:r>
            <w:r w:rsidR="00180D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346559" w14:textId="2420F39B" w:rsidR="00180D2D" w:rsidRDefault="00180D2D" w:rsidP="006812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 and support a team of colleagues to drive personal development, and support delivery of agreed objectives and performance</w:t>
            </w:r>
          </w:p>
          <w:p w14:paraId="158F7D56" w14:textId="77777777" w:rsidR="00796E90" w:rsidRDefault="00180D2D" w:rsidP="00D53C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monthly performance evaluations and general monitoring, to improve the team’s efficiency and performance. </w:t>
            </w:r>
          </w:p>
          <w:p w14:paraId="3CC810A7" w14:textId="77777777" w:rsidR="00180D2D" w:rsidRPr="00406FF4" w:rsidRDefault="00180D2D" w:rsidP="00180D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434D">
              <w:rPr>
                <w:rFonts w:ascii="Arial" w:hAnsi="Arial" w:cs="Arial"/>
                <w:sz w:val="20"/>
                <w:szCs w:val="20"/>
              </w:rPr>
              <w:t xml:space="preserve">Take accountability for own </w:t>
            </w:r>
            <w:r w:rsidRPr="00644BB2">
              <w:rPr>
                <w:rFonts w:ascii="Arial" w:hAnsi="Arial" w:cs="Arial"/>
                <w:sz w:val="20"/>
                <w:szCs w:val="20"/>
              </w:rPr>
              <w:t>training, competence, performance and engagement of self and colleagues ensuring clarity on own accountabilities and comply with all governance, policy standards and processes</w:t>
            </w:r>
          </w:p>
          <w:p w14:paraId="50DAD3C9" w14:textId="72A09560" w:rsidR="00180D2D" w:rsidRPr="00406FF4" w:rsidRDefault="00180D2D" w:rsidP="00180D2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5FB9C69" w14:textId="77777777" w:rsidR="001C2B56" w:rsidRPr="00406FF4" w:rsidRDefault="001C2B56" w:rsidP="001C2B56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053753" w14:textId="77777777" w:rsidR="001D6A93" w:rsidRDefault="001D6A93" w:rsidP="001D6A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14:paraId="16284B5D" w14:textId="77777777" w:rsidR="001D6A93" w:rsidRDefault="001D6A93" w:rsidP="001D6A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74D886D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14:paraId="11A1C933" w14:textId="5B5671BC" w:rsidR="00DF4E8C" w:rsidRPr="00406FF4" w:rsidRDefault="714B5B41" w:rsidP="001D6A9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9F552C0">
              <w:rPr>
                <w:rFonts w:ascii="Arial" w:hAnsi="Arial" w:cs="Arial"/>
                <w:sz w:val="20"/>
                <w:szCs w:val="20"/>
              </w:rPr>
              <w:t>People Metrics – attrition, absence</w:t>
            </w:r>
          </w:p>
          <w:p w14:paraId="3398D192" w14:textId="0C2D45FB" w:rsidR="00DF4E8C" w:rsidRPr="00406FF4" w:rsidRDefault="26E3459E" w:rsidP="79F552C0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sz w:val="20"/>
                <w:szCs w:val="20"/>
              </w:rPr>
            </w:pPr>
            <w:r w:rsidRPr="79F552C0">
              <w:rPr>
                <w:rFonts w:ascii="Arial" w:eastAsia="Calibri" w:hAnsi="Arial" w:cs="Arial"/>
                <w:sz w:val="20"/>
                <w:szCs w:val="20"/>
              </w:rPr>
              <w:t>Good quality colleague interactions held and logged in line with MPS standards including 121s, RTWs, team meetings etc</w:t>
            </w:r>
          </w:p>
        </w:tc>
      </w:tr>
      <w:tr w:rsidR="009E22D0" w:rsidRPr="00B75089" w14:paraId="10B36350" w14:textId="77777777" w:rsidTr="074D886D">
        <w:trPr>
          <w:trHeight w:val="591"/>
        </w:trPr>
        <w:tc>
          <w:tcPr>
            <w:tcW w:w="6346" w:type="dxa"/>
          </w:tcPr>
          <w:p w14:paraId="61E23DB8" w14:textId="77777777" w:rsidR="009E22D0" w:rsidRPr="00406FF4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6FF4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2C1494E" w14:textId="3259B8E4" w:rsidR="00D53CF9" w:rsidRDefault="00166029" w:rsidP="00166029">
            <w:pPr>
              <w:pStyle w:val="ListParagraph"/>
              <w:numPr>
                <w:ilvl w:val="0"/>
                <w:numId w:val="1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Lead and manage adherence to Learning Standards and Policy Learning within the team, preventing risk of any compliance or regulatory breaches </w:t>
            </w:r>
          </w:p>
          <w:p w14:paraId="0FA7CB0C" w14:textId="1F7F53DF" w:rsidR="00166029" w:rsidRPr="00166029" w:rsidRDefault="00166029" w:rsidP="00166029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3253219" w14:textId="77777777" w:rsidR="001C2B56" w:rsidRPr="00406FF4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25E8F7C" w14:textId="3064DAD4" w:rsidR="00123D3E" w:rsidRPr="00123D3E" w:rsidRDefault="001D6A93" w:rsidP="001D6A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Risk &amp; Control Self- Assessments Audit Actions</w:t>
            </w:r>
          </w:p>
        </w:tc>
      </w:tr>
    </w:tbl>
    <w:p w14:paraId="4CF5B0AE" w14:textId="5EC18D9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62F98A08" w14:textId="77777777" w:rsidTr="6C8C62A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887DB0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A70E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456B1093" w14:textId="77777777" w:rsidTr="6C8C62A8">
        <w:trPr>
          <w:trHeight w:val="693"/>
        </w:trPr>
        <w:tc>
          <w:tcPr>
            <w:tcW w:w="10490" w:type="dxa"/>
          </w:tcPr>
          <w:p w14:paraId="700B699B" w14:textId="725FEC1A" w:rsidR="00962078" w:rsidRPr="005B333D" w:rsidRDefault="003D7C3C" w:rsidP="00962078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interval of day patterns and forecasts are accurate and up to date</w:t>
            </w:r>
          </w:p>
          <w:p w14:paraId="131B6307" w14:textId="23A35DFF" w:rsidR="00BB1B8A" w:rsidRDefault="00BB1B8A" w:rsidP="00BB1B8A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6C8C62A8">
              <w:rPr>
                <w:rFonts w:ascii="Arial" w:hAnsi="Arial" w:cs="Arial"/>
                <w:sz w:val="20"/>
                <w:szCs w:val="20"/>
              </w:rPr>
              <w:t xml:space="preserve">Review forecasts and staff plans with line manager, capacity planner, training and other stakeholders and consult them in planning appropriate time for all offline activity. </w:t>
            </w:r>
          </w:p>
          <w:p w14:paraId="1A78656D" w14:textId="7F1745A1" w:rsidR="0021290F" w:rsidRDefault="0021290F" w:rsidP="00BB1B8A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operational management to identify resource gaps and proactively manage actions to close them</w:t>
            </w:r>
          </w:p>
          <w:p w14:paraId="3AD72182" w14:textId="55CFD59E" w:rsidR="00D618EA" w:rsidRDefault="00D618EA" w:rsidP="00BB1B8A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Escalate any business protocols that adversely impact resource and performance</w:t>
            </w:r>
          </w:p>
          <w:p w14:paraId="3B2E93F2" w14:textId="561FC062" w:rsidR="00D618EA" w:rsidRDefault="00D618EA" w:rsidP="00BB1B8A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Collaborate with operational management to develop and implement policies for effectively managing short-term overload and underload of work. </w:t>
            </w:r>
          </w:p>
          <w:p w14:paraId="1B244865" w14:textId="194F9513" w:rsidR="00D618EA" w:rsidRDefault="00D618EA" w:rsidP="00BB1B8A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operational management, capacity planning and recruitment to build plan for hiring/attrition trends</w:t>
            </w:r>
          </w:p>
          <w:p w14:paraId="6077AFA6" w14:textId="77777777" w:rsidR="00BB1B8A" w:rsidRDefault="00BB1B8A" w:rsidP="001E4B83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B682548" w14:textId="30379C66" w:rsidR="00D96735" w:rsidRPr="00BB1B8A" w:rsidRDefault="00D96735" w:rsidP="001E4B83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7B3F1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6281691C" w14:textId="77777777" w:rsidTr="002537E9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06EE48B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2609E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2116BCDD" w14:textId="77777777" w:rsidTr="002537E9">
        <w:trPr>
          <w:trHeight w:val="693"/>
        </w:trPr>
        <w:tc>
          <w:tcPr>
            <w:tcW w:w="10490" w:type="dxa"/>
          </w:tcPr>
          <w:p w14:paraId="3309FC09" w14:textId="4BF564BD" w:rsidR="0052262D" w:rsidRPr="00B9331C" w:rsidRDefault="00D74402" w:rsidP="00962078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0582AB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D2D61F1" w14:textId="77777777" w:rsidTr="79F552C0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516BDD2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F7111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57169E0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781E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443F585B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3A8AF0CB" w14:textId="77777777" w:rsidTr="79F552C0">
        <w:trPr>
          <w:trHeight w:val="211"/>
        </w:trPr>
        <w:tc>
          <w:tcPr>
            <w:tcW w:w="6008" w:type="dxa"/>
          </w:tcPr>
          <w:p w14:paraId="61132DF2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7D67D1F" w14:textId="66BF9D2F" w:rsidR="0056188D" w:rsidRPr="00B75089" w:rsidRDefault="1F1FA731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9F552C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5531FFF8" w:rsidRPr="79F552C0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D96735" w:rsidRPr="00B75089" w14:paraId="043A6BB5" w14:textId="77777777" w:rsidTr="79F552C0">
        <w:trPr>
          <w:trHeight w:val="211"/>
        </w:trPr>
        <w:tc>
          <w:tcPr>
            <w:tcW w:w="6008" w:type="dxa"/>
          </w:tcPr>
          <w:p w14:paraId="7F44701D" w14:textId="6EB73490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solving and idea generation</w:t>
            </w:r>
          </w:p>
        </w:tc>
        <w:tc>
          <w:tcPr>
            <w:tcW w:w="4482" w:type="dxa"/>
          </w:tcPr>
          <w:p w14:paraId="7F8DF69A" w14:textId="09AAD319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</w:rPr>
            </w:pPr>
            <w:r w:rsidRPr="008A1C4D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D96735" w:rsidRPr="00B75089" w14:paraId="44749ECC" w14:textId="77777777" w:rsidTr="79F552C0">
        <w:trPr>
          <w:trHeight w:val="211"/>
        </w:trPr>
        <w:tc>
          <w:tcPr>
            <w:tcW w:w="6008" w:type="dxa"/>
          </w:tcPr>
          <w:p w14:paraId="5042B8AC" w14:textId="77777777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AB387FC" w14:textId="0144E7C4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</w:rPr>
            </w:pPr>
            <w:r w:rsidRPr="008A1C4D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D96735" w:rsidRPr="00B75089" w14:paraId="1772C395" w14:textId="77777777" w:rsidTr="79F552C0">
        <w:trPr>
          <w:trHeight w:val="211"/>
        </w:trPr>
        <w:tc>
          <w:tcPr>
            <w:tcW w:w="6008" w:type="dxa"/>
          </w:tcPr>
          <w:p w14:paraId="48FCC031" w14:textId="77777777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2365E79A" w14:textId="6E1ED520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</w:rPr>
            </w:pPr>
            <w:r w:rsidRPr="008A1C4D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D96735" w:rsidRPr="00B75089" w14:paraId="7916D624" w14:textId="77777777" w:rsidTr="79F552C0">
        <w:trPr>
          <w:trHeight w:val="211"/>
        </w:trPr>
        <w:tc>
          <w:tcPr>
            <w:tcW w:w="6008" w:type="dxa"/>
          </w:tcPr>
          <w:p w14:paraId="28C5ED4B" w14:textId="77777777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C2D18A2" w14:textId="35396102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</w:rPr>
            </w:pPr>
            <w:r w:rsidRPr="008A1C4D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D96735" w:rsidRPr="00B75089" w14:paraId="02AA183E" w14:textId="77777777" w:rsidTr="79F552C0">
        <w:trPr>
          <w:trHeight w:val="211"/>
        </w:trPr>
        <w:tc>
          <w:tcPr>
            <w:tcW w:w="6008" w:type="dxa"/>
          </w:tcPr>
          <w:p w14:paraId="7C22145E" w14:textId="77777777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2744C90" w14:textId="667FB722" w:rsidR="00D96735" w:rsidRPr="00B75089" w:rsidRDefault="00D96735" w:rsidP="00D96735">
            <w:pPr>
              <w:spacing w:after="0" w:line="240" w:lineRule="auto"/>
              <w:rPr>
                <w:rFonts w:ascii="Arial" w:hAnsi="Arial" w:cs="Arial"/>
              </w:rPr>
            </w:pPr>
            <w:r w:rsidRPr="008A1C4D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6B481DF4" w14:textId="77777777" w:rsidTr="79F552C0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270B387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48A413F1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9DE37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92CEB3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4D8688A" w14:textId="77777777" w:rsidTr="79F552C0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8B20157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5D9F2166" w14:textId="256E7062" w:rsidR="001E4B83" w:rsidRPr="00413F06" w:rsidRDefault="001E4B83" w:rsidP="001E4B83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End to end knowledge of the Resource Planning Cycle</w:t>
            </w:r>
          </w:p>
          <w:p w14:paraId="08523F28" w14:textId="4731515A" w:rsidR="00D72888" w:rsidRDefault="004B2F53" w:rsidP="001A34B6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workforce management systems and their purpose</w:t>
            </w:r>
          </w:p>
          <w:p w14:paraId="0AF60D39" w14:textId="37D99588" w:rsidR="004B2F53" w:rsidRPr="00413F06" w:rsidRDefault="004B2F53" w:rsidP="001A34B6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Understanding of Telephony, routing, skilling systems and methodologies </w:t>
            </w:r>
          </w:p>
        </w:tc>
        <w:tc>
          <w:tcPr>
            <w:tcW w:w="3119" w:type="dxa"/>
          </w:tcPr>
          <w:p w14:paraId="04CC315E" w14:textId="0E54E250" w:rsidR="001A34B6" w:rsidRPr="00413F06" w:rsidRDefault="008E748D" w:rsidP="001A34B6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Presentation and facilitation skills</w:t>
            </w:r>
            <w:r w:rsidR="001A4E94">
              <w:rPr>
                <w:rFonts w:ascii="Arial" w:eastAsia="Calibri" w:hAnsi="Arial" w:cs="Arial"/>
                <w:sz w:val="20"/>
                <w:szCs w:val="20"/>
              </w:rPr>
              <w:t xml:space="preserve">: confident presenter of information and the ability to lead meetings or discussions. </w:t>
            </w:r>
          </w:p>
          <w:p w14:paraId="356BCABC" w14:textId="45475782" w:rsidR="001A4E94" w:rsidRPr="00C036EA" w:rsidRDefault="001A4E94" w:rsidP="00C036EA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Analytical skills: Strong investigative,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evaluative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and problem</w:t>
            </w:r>
            <w:r w:rsidR="00B95D02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solving capabilities are required </w:t>
            </w:r>
          </w:p>
          <w:p w14:paraId="2194D065" w14:textId="77777777" w:rsidR="001A4E94" w:rsidRDefault="001A4E94" w:rsidP="001A4E94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Highly organised: You will be managing a range of tasks, so excellent organisational skills and the ability to plan and prioritise under pressure is vital </w:t>
            </w:r>
          </w:p>
          <w:p w14:paraId="21473170" w14:textId="21A4482D" w:rsidR="001A4E94" w:rsidRDefault="00D96735" w:rsidP="001A4E94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1A4E94">
              <w:rPr>
                <w:rFonts w:ascii="Arial" w:eastAsia="Calibri" w:hAnsi="Arial" w:cs="Arial"/>
                <w:sz w:val="20"/>
                <w:szCs w:val="20"/>
              </w:rPr>
              <w:t xml:space="preserve">he ability to identify issues and opportunities,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="001A4E94">
              <w:rPr>
                <w:rFonts w:ascii="Arial" w:eastAsia="Calibri" w:hAnsi="Arial" w:cs="Arial"/>
                <w:sz w:val="20"/>
                <w:szCs w:val="20"/>
              </w:rPr>
              <w:t>willing</w:t>
            </w:r>
            <w:r>
              <w:rPr>
                <w:rFonts w:ascii="Arial" w:eastAsia="Calibri" w:hAnsi="Arial" w:cs="Arial"/>
                <w:sz w:val="20"/>
                <w:szCs w:val="20"/>
              </w:rPr>
              <w:t>ness</w:t>
            </w:r>
            <w:r w:rsidR="001A4E94">
              <w:rPr>
                <w:rFonts w:ascii="Arial" w:eastAsia="Calibri" w:hAnsi="Arial" w:cs="Arial"/>
                <w:sz w:val="20"/>
                <w:szCs w:val="20"/>
              </w:rPr>
              <w:t xml:space="preserve"> to proactively tackle them. </w:t>
            </w:r>
          </w:p>
          <w:p w14:paraId="59419112" w14:textId="3579E75A" w:rsidR="001A4E94" w:rsidRPr="001A4E94" w:rsidRDefault="7D18EC35" w:rsidP="001A4E94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rFonts w:ascii="Arial" w:eastAsia="Calibri" w:hAnsi="Arial" w:cs="Arial"/>
                <w:sz w:val="20"/>
                <w:szCs w:val="20"/>
              </w:rPr>
            </w:pPr>
            <w:r w:rsidRPr="79F552C0">
              <w:rPr>
                <w:rFonts w:ascii="Arial" w:eastAsia="Calibri" w:hAnsi="Arial" w:cs="Arial"/>
                <w:sz w:val="20"/>
                <w:szCs w:val="20"/>
              </w:rPr>
              <w:t xml:space="preserve">Member/Customer Focused: Empathy and understanding, with the ability to see our processes and policies through our “Members eyes”. </w:t>
            </w:r>
          </w:p>
          <w:p w14:paraId="76C1C101" w14:textId="59190D31" w:rsidR="001A4E94" w:rsidRPr="001A4E94" w:rsidRDefault="00D96735" w:rsidP="79F552C0">
            <w:pPr>
              <w:pStyle w:val="ListParagraph"/>
              <w:numPr>
                <w:ilvl w:val="0"/>
                <w:numId w:val="5"/>
              </w:numPr>
              <w:ind w:left="97" w:hanging="203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 s</w:t>
            </w:r>
            <w:r w:rsidR="5C6B5ECE" w:rsidRPr="79F552C0">
              <w:rPr>
                <w:rFonts w:ascii="Arial" w:eastAsia="Calibri" w:hAnsi="Arial" w:cs="Arial"/>
                <w:sz w:val="20"/>
                <w:szCs w:val="20"/>
              </w:rPr>
              <w:t>takeholder management / relationship building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skills</w:t>
            </w:r>
          </w:p>
        </w:tc>
        <w:tc>
          <w:tcPr>
            <w:tcW w:w="4394" w:type="dxa"/>
          </w:tcPr>
          <w:p w14:paraId="6159B824" w14:textId="3DE94DC4" w:rsidR="00C036EA" w:rsidRDefault="5123980E" w:rsidP="79F552C0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79F552C0">
              <w:rPr>
                <w:rFonts w:ascii="Arial" w:eastAsia="Calibri" w:hAnsi="Arial" w:cs="Arial"/>
                <w:sz w:val="20"/>
                <w:szCs w:val="20"/>
              </w:rPr>
              <w:t xml:space="preserve">Experience </w:t>
            </w:r>
            <w:r w:rsidR="4513A05A" w:rsidRPr="79F552C0">
              <w:rPr>
                <w:rFonts w:ascii="Arial" w:eastAsia="Calibri" w:hAnsi="Arial" w:cs="Arial"/>
                <w:sz w:val="20"/>
                <w:szCs w:val="20"/>
              </w:rPr>
              <w:t>in staff planning, scheduling and real-time workforce management, preferably in a contact centre environment</w:t>
            </w:r>
          </w:p>
          <w:p w14:paraId="7A648768" w14:textId="2C7D83A4" w:rsidR="0C8C8978" w:rsidRDefault="0C8C8978" w:rsidP="79F552C0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79F552C0">
              <w:rPr>
                <w:rFonts w:ascii="Arial" w:eastAsia="Calibri" w:hAnsi="Arial" w:cs="Arial"/>
                <w:sz w:val="20"/>
                <w:szCs w:val="20"/>
              </w:rPr>
              <w:t>Experience of leading a team – motivating, developing and performance managing.</w:t>
            </w:r>
          </w:p>
          <w:p w14:paraId="14735C16" w14:textId="77777777" w:rsidR="001840C9" w:rsidRPr="001840C9" w:rsidRDefault="004B2F53" w:rsidP="001840C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Experience using automated call distribution and </w:t>
            </w:r>
            <w:r w:rsidR="001840C9">
              <w:rPr>
                <w:rFonts w:ascii="Arial" w:eastAsia="Calibri" w:hAnsi="Arial" w:cs="Arial"/>
                <w:bCs/>
                <w:sz w:val="20"/>
                <w:szCs w:val="20"/>
              </w:rPr>
              <w:t>call management software</w:t>
            </w:r>
          </w:p>
          <w:p w14:paraId="1DBC8168" w14:textId="77777777" w:rsidR="001840C9" w:rsidRPr="001840C9" w:rsidRDefault="001840C9" w:rsidP="001840C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Proven capability using a workforce management system to forecast work volume and schedule agent activity </w:t>
            </w:r>
          </w:p>
          <w:p w14:paraId="0537B2F1" w14:textId="2CBEFF75" w:rsidR="001840C9" w:rsidRPr="001840C9" w:rsidRDefault="001840C9" w:rsidP="001840C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Experience managing agent workloads within an omni-channel work delivery platform</w:t>
            </w:r>
          </w:p>
        </w:tc>
      </w:tr>
      <w:tr w:rsidR="00FF16B8" w:rsidRPr="00B75089" w14:paraId="507CED6B" w14:textId="77777777" w:rsidTr="79F552C0">
        <w:trPr>
          <w:cantSplit/>
          <w:trHeight w:val="115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D2F4520" w14:textId="35CD896D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597BBFD4" w14:textId="6A74C8D6" w:rsidR="005B685E" w:rsidRPr="00450A4D" w:rsidRDefault="005B685E" w:rsidP="00D96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7B14BC" w14:textId="7BF32BCB" w:rsidR="00E40AC5" w:rsidRPr="009C6EB4" w:rsidRDefault="00E40AC5" w:rsidP="00D96735">
            <w:pPr>
              <w:pStyle w:val="ListParagraph"/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BD75FA4" w14:textId="206D1F6F" w:rsidR="00E40AC5" w:rsidRPr="00650ECA" w:rsidRDefault="00650ECA" w:rsidP="00650EC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50ECA">
              <w:rPr>
                <w:rFonts w:ascii="Arial" w:eastAsia="Calibri" w:hAnsi="Arial" w:cs="Arial"/>
                <w:sz w:val="20"/>
                <w:szCs w:val="20"/>
              </w:rPr>
              <w:t>Previous experience working in a FCA regulated organisation</w:t>
            </w:r>
          </w:p>
        </w:tc>
      </w:tr>
    </w:tbl>
    <w:p w14:paraId="63AD0FB7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5EF7E" w14:textId="77777777" w:rsidR="004204C1" w:rsidRDefault="004204C1" w:rsidP="009E22D0">
      <w:pPr>
        <w:spacing w:after="0" w:line="240" w:lineRule="auto"/>
      </w:pPr>
      <w:r>
        <w:separator/>
      </w:r>
    </w:p>
  </w:endnote>
  <w:endnote w:type="continuationSeparator" w:id="0">
    <w:p w14:paraId="78201307" w14:textId="77777777" w:rsidR="004204C1" w:rsidRDefault="004204C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17A1" w14:textId="77777777" w:rsidR="004204C1" w:rsidRDefault="004204C1" w:rsidP="009E22D0">
      <w:pPr>
        <w:spacing w:after="0" w:line="240" w:lineRule="auto"/>
      </w:pPr>
      <w:r>
        <w:separator/>
      </w:r>
    </w:p>
  </w:footnote>
  <w:footnote w:type="continuationSeparator" w:id="0">
    <w:p w14:paraId="51FC2C1B" w14:textId="77777777" w:rsidR="004204C1" w:rsidRDefault="004204C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ABD2" w14:textId="77777777" w:rsidR="00C91CFA" w:rsidRPr="000E4361" w:rsidRDefault="37B0AE1E" w:rsidP="000E4361">
    <w:pPr>
      <w:pStyle w:val="Header"/>
    </w:pPr>
    <w:r w:rsidRPr="37B0AE1E">
      <w:rPr>
        <w:b/>
        <w:bCs/>
        <w:sz w:val="44"/>
        <w:szCs w:val="44"/>
      </w:rPr>
      <w:t>ROLE PROFILE</w:t>
    </w:r>
    <w:r w:rsidR="000E4361">
      <w:tab/>
    </w:r>
    <w:r w:rsidR="000E4361">
      <w:tab/>
    </w:r>
    <w:r>
      <w:rPr>
        <w:noProof/>
      </w:rPr>
      <w:drawing>
        <wp:inline distT="0" distB="0" distL="0" distR="0" wp14:anchorId="6BF4A8EF" wp14:editId="37B0AE1E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505" cy="36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3B9"/>
    <w:multiLevelType w:val="hybridMultilevel"/>
    <w:tmpl w:val="7596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2977C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  <w:color w:val="000000"/>
        <w:sz w:val="2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216B"/>
    <w:multiLevelType w:val="hybridMultilevel"/>
    <w:tmpl w:val="824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015A"/>
    <w:multiLevelType w:val="hybridMultilevel"/>
    <w:tmpl w:val="22E2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40127E"/>
    <w:multiLevelType w:val="hybridMultilevel"/>
    <w:tmpl w:val="3794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7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52700"/>
    <w:multiLevelType w:val="hybridMultilevel"/>
    <w:tmpl w:val="785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D341A"/>
    <w:multiLevelType w:val="hybridMultilevel"/>
    <w:tmpl w:val="BFC69994"/>
    <w:lvl w:ilvl="0" w:tplc="6FA451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4443F"/>
    <w:multiLevelType w:val="hybridMultilevel"/>
    <w:tmpl w:val="F490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E2896"/>
    <w:multiLevelType w:val="hybridMultilevel"/>
    <w:tmpl w:val="89EC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B687B"/>
    <w:multiLevelType w:val="hybridMultilevel"/>
    <w:tmpl w:val="6200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95643"/>
    <w:multiLevelType w:val="hybridMultilevel"/>
    <w:tmpl w:val="098238C6"/>
    <w:lvl w:ilvl="0" w:tplc="CB889D14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611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E330D"/>
    <w:multiLevelType w:val="hybridMultilevel"/>
    <w:tmpl w:val="0AF4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C6A"/>
    <w:multiLevelType w:val="hybridMultilevel"/>
    <w:tmpl w:val="9142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16"/>
  </w:num>
  <w:num w:numId="8">
    <w:abstractNumId w:val="24"/>
  </w:num>
  <w:num w:numId="9">
    <w:abstractNumId w:val="26"/>
  </w:num>
  <w:num w:numId="10">
    <w:abstractNumId w:val="19"/>
  </w:num>
  <w:num w:numId="11">
    <w:abstractNumId w:val="7"/>
  </w:num>
  <w:num w:numId="12">
    <w:abstractNumId w:val="20"/>
  </w:num>
  <w:num w:numId="13">
    <w:abstractNumId w:val="17"/>
  </w:num>
  <w:num w:numId="14">
    <w:abstractNumId w:val="18"/>
  </w:num>
  <w:num w:numId="15">
    <w:abstractNumId w:val="15"/>
  </w:num>
  <w:num w:numId="16">
    <w:abstractNumId w:val="4"/>
  </w:num>
  <w:num w:numId="17">
    <w:abstractNumId w:val="8"/>
  </w:num>
  <w:num w:numId="18">
    <w:abstractNumId w:val="21"/>
  </w:num>
  <w:num w:numId="19">
    <w:abstractNumId w:val="11"/>
  </w:num>
  <w:num w:numId="20">
    <w:abstractNumId w:val="23"/>
  </w:num>
  <w:num w:numId="21">
    <w:abstractNumId w:val="29"/>
  </w:num>
  <w:num w:numId="22">
    <w:abstractNumId w:val="28"/>
  </w:num>
  <w:num w:numId="23">
    <w:abstractNumId w:val="27"/>
  </w:num>
  <w:num w:numId="24">
    <w:abstractNumId w:val="30"/>
  </w:num>
  <w:num w:numId="25">
    <w:abstractNumId w:val="22"/>
  </w:num>
  <w:num w:numId="26">
    <w:abstractNumId w:val="6"/>
  </w:num>
  <w:num w:numId="27">
    <w:abstractNumId w:val="25"/>
  </w:num>
  <w:num w:numId="28">
    <w:abstractNumId w:val="0"/>
  </w:num>
  <w:num w:numId="29">
    <w:abstractNumId w:val="2"/>
  </w:num>
  <w:num w:numId="30">
    <w:abstractNumId w:val="1"/>
  </w:num>
  <w:num w:numId="31">
    <w:abstractNumId w:val="14"/>
  </w:num>
  <w:num w:numId="32">
    <w:abstractNumId w:val="5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23700"/>
    <w:rsid w:val="00036BF5"/>
    <w:rsid w:val="00042C90"/>
    <w:rsid w:val="00055433"/>
    <w:rsid w:val="00082F60"/>
    <w:rsid w:val="00086E66"/>
    <w:rsid w:val="00093FF3"/>
    <w:rsid w:val="00097190"/>
    <w:rsid w:val="000C403D"/>
    <w:rsid w:val="000C7EF4"/>
    <w:rsid w:val="000D01BB"/>
    <w:rsid w:val="000E4361"/>
    <w:rsid w:val="00123D3E"/>
    <w:rsid w:val="0013325F"/>
    <w:rsid w:val="001659BE"/>
    <w:rsid w:val="00166029"/>
    <w:rsid w:val="00167A6B"/>
    <w:rsid w:val="00175D7E"/>
    <w:rsid w:val="00180D2D"/>
    <w:rsid w:val="001840C9"/>
    <w:rsid w:val="001A34B6"/>
    <w:rsid w:val="001A4E94"/>
    <w:rsid w:val="001B40A2"/>
    <w:rsid w:val="001C2B56"/>
    <w:rsid w:val="001C67E1"/>
    <w:rsid w:val="001D6A93"/>
    <w:rsid w:val="001E4B83"/>
    <w:rsid w:val="001E5A0E"/>
    <w:rsid w:val="0020276C"/>
    <w:rsid w:val="002055A2"/>
    <w:rsid w:val="0021290F"/>
    <w:rsid w:val="0024335B"/>
    <w:rsid w:val="002537E9"/>
    <w:rsid w:val="00276D12"/>
    <w:rsid w:val="002B557F"/>
    <w:rsid w:val="002B7134"/>
    <w:rsid w:val="002C48F7"/>
    <w:rsid w:val="002D7ABB"/>
    <w:rsid w:val="00322F37"/>
    <w:rsid w:val="00373885"/>
    <w:rsid w:val="003837D7"/>
    <w:rsid w:val="00385722"/>
    <w:rsid w:val="00397A7B"/>
    <w:rsid w:val="00397B3C"/>
    <w:rsid w:val="003A0673"/>
    <w:rsid w:val="003B4F05"/>
    <w:rsid w:val="003D227D"/>
    <w:rsid w:val="003D7C3C"/>
    <w:rsid w:val="003E1D15"/>
    <w:rsid w:val="00400906"/>
    <w:rsid w:val="00406FF4"/>
    <w:rsid w:val="00413F06"/>
    <w:rsid w:val="004204C1"/>
    <w:rsid w:val="00426505"/>
    <w:rsid w:val="004307C5"/>
    <w:rsid w:val="00450A4D"/>
    <w:rsid w:val="0047641C"/>
    <w:rsid w:val="00487051"/>
    <w:rsid w:val="004A5236"/>
    <w:rsid w:val="004A6776"/>
    <w:rsid w:val="004B2F53"/>
    <w:rsid w:val="004C412C"/>
    <w:rsid w:val="004D18E8"/>
    <w:rsid w:val="004D264C"/>
    <w:rsid w:val="004E03D2"/>
    <w:rsid w:val="004E7239"/>
    <w:rsid w:val="005066FF"/>
    <w:rsid w:val="0052262D"/>
    <w:rsid w:val="0053344D"/>
    <w:rsid w:val="005542D1"/>
    <w:rsid w:val="00561675"/>
    <w:rsid w:val="0056188D"/>
    <w:rsid w:val="005A6267"/>
    <w:rsid w:val="005B333D"/>
    <w:rsid w:val="005B685E"/>
    <w:rsid w:val="006219B1"/>
    <w:rsid w:val="00644BB2"/>
    <w:rsid w:val="00650ECA"/>
    <w:rsid w:val="00666EB3"/>
    <w:rsid w:val="0068121E"/>
    <w:rsid w:val="00682385"/>
    <w:rsid w:val="006C3B85"/>
    <w:rsid w:val="006E682E"/>
    <w:rsid w:val="006F0CF1"/>
    <w:rsid w:val="00711E46"/>
    <w:rsid w:val="007143D6"/>
    <w:rsid w:val="00717094"/>
    <w:rsid w:val="0071F1CE"/>
    <w:rsid w:val="00725787"/>
    <w:rsid w:val="007439A9"/>
    <w:rsid w:val="00764564"/>
    <w:rsid w:val="0077307D"/>
    <w:rsid w:val="00796E90"/>
    <w:rsid w:val="007B2028"/>
    <w:rsid w:val="007B53E7"/>
    <w:rsid w:val="007E0D08"/>
    <w:rsid w:val="007E7CA1"/>
    <w:rsid w:val="007F2B97"/>
    <w:rsid w:val="00813AEB"/>
    <w:rsid w:val="00844936"/>
    <w:rsid w:val="008514FB"/>
    <w:rsid w:val="00855FEF"/>
    <w:rsid w:val="00884A4F"/>
    <w:rsid w:val="008E748D"/>
    <w:rsid w:val="00962078"/>
    <w:rsid w:val="00997F65"/>
    <w:rsid w:val="009B0013"/>
    <w:rsid w:val="009B43C5"/>
    <w:rsid w:val="009C6EB4"/>
    <w:rsid w:val="009C742B"/>
    <w:rsid w:val="009E0198"/>
    <w:rsid w:val="009E22D0"/>
    <w:rsid w:val="009E754D"/>
    <w:rsid w:val="009F2D36"/>
    <w:rsid w:val="00A02DDD"/>
    <w:rsid w:val="00A041C9"/>
    <w:rsid w:val="00A248A3"/>
    <w:rsid w:val="00A251C0"/>
    <w:rsid w:val="00A4414A"/>
    <w:rsid w:val="00A656BF"/>
    <w:rsid w:val="00A6665A"/>
    <w:rsid w:val="00A80586"/>
    <w:rsid w:val="00AD34A1"/>
    <w:rsid w:val="00AF1614"/>
    <w:rsid w:val="00B376A7"/>
    <w:rsid w:val="00B7196E"/>
    <w:rsid w:val="00B74D5D"/>
    <w:rsid w:val="00B75089"/>
    <w:rsid w:val="00B91597"/>
    <w:rsid w:val="00B92627"/>
    <w:rsid w:val="00B9331C"/>
    <w:rsid w:val="00B94082"/>
    <w:rsid w:val="00B95D02"/>
    <w:rsid w:val="00BA119A"/>
    <w:rsid w:val="00BA1949"/>
    <w:rsid w:val="00BB1B8A"/>
    <w:rsid w:val="00BB679D"/>
    <w:rsid w:val="00BC6B69"/>
    <w:rsid w:val="00BE0EC2"/>
    <w:rsid w:val="00BE75B8"/>
    <w:rsid w:val="00C036EA"/>
    <w:rsid w:val="00C07A07"/>
    <w:rsid w:val="00C168FD"/>
    <w:rsid w:val="00C4234C"/>
    <w:rsid w:val="00C5103D"/>
    <w:rsid w:val="00C51DDF"/>
    <w:rsid w:val="00C91CFA"/>
    <w:rsid w:val="00C936F8"/>
    <w:rsid w:val="00CA1BFF"/>
    <w:rsid w:val="00CA3FD9"/>
    <w:rsid w:val="00CB24DB"/>
    <w:rsid w:val="00D043F3"/>
    <w:rsid w:val="00D53CF9"/>
    <w:rsid w:val="00D618EA"/>
    <w:rsid w:val="00D72888"/>
    <w:rsid w:val="00D74402"/>
    <w:rsid w:val="00D8346C"/>
    <w:rsid w:val="00D96735"/>
    <w:rsid w:val="00DC593B"/>
    <w:rsid w:val="00DF0140"/>
    <w:rsid w:val="00DF4E8C"/>
    <w:rsid w:val="00DF6614"/>
    <w:rsid w:val="00E05736"/>
    <w:rsid w:val="00E16E3D"/>
    <w:rsid w:val="00E24E76"/>
    <w:rsid w:val="00E31268"/>
    <w:rsid w:val="00E36969"/>
    <w:rsid w:val="00E40AC5"/>
    <w:rsid w:val="00E637DE"/>
    <w:rsid w:val="00E72809"/>
    <w:rsid w:val="00E94D05"/>
    <w:rsid w:val="00EE4DA6"/>
    <w:rsid w:val="00EF4048"/>
    <w:rsid w:val="00F30B77"/>
    <w:rsid w:val="00F42095"/>
    <w:rsid w:val="00F5319A"/>
    <w:rsid w:val="00F638C2"/>
    <w:rsid w:val="00F7695F"/>
    <w:rsid w:val="00FA3470"/>
    <w:rsid w:val="00FB4711"/>
    <w:rsid w:val="00FF16B8"/>
    <w:rsid w:val="074D886D"/>
    <w:rsid w:val="0A610DD2"/>
    <w:rsid w:val="0AA7BF9F"/>
    <w:rsid w:val="0AFB1536"/>
    <w:rsid w:val="0C8C8978"/>
    <w:rsid w:val="0D942B22"/>
    <w:rsid w:val="1256D7C8"/>
    <w:rsid w:val="15F2AACB"/>
    <w:rsid w:val="1F1FA731"/>
    <w:rsid w:val="216879A8"/>
    <w:rsid w:val="233F5358"/>
    <w:rsid w:val="26E3459E"/>
    <w:rsid w:val="2F79AB0C"/>
    <w:rsid w:val="32831F5C"/>
    <w:rsid w:val="36150B73"/>
    <w:rsid w:val="37B0AE1E"/>
    <w:rsid w:val="3C5E384A"/>
    <w:rsid w:val="3DF40F03"/>
    <w:rsid w:val="3F57A972"/>
    <w:rsid w:val="40F379D3"/>
    <w:rsid w:val="412A3CA1"/>
    <w:rsid w:val="42F20F3A"/>
    <w:rsid w:val="43DFFCEC"/>
    <w:rsid w:val="4470CF9A"/>
    <w:rsid w:val="4513A05A"/>
    <w:rsid w:val="4667A351"/>
    <w:rsid w:val="47E12549"/>
    <w:rsid w:val="5123980E"/>
    <w:rsid w:val="52FBFEE4"/>
    <w:rsid w:val="5531FFF8"/>
    <w:rsid w:val="5767A44A"/>
    <w:rsid w:val="57C0B77D"/>
    <w:rsid w:val="5A00CA04"/>
    <w:rsid w:val="5C6B5ECE"/>
    <w:rsid w:val="5EC2BB3B"/>
    <w:rsid w:val="61D7CA08"/>
    <w:rsid w:val="629081EC"/>
    <w:rsid w:val="690C7FC1"/>
    <w:rsid w:val="6A0D5B68"/>
    <w:rsid w:val="6BA92BC9"/>
    <w:rsid w:val="6C8C62A8"/>
    <w:rsid w:val="707C9CEC"/>
    <w:rsid w:val="714B5B41"/>
    <w:rsid w:val="715B2C6D"/>
    <w:rsid w:val="71D7C159"/>
    <w:rsid w:val="75500E0F"/>
    <w:rsid w:val="76EBDE70"/>
    <w:rsid w:val="7976C488"/>
    <w:rsid w:val="79F552C0"/>
    <w:rsid w:val="7D18E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A1325E3"/>
  <w15:docId w15:val="{576EB576-397A-426C-8B12-D0FC7679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43F3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450A4D"/>
    <w:rPr>
      <w:rFonts w:ascii="Calibri" w:hAnsi="Calibri"/>
      <w:sz w:val="22"/>
      <w:szCs w:val="22"/>
    </w:rPr>
  </w:style>
  <w:style w:type="paragraph" w:customStyle="1" w:styleId="SingleBullet">
    <w:name w:val="Single Bullet"/>
    <w:basedOn w:val="Normal"/>
    <w:next w:val="Normal"/>
    <w:rsid w:val="003E1D15"/>
    <w:pPr>
      <w:numPr>
        <w:numId w:val="26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bullet">
    <w:name w:val="bullet"/>
    <w:basedOn w:val="Normal"/>
    <w:rsid w:val="003E1D1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ACA288A64DA41866159ED7AFDD193" ma:contentTypeVersion="4" ma:contentTypeDescription="Create a new document." ma:contentTypeScope="" ma:versionID="88c283827016aa919326cf2d1714d7d0">
  <xsd:schema xmlns:xsd="http://www.w3.org/2001/XMLSchema" xmlns:xs="http://www.w3.org/2001/XMLSchema" xmlns:p="http://schemas.microsoft.com/office/2006/metadata/properties" xmlns:ns2="28828f14-6068-4f83-8c6e-a422fbef408f" xmlns:ns3="ac7f199e-20b5-45ae-b799-141d6eaecb04" targetNamespace="http://schemas.microsoft.com/office/2006/metadata/properties" ma:root="true" ma:fieldsID="2cc3b222b576a9256f7751cbc1845f6e" ns2:_="" ns3:_="">
    <xsd:import namespace="28828f14-6068-4f83-8c6e-a422fbef408f"/>
    <xsd:import namespace="ac7f199e-20b5-45ae-b799-141d6eaec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8f14-6068-4f83-8c6e-a422fbef4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199e-20b5-45ae-b799-141d6eaec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11BBB968-7012-4815-A2BD-54713D0C3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84944-68F0-4BC1-9888-72C1CF18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28f14-6068-4f83-8c6e-a422fbef408f"/>
    <ds:schemaRef ds:uri="ac7f199e-20b5-45ae-b799-141d6eaec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28CF6-68D3-4E17-8C16-2E56209C1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4A418-3ACE-40CC-A4FD-11E908A380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1018</Words>
  <Characters>5805</Characters>
  <Application>Microsoft Office Word</Application>
  <DocSecurity>4</DocSecurity>
  <Lines>48</Lines>
  <Paragraphs>13</Paragraphs>
  <ScaleCrop>false</ScaleCrop>
  <Company>Medical Protection Society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Kate Lyon</cp:lastModifiedBy>
  <cp:revision>2</cp:revision>
  <dcterms:created xsi:type="dcterms:W3CDTF">2021-07-12T14:42:00Z</dcterms:created>
  <dcterms:modified xsi:type="dcterms:W3CDTF">2021-07-12T14:42:00Z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40eaa3e2-54e1-4028-baa9-c60626217277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ContentTypeId">
    <vt:lpwstr>0x0101002E5ACA288A64DA41866159ED7AFDD193</vt:lpwstr>
  </property>
</Properties>
</file>