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rsidR="00F5319A" w:rsidRPr="00B75089" w:rsidRDefault="001158FD" w:rsidP="002B0DC9">
            <w:pPr>
              <w:pStyle w:val="Header"/>
              <w:spacing w:after="0"/>
              <w:rPr>
                <w:rFonts w:ascii="Arial" w:hAnsi="Arial" w:cs="Arial"/>
                <w:sz w:val="20"/>
                <w:szCs w:val="20"/>
              </w:rPr>
            </w:pPr>
            <w:r>
              <w:rPr>
                <w:rFonts w:ascii="Arial" w:hAnsi="Arial" w:cs="Arial"/>
                <w:sz w:val="20"/>
                <w:szCs w:val="20"/>
              </w:rPr>
              <w:t xml:space="preserve">Membership </w:t>
            </w:r>
            <w:r w:rsidR="00232B2D">
              <w:rPr>
                <w:rFonts w:ascii="Arial" w:hAnsi="Arial" w:cs="Arial"/>
                <w:sz w:val="20"/>
                <w:szCs w:val="20"/>
              </w:rPr>
              <w:t>Services Coordinator</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Service Delivery Manager – AU &amp; NZ</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BD&amp;E</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International</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1158FD" w:rsidP="00B75089">
            <w:pPr>
              <w:pStyle w:val="Header"/>
              <w:spacing w:after="0"/>
              <w:jc w:val="both"/>
              <w:rPr>
                <w:rFonts w:ascii="Arial" w:hAnsi="Arial" w:cs="Arial"/>
                <w:b/>
                <w:sz w:val="20"/>
                <w:szCs w:val="20"/>
              </w:rPr>
            </w:pPr>
            <w:r>
              <w:rPr>
                <w:rFonts w:ascii="Arial" w:hAnsi="Arial" w:cs="Arial"/>
                <w:sz w:val="20"/>
                <w:szCs w:val="20"/>
              </w:rPr>
              <w:t xml:space="preserve">0 </w:t>
            </w:r>
            <w:r w:rsidR="00F5319A" w:rsidRPr="00B75089">
              <w:rPr>
                <w:rFonts w:ascii="Arial" w:hAnsi="Arial" w:cs="Arial"/>
                <w:sz w:val="20"/>
                <w:szCs w:val="20"/>
              </w:rPr>
              <w:t xml:space="preserve">direct reports </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F5319A" w:rsidRDefault="00F5319A" w:rsidP="00B75089">
            <w:pPr>
              <w:pStyle w:val="Header"/>
              <w:spacing w:after="0"/>
              <w:ind w:left="34"/>
              <w:jc w:val="both"/>
              <w:rPr>
                <w:rFonts w:ascii="Arial" w:hAnsi="Arial" w:cs="Arial"/>
                <w:sz w:val="20"/>
                <w:szCs w:val="20"/>
              </w:rPr>
            </w:pPr>
          </w:p>
          <w:p w:rsidR="00B75089" w:rsidRPr="00B75089" w:rsidRDefault="00B75089" w:rsidP="00B75089">
            <w:pPr>
              <w:pStyle w:val="Header"/>
              <w:spacing w:after="0"/>
              <w:ind w:left="34"/>
              <w:jc w:val="both"/>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People</w:t>
            </w:r>
          </w:p>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Budget</w:t>
            </w:r>
          </w:p>
          <w:p w:rsidR="00F5319A" w:rsidRPr="00B75089" w:rsidRDefault="001158FD" w:rsidP="00B75089">
            <w:pPr>
              <w:pStyle w:val="Header"/>
              <w:spacing w:after="0"/>
              <w:jc w:val="both"/>
              <w:rPr>
                <w:rFonts w:ascii="Arial" w:hAnsi="Arial" w:cs="Arial"/>
                <w:sz w:val="20"/>
                <w:szCs w:val="20"/>
              </w:rPr>
            </w:pPr>
            <w:r>
              <w:rPr>
                <w:rFonts w:ascii="Arial" w:hAnsi="Arial" w:cs="Arial"/>
                <w:sz w:val="20"/>
                <w:szCs w:val="20"/>
              </w:rPr>
              <w:t xml:space="preserve">0 </w:t>
            </w:r>
            <w:r w:rsidR="00F5319A" w:rsidRPr="00B75089">
              <w:rPr>
                <w:rFonts w:ascii="Arial" w:hAnsi="Arial" w:cs="Arial"/>
                <w:sz w:val="20"/>
                <w:szCs w:val="20"/>
              </w:rPr>
              <w:t>income</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1158FD"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7E7CA1" w:rsidP="00B75089">
            <w:pPr>
              <w:pStyle w:val="Header"/>
              <w:spacing w:after="0"/>
              <w:jc w:val="both"/>
              <w:rPr>
                <w:rFonts w:ascii="Arial" w:hAnsi="Arial" w:cs="Arial"/>
                <w:color w:val="000000" w:themeColor="text1"/>
                <w:sz w:val="20"/>
                <w:szCs w:val="20"/>
              </w:rPr>
            </w:pP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9E22D0" w:rsidRPr="000C7184" w:rsidRDefault="000C7184" w:rsidP="00B75089">
            <w:pPr>
              <w:spacing w:line="240" w:lineRule="auto"/>
              <w:rPr>
                <w:rFonts w:ascii="Arial" w:hAnsi="Arial" w:cs="Arial"/>
                <w:sz w:val="20"/>
                <w:szCs w:val="20"/>
              </w:rPr>
            </w:pPr>
            <w:r w:rsidRPr="000C7184">
              <w:rPr>
                <w:rFonts w:ascii="Arial" w:hAnsi="Arial" w:cs="Arial"/>
                <w:sz w:val="20"/>
                <w:szCs w:val="20"/>
              </w:rPr>
              <w:t>Provide</w:t>
            </w:r>
            <w:r>
              <w:rPr>
                <w:rFonts w:ascii="Arial" w:hAnsi="Arial" w:cs="Arial"/>
                <w:sz w:val="20"/>
                <w:szCs w:val="20"/>
              </w:rPr>
              <w:t xml:space="preserve"> </w:t>
            </w:r>
            <w:r w:rsidR="00E62516">
              <w:rPr>
                <w:rFonts w:ascii="Arial" w:hAnsi="Arial" w:cs="Arial"/>
                <w:sz w:val="20"/>
                <w:szCs w:val="20"/>
              </w:rPr>
              <w:t xml:space="preserve">a </w:t>
            </w:r>
            <w:r>
              <w:rPr>
                <w:rFonts w:ascii="Arial" w:hAnsi="Arial" w:cs="Arial"/>
                <w:sz w:val="20"/>
                <w:szCs w:val="20"/>
              </w:rPr>
              <w:t xml:space="preserve">high level </w:t>
            </w:r>
            <w:r w:rsidR="00E62516">
              <w:rPr>
                <w:rFonts w:ascii="Arial" w:hAnsi="Arial" w:cs="Arial"/>
                <w:sz w:val="20"/>
                <w:szCs w:val="20"/>
              </w:rPr>
              <w:t>of membership service to the Australian dental members.</w:t>
            </w:r>
          </w:p>
        </w:tc>
      </w:tr>
    </w:tbl>
    <w:p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FA1308">
            <w:pPr>
              <w:widowControl w:val="0"/>
              <w:autoSpaceDE w:val="0"/>
              <w:autoSpaceDN w:val="0"/>
              <w:adjustRightInd w:val="0"/>
              <w:spacing w:before="3" w:after="0" w:line="240" w:lineRule="auto"/>
              <w:rPr>
                <w:rFonts w:ascii="Arial" w:hAnsi="Arial" w:cs="Arial"/>
                <w:b/>
                <w:sz w:val="20"/>
                <w:szCs w:val="20"/>
              </w:rPr>
            </w:pPr>
          </w:p>
        </w:tc>
      </w:tr>
      <w:tr w:rsidR="009E22D0" w:rsidRPr="00B75089" w:rsidTr="009E22D0">
        <w:trPr>
          <w:trHeight w:val="578"/>
        </w:trPr>
        <w:tc>
          <w:tcPr>
            <w:tcW w:w="6346" w:type="dxa"/>
          </w:tcPr>
          <w:p w:rsidR="0056188D" w:rsidRDefault="00BF4C27" w:rsidP="00B75089">
            <w:pPr>
              <w:spacing w:line="240" w:lineRule="auto"/>
              <w:rPr>
                <w:rFonts w:ascii="Arial" w:eastAsia="Calibri" w:hAnsi="Arial" w:cs="Arial"/>
                <w:sz w:val="20"/>
                <w:szCs w:val="20"/>
                <w:lang w:eastAsia="en-US"/>
              </w:rPr>
            </w:pPr>
            <w:r>
              <w:rPr>
                <w:rFonts w:ascii="Arial" w:eastAsia="Calibri" w:hAnsi="Arial" w:cs="Arial"/>
                <w:b/>
                <w:sz w:val="20"/>
                <w:szCs w:val="20"/>
                <w:lang w:eastAsia="en-US"/>
              </w:rPr>
              <w:t>O</w:t>
            </w:r>
            <w:r w:rsidR="0056188D" w:rsidRPr="00B75089">
              <w:rPr>
                <w:rFonts w:ascii="Arial" w:eastAsia="Calibri" w:hAnsi="Arial" w:cs="Arial"/>
                <w:b/>
                <w:sz w:val="20"/>
                <w:szCs w:val="20"/>
                <w:lang w:eastAsia="en-US"/>
              </w:rPr>
              <w:t>perational Leadership</w:t>
            </w:r>
          </w:p>
          <w:p w:rsidR="00FA1308" w:rsidRDefault="00FA1308" w:rsidP="00FA1308">
            <w:pPr>
              <w:pStyle w:val="ListParagraph"/>
              <w:numPr>
                <w:ilvl w:val="0"/>
                <w:numId w:val="6"/>
              </w:numPr>
              <w:rPr>
                <w:rFonts w:ascii="Arial" w:hAnsi="Arial" w:cs="Arial"/>
                <w:sz w:val="20"/>
                <w:szCs w:val="20"/>
              </w:rPr>
            </w:pPr>
            <w:r>
              <w:rPr>
                <w:rFonts w:ascii="Arial" w:hAnsi="Arial" w:cs="Arial"/>
                <w:sz w:val="20"/>
                <w:szCs w:val="20"/>
              </w:rPr>
              <w:t>Identify process improvement opportunities</w:t>
            </w:r>
          </w:p>
          <w:p w:rsidR="00FA1308" w:rsidRPr="00FA1308" w:rsidRDefault="00FA1308" w:rsidP="00FA1308">
            <w:pPr>
              <w:pStyle w:val="ListParagraph"/>
              <w:numPr>
                <w:ilvl w:val="0"/>
                <w:numId w:val="6"/>
              </w:numPr>
              <w:rPr>
                <w:rFonts w:ascii="Arial" w:hAnsi="Arial" w:cs="Arial"/>
                <w:sz w:val="20"/>
                <w:szCs w:val="20"/>
              </w:rPr>
            </w:pPr>
            <w:r>
              <w:rPr>
                <w:rFonts w:ascii="Arial" w:hAnsi="Arial" w:cs="Arial"/>
                <w:sz w:val="20"/>
                <w:szCs w:val="20"/>
              </w:rPr>
              <w:t xml:space="preserve">Administer membership database </w:t>
            </w:r>
          </w:p>
        </w:tc>
        <w:tc>
          <w:tcPr>
            <w:tcW w:w="4141" w:type="dxa"/>
          </w:tcPr>
          <w:p w:rsidR="00C91CFA" w:rsidRPr="00B75089" w:rsidRDefault="00C91CFA" w:rsidP="00B75089">
            <w:pPr>
              <w:pStyle w:val="ListParagraph"/>
              <w:numPr>
                <w:ilvl w:val="0"/>
                <w:numId w:val="6"/>
              </w:numPr>
              <w:spacing w:after="0"/>
              <w:rPr>
                <w:rFonts w:ascii="Arial" w:eastAsia="Calibri" w:hAnsi="Arial" w:cs="Arial"/>
                <w:sz w:val="20"/>
                <w:szCs w:val="20"/>
              </w:rPr>
            </w:pPr>
            <w:r w:rsidRPr="00B75089">
              <w:rPr>
                <w:rFonts w:ascii="Arial" w:eastAsia="Calibri" w:hAnsi="Arial" w:cs="Arial"/>
                <w:sz w:val="20"/>
                <w:szCs w:val="20"/>
              </w:rPr>
              <w:t>Financial sustainability Vs plan</w:t>
            </w:r>
          </w:p>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Financial performance Vs plan</w:t>
            </w:r>
          </w:p>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MPS engagement index Vs plan</w:t>
            </w:r>
          </w:p>
          <w:p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MPS leadership index Vs plan</w:t>
            </w:r>
          </w:p>
          <w:p w:rsidR="009E22D0" w:rsidRPr="00B75089" w:rsidRDefault="00C91CFA" w:rsidP="00B75089">
            <w:pPr>
              <w:pStyle w:val="ListParagraph"/>
              <w:numPr>
                <w:ilvl w:val="0"/>
                <w:numId w:val="6"/>
              </w:numPr>
              <w:tabs>
                <w:tab w:val="left" w:pos="921"/>
              </w:tabs>
              <w:rPr>
                <w:rFonts w:ascii="Arial" w:hAnsi="Arial" w:cs="Arial"/>
                <w:sz w:val="20"/>
                <w:szCs w:val="20"/>
              </w:rPr>
            </w:pPr>
            <w:r w:rsidRPr="00B75089">
              <w:rPr>
                <w:rFonts w:ascii="Arial" w:eastAsia="Calibri" w:hAnsi="Arial" w:cs="Arial"/>
                <w:sz w:val="20"/>
                <w:szCs w:val="20"/>
              </w:rPr>
              <w:t>Council feedback.</w:t>
            </w:r>
          </w:p>
        </w:tc>
      </w:tr>
      <w:tr w:rsidR="009E22D0" w:rsidRPr="00B75089" w:rsidTr="009E22D0">
        <w:trPr>
          <w:trHeight w:val="578"/>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rsidR="009E22D0" w:rsidRDefault="00FA1308" w:rsidP="00FA1308">
            <w:pPr>
              <w:pStyle w:val="ListParagraph"/>
              <w:numPr>
                <w:ilvl w:val="0"/>
                <w:numId w:val="13"/>
              </w:numPr>
              <w:rPr>
                <w:rFonts w:ascii="Arial" w:hAnsi="Arial" w:cs="Arial"/>
                <w:sz w:val="20"/>
                <w:szCs w:val="20"/>
              </w:rPr>
            </w:pPr>
            <w:r>
              <w:rPr>
                <w:rFonts w:ascii="Arial" w:hAnsi="Arial" w:cs="Arial"/>
                <w:sz w:val="20"/>
                <w:szCs w:val="20"/>
              </w:rPr>
              <w:t>Work to retain existing members at risk of leaving</w:t>
            </w:r>
          </w:p>
          <w:p w:rsidR="00FA1308" w:rsidRPr="00FA1308" w:rsidRDefault="00FA1308" w:rsidP="00FA1308">
            <w:pPr>
              <w:pStyle w:val="ListParagraph"/>
              <w:numPr>
                <w:ilvl w:val="0"/>
                <w:numId w:val="13"/>
              </w:numPr>
              <w:rPr>
                <w:rFonts w:ascii="Arial" w:hAnsi="Arial" w:cs="Arial"/>
                <w:sz w:val="20"/>
                <w:szCs w:val="20"/>
              </w:rPr>
            </w:pPr>
            <w:r>
              <w:rPr>
                <w:rFonts w:ascii="Arial" w:hAnsi="Arial" w:cs="Arial"/>
                <w:sz w:val="20"/>
                <w:szCs w:val="20"/>
              </w:rPr>
              <w:t>Report on potential new opportunities that arise out of day to day member support</w:t>
            </w:r>
          </w:p>
        </w:tc>
        <w:tc>
          <w:tcPr>
            <w:tcW w:w="4141" w:type="dxa"/>
          </w:tcPr>
          <w:p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Retention targets delivered Vs plan</w:t>
            </w:r>
          </w:p>
          <w:p w:rsidR="009E22D0" w:rsidRPr="00B75089" w:rsidRDefault="009E22D0" w:rsidP="00FA1308">
            <w:pPr>
              <w:pStyle w:val="ListParagraph"/>
              <w:spacing w:after="0"/>
              <w:rPr>
                <w:rFonts w:ascii="Arial" w:hAnsi="Arial" w:cs="Arial"/>
                <w:sz w:val="20"/>
                <w:szCs w:val="20"/>
              </w:rPr>
            </w:pPr>
          </w:p>
        </w:tc>
      </w:tr>
      <w:tr w:rsidR="009E22D0" w:rsidRPr="00B75089" w:rsidTr="009E22D0">
        <w:trPr>
          <w:trHeight w:val="578"/>
        </w:trPr>
        <w:tc>
          <w:tcPr>
            <w:tcW w:w="6346" w:type="dxa"/>
          </w:tcPr>
          <w:p w:rsidR="009E22D0" w:rsidRDefault="009E22D0" w:rsidP="00B75089">
            <w:pPr>
              <w:spacing w:line="240" w:lineRule="auto"/>
              <w:rPr>
                <w:rFonts w:ascii="Arial" w:hAnsi="Arial" w:cs="Arial"/>
                <w:sz w:val="20"/>
                <w:szCs w:val="20"/>
              </w:rPr>
            </w:pPr>
            <w:r w:rsidRPr="00B75089">
              <w:rPr>
                <w:rFonts w:ascii="Arial" w:hAnsi="Arial" w:cs="Arial"/>
                <w:b/>
                <w:sz w:val="20"/>
                <w:szCs w:val="20"/>
              </w:rPr>
              <w:t>Member</w:t>
            </w:r>
          </w:p>
          <w:p w:rsidR="00FA1308" w:rsidRDefault="00FA1308" w:rsidP="00FA1308">
            <w:pPr>
              <w:pStyle w:val="ListParagraph"/>
              <w:numPr>
                <w:ilvl w:val="0"/>
                <w:numId w:val="14"/>
              </w:numPr>
              <w:rPr>
                <w:rFonts w:ascii="Arial" w:hAnsi="Arial" w:cs="Arial"/>
                <w:sz w:val="20"/>
                <w:szCs w:val="20"/>
              </w:rPr>
            </w:pPr>
            <w:r>
              <w:rPr>
                <w:rFonts w:ascii="Arial" w:hAnsi="Arial" w:cs="Arial"/>
                <w:sz w:val="20"/>
                <w:szCs w:val="20"/>
              </w:rPr>
              <w:t>Provide a high level of service to existing and potential members</w:t>
            </w:r>
          </w:p>
          <w:p w:rsidR="00FA1308" w:rsidRPr="00FA1308" w:rsidRDefault="00FA1308" w:rsidP="00232B2D">
            <w:pPr>
              <w:pStyle w:val="ListParagraph"/>
              <w:rPr>
                <w:rFonts w:ascii="Arial" w:hAnsi="Arial" w:cs="Arial"/>
                <w:sz w:val="20"/>
                <w:szCs w:val="20"/>
              </w:rPr>
            </w:pPr>
          </w:p>
          <w:p w:rsidR="009E22D0" w:rsidRPr="00B75089" w:rsidRDefault="009E22D0" w:rsidP="00B75089">
            <w:pPr>
              <w:spacing w:line="240" w:lineRule="auto"/>
              <w:rPr>
                <w:rFonts w:ascii="Arial" w:hAnsi="Arial" w:cs="Arial"/>
                <w:sz w:val="20"/>
                <w:szCs w:val="20"/>
              </w:rPr>
            </w:pPr>
          </w:p>
        </w:tc>
        <w:tc>
          <w:tcPr>
            <w:tcW w:w="4141" w:type="dxa"/>
          </w:tcPr>
          <w:p w:rsidR="009E22D0" w:rsidRDefault="00FA1308" w:rsidP="00B75089">
            <w:pPr>
              <w:pStyle w:val="ListParagraph"/>
              <w:numPr>
                <w:ilvl w:val="0"/>
                <w:numId w:val="4"/>
              </w:numPr>
              <w:rPr>
                <w:rFonts w:ascii="Arial" w:hAnsi="Arial" w:cs="Arial"/>
                <w:sz w:val="20"/>
                <w:szCs w:val="20"/>
              </w:rPr>
            </w:pPr>
            <w:r>
              <w:rPr>
                <w:rFonts w:ascii="Arial" w:hAnsi="Arial" w:cs="Arial"/>
                <w:sz w:val="20"/>
                <w:szCs w:val="20"/>
              </w:rPr>
              <w:t>Member satisfaction scores</w:t>
            </w:r>
          </w:p>
          <w:p w:rsidR="00FA1308" w:rsidRPr="00B75089" w:rsidRDefault="00FA1308" w:rsidP="00B75089">
            <w:pPr>
              <w:pStyle w:val="ListParagraph"/>
              <w:numPr>
                <w:ilvl w:val="0"/>
                <w:numId w:val="4"/>
              </w:numPr>
              <w:rPr>
                <w:rFonts w:ascii="Arial" w:hAnsi="Arial" w:cs="Arial"/>
                <w:sz w:val="20"/>
                <w:szCs w:val="20"/>
              </w:rPr>
            </w:pPr>
            <w:r>
              <w:rPr>
                <w:rFonts w:ascii="Arial" w:hAnsi="Arial" w:cs="Arial"/>
                <w:sz w:val="20"/>
                <w:szCs w:val="20"/>
              </w:rPr>
              <w:t>Colleague satisfaction scores</w:t>
            </w: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rsidR="009E22D0" w:rsidRPr="00FA1308" w:rsidRDefault="00FA1308" w:rsidP="00FA1308">
            <w:pPr>
              <w:pStyle w:val="ListParagraph"/>
              <w:numPr>
                <w:ilvl w:val="0"/>
                <w:numId w:val="4"/>
              </w:numPr>
              <w:rPr>
                <w:rFonts w:ascii="Arial" w:hAnsi="Arial" w:cs="Arial"/>
                <w:sz w:val="20"/>
                <w:szCs w:val="20"/>
              </w:rPr>
            </w:pPr>
            <w:r>
              <w:rPr>
                <w:rFonts w:ascii="Arial" w:hAnsi="Arial" w:cs="Arial"/>
                <w:sz w:val="20"/>
                <w:szCs w:val="20"/>
              </w:rPr>
              <w:t xml:space="preserve">Support the activities of the BDE with conference attendance </w:t>
            </w:r>
          </w:p>
        </w:tc>
        <w:tc>
          <w:tcPr>
            <w:tcW w:w="4141" w:type="dxa"/>
          </w:tcPr>
          <w:p w:rsidR="009E22D0" w:rsidRPr="00B75089" w:rsidRDefault="00FA1308" w:rsidP="00B75089">
            <w:pPr>
              <w:pStyle w:val="ListParagraph"/>
              <w:numPr>
                <w:ilvl w:val="0"/>
                <w:numId w:val="4"/>
              </w:numPr>
              <w:spacing w:after="0"/>
              <w:rPr>
                <w:rFonts w:ascii="Arial" w:hAnsi="Arial" w:cs="Arial"/>
                <w:sz w:val="20"/>
                <w:szCs w:val="20"/>
              </w:rPr>
            </w:pPr>
            <w:r>
              <w:rPr>
                <w:rFonts w:ascii="Arial" w:hAnsi="Arial" w:cs="Arial"/>
                <w:sz w:val="20"/>
                <w:szCs w:val="20"/>
              </w:rPr>
              <w:t>Colleague satisfaction scores</w:t>
            </w:r>
          </w:p>
          <w:p w:rsidR="009E22D0" w:rsidRPr="00B75089" w:rsidRDefault="009E22D0" w:rsidP="00FA1308">
            <w:pPr>
              <w:pStyle w:val="ListParagraph"/>
              <w:tabs>
                <w:tab w:val="left" w:pos="3145"/>
              </w:tabs>
              <w:spacing w:after="0"/>
              <w:rPr>
                <w:rFonts w:ascii="Arial" w:hAnsi="Arial" w:cs="Arial"/>
                <w:sz w:val="20"/>
                <w:szCs w:val="20"/>
              </w:rPr>
            </w:pPr>
          </w:p>
        </w:tc>
      </w:tr>
      <w:tr w:rsidR="009E22D0" w:rsidRPr="00B75089" w:rsidTr="009E22D0">
        <w:trPr>
          <w:trHeight w:val="591"/>
        </w:trPr>
        <w:tc>
          <w:tcPr>
            <w:tcW w:w="6346" w:type="dxa"/>
          </w:tcPr>
          <w:p w:rsidR="009E22D0" w:rsidRDefault="009E22D0" w:rsidP="00B75089">
            <w:pPr>
              <w:spacing w:line="240" w:lineRule="auto"/>
              <w:rPr>
                <w:rFonts w:ascii="Arial" w:hAnsi="Arial" w:cs="Arial"/>
                <w:sz w:val="20"/>
                <w:szCs w:val="20"/>
              </w:rPr>
            </w:pPr>
            <w:r w:rsidRPr="00B75089">
              <w:rPr>
                <w:rFonts w:ascii="Arial" w:hAnsi="Arial" w:cs="Arial"/>
                <w:b/>
                <w:sz w:val="20"/>
                <w:szCs w:val="20"/>
              </w:rPr>
              <w:t>Risk</w:t>
            </w:r>
          </w:p>
          <w:p w:rsidR="00FA1308" w:rsidRPr="00FA1308" w:rsidRDefault="00FA1308" w:rsidP="00FA1308">
            <w:pPr>
              <w:pStyle w:val="ListParagraph"/>
              <w:numPr>
                <w:ilvl w:val="0"/>
                <w:numId w:val="4"/>
              </w:numPr>
              <w:rPr>
                <w:rFonts w:ascii="Arial" w:hAnsi="Arial" w:cs="Arial"/>
                <w:sz w:val="20"/>
                <w:szCs w:val="20"/>
              </w:rPr>
            </w:pPr>
            <w:r>
              <w:rPr>
                <w:rFonts w:ascii="Arial" w:hAnsi="Arial" w:cs="Arial"/>
                <w:sz w:val="20"/>
                <w:szCs w:val="20"/>
              </w:rPr>
              <w:t>Compliance with MDANI/CAR requirements</w:t>
            </w:r>
          </w:p>
          <w:p w:rsidR="009E22D0" w:rsidRPr="00B75089" w:rsidRDefault="009E22D0" w:rsidP="00B75089">
            <w:pPr>
              <w:spacing w:line="240" w:lineRule="auto"/>
              <w:rPr>
                <w:rFonts w:ascii="Arial" w:hAnsi="Arial" w:cs="Arial"/>
                <w:sz w:val="20"/>
                <w:szCs w:val="20"/>
              </w:rPr>
            </w:pPr>
          </w:p>
        </w:tc>
        <w:tc>
          <w:tcPr>
            <w:tcW w:w="4141" w:type="dxa"/>
          </w:tcPr>
          <w:p w:rsidR="009E22D0" w:rsidRPr="00B75089" w:rsidRDefault="009E22D0" w:rsidP="00FA1308">
            <w:pPr>
              <w:pStyle w:val="ListParagraph"/>
              <w:numPr>
                <w:ilvl w:val="0"/>
                <w:numId w:val="5"/>
              </w:numPr>
              <w:rPr>
                <w:rFonts w:ascii="Arial" w:hAnsi="Arial" w:cs="Arial"/>
                <w:sz w:val="20"/>
                <w:szCs w:val="20"/>
              </w:rPr>
            </w:pPr>
            <w:r w:rsidRPr="00B75089">
              <w:rPr>
                <w:rFonts w:ascii="Arial" w:eastAsia="Calibri" w:hAnsi="Arial" w:cs="Arial"/>
                <w:sz w:val="20"/>
                <w:szCs w:val="20"/>
              </w:rPr>
              <w:t xml:space="preserve">Audit </w:t>
            </w:r>
            <w:r w:rsidR="00FA1308">
              <w:rPr>
                <w:rFonts w:ascii="Arial" w:eastAsia="Calibri" w:hAnsi="Arial" w:cs="Arial"/>
                <w:sz w:val="20"/>
                <w:szCs w:val="20"/>
              </w:rPr>
              <w:t>outcomes</w:t>
            </w:r>
          </w:p>
        </w:tc>
      </w:tr>
    </w:tbl>
    <w:p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rsidTr="00FF16B8">
        <w:trPr>
          <w:trHeight w:val="456"/>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FF16B8">
        <w:trPr>
          <w:trHeight w:val="693"/>
        </w:trPr>
        <w:tc>
          <w:tcPr>
            <w:tcW w:w="10490" w:type="dxa"/>
          </w:tcPr>
          <w:p w:rsidR="004D18E8" w:rsidRDefault="001E2849" w:rsidP="00B75089">
            <w:pPr>
              <w:spacing w:line="240" w:lineRule="auto"/>
              <w:rPr>
                <w:rFonts w:ascii="Arial" w:hAnsi="Arial" w:cs="Arial"/>
                <w:sz w:val="20"/>
                <w:szCs w:val="20"/>
              </w:rPr>
            </w:pPr>
            <w:r>
              <w:rPr>
                <w:rFonts w:ascii="Arial" w:hAnsi="Arial" w:cs="Arial"/>
                <w:sz w:val="20"/>
                <w:szCs w:val="20"/>
              </w:rPr>
              <w:t>Membership processing:</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Provide a professional and friendly member experience by responding to enquiries from existing and new members, and action request</w:t>
            </w:r>
            <w:r w:rsidR="00E62516">
              <w:rPr>
                <w:rFonts w:ascii="Arial" w:hAnsi="Arial" w:cs="Arial"/>
                <w:sz w:val="20"/>
                <w:szCs w:val="20"/>
              </w:rPr>
              <w:t>s</w:t>
            </w:r>
            <w:r>
              <w:rPr>
                <w:rFonts w:ascii="Arial" w:hAnsi="Arial" w:cs="Arial"/>
                <w:sz w:val="20"/>
                <w:szCs w:val="20"/>
              </w:rPr>
              <w:t xml:space="preserve"> relating to their membership in a timely manner.</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Manage the processing of all membership applications, renewals, changes and queries in all systems</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Based on assessment criteria, carry out or refer underwriting on behalf of MDA and/or MPS</w:t>
            </w:r>
            <w:r w:rsidR="002B0DC9">
              <w:rPr>
                <w:rFonts w:ascii="Arial" w:hAnsi="Arial" w:cs="Arial"/>
                <w:sz w:val="20"/>
                <w:szCs w:val="20"/>
              </w:rPr>
              <w:t xml:space="preserve"> in the absence of the Membership Advisor</w:t>
            </w:r>
            <w:bookmarkStart w:id="0" w:name="_GoBack"/>
            <w:bookmarkEnd w:id="0"/>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Update and manage the membership database to ensure DPL has an accurate local record of all members and policies</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Manage the membership email and fax inbox and related workflow folders</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Provide information and general insurance advice to existing and potential members on membership benefits and services, membership fees, categories and concessions and CPD events</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Ensure all member correspondence is correctly electronically filed as per MDA National Insurance guidelines to ensure DPL has an efficient file management system in place and DPL is compliant when audited</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 xml:space="preserve">Refer all calls/emails regarding clinical matters to the </w:t>
            </w:r>
            <w:proofErr w:type="spellStart"/>
            <w:r>
              <w:rPr>
                <w:rFonts w:ascii="Arial" w:hAnsi="Arial" w:cs="Arial"/>
                <w:sz w:val="20"/>
                <w:szCs w:val="20"/>
              </w:rPr>
              <w:t>Dento</w:t>
            </w:r>
            <w:proofErr w:type="spellEnd"/>
            <w:r>
              <w:rPr>
                <w:rFonts w:ascii="Arial" w:hAnsi="Arial" w:cs="Arial"/>
                <w:sz w:val="20"/>
                <w:szCs w:val="20"/>
              </w:rPr>
              <w:t xml:space="preserve">-Legal </w:t>
            </w:r>
            <w:r w:rsidR="008A58D9">
              <w:rPr>
                <w:rFonts w:ascii="Arial" w:hAnsi="Arial" w:cs="Arial"/>
                <w:sz w:val="20"/>
                <w:szCs w:val="20"/>
              </w:rPr>
              <w:t>consultants</w:t>
            </w:r>
            <w:r>
              <w:rPr>
                <w:rFonts w:ascii="Arial" w:hAnsi="Arial" w:cs="Arial"/>
                <w:sz w:val="20"/>
                <w:szCs w:val="20"/>
              </w:rPr>
              <w:t xml:space="preserve"> for assessment, ensuring all member queries are answered immediately</w:t>
            </w:r>
          </w:p>
          <w:p w:rsidR="001E2849" w:rsidRDefault="001E2849" w:rsidP="001E2849">
            <w:pPr>
              <w:pStyle w:val="ListParagraph"/>
              <w:numPr>
                <w:ilvl w:val="0"/>
                <w:numId w:val="5"/>
              </w:numPr>
              <w:rPr>
                <w:rFonts w:ascii="Arial" w:hAnsi="Arial" w:cs="Arial"/>
                <w:sz w:val="20"/>
                <w:szCs w:val="20"/>
              </w:rPr>
            </w:pPr>
            <w:r>
              <w:rPr>
                <w:rFonts w:ascii="Arial" w:hAnsi="Arial" w:cs="Arial"/>
                <w:sz w:val="20"/>
                <w:szCs w:val="20"/>
              </w:rPr>
              <w:t>Manage and audit the communication with DPL UK regarding any changes to membership records to ensure an accurately maintained member database</w:t>
            </w:r>
          </w:p>
          <w:p w:rsidR="001E2849" w:rsidRPr="001E2849" w:rsidRDefault="001E2849" w:rsidP="001E2849">
            <w:pPr>
              <w:pStyle w:val="ListParagraph"/>
              <w:rPr>
                <w:rFonts w:ascii="Arial" w:hAnsi="Arial" w:cs="Arial"/>
                <w:sz w:val="20"/>
                <w:szCs w:val="20"/>
              </w:rPr>
            </w:pPr>
          </w:p>
          <w:p w:rsidR="009E22D0" w:rsidRPr="00B75089" w:rsidRDefault="004D18E8" w:rsidP="00B75089">
            <w:pPr>
              <w:spacing w:line="240" w:lineRule="auto"/>
              <w:rPr>
                <w:rFonts w:ascii="Arial" w:hAnsi="Arial" w:cs="Arial"/>
                <w:sz w:val="20"/>
                <w:szCs w:val="20"/>
              </w:rPr>
            </w:pPr>
            <w:r w:rsidRPr="00B75089">
              <w:rPr>
                <w:rFonts w:ascii="Arial" w:hAnsi="Arial" w:cs="Arial"/>
                <w:sz w:val="20"/>
                <w:szCs w:val="20"/>
              </w:rPr>
              <w:t>Undertaking other duties and tasks that from time to time may be allocated to the role holder that are appropriate to the level or role.</w:t>
            </w:r>
          </w:p>
        </w:tc>
      </w:tr>
    </w:tbl>
    <w:p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rsidTr="007F42E6">
        <w:trPr>
          <w:trHeight w:val="456"/>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7F42E6">
        <w:trPr>
          <w:trHeight w:val="693"/>
        </w:trPr>
        <w:tc>
          <w:tcPr>
            <w:tcW w:w="10490" w:type="dxa"/>
          </w:tcPr>
          <w:p w:rsidR="005542D1" w:rsidRPr="00B75089" w:rsidRDefault="00BF4C27"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Nil</w:t>
            </w:r>
          </w:p>
        </w:tc>
      </w:tr>
    </w:tbl>
    <w:p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2B0DC9">
              <w:rPr>
                <w:rFonts w:ascii="Arial" w:hAnsi="Arial" w:cs="Arial"/>
                <w:sz w:val="20"/>
                <w:szCs w:val="20"/>
              </w:rPr>
            </w:r>
            <w:r w:rsidR="002B0DC9">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54"/>
        <w:gridCol w:w="2948"/>
        <w:gridCol w:w="4394"/>
      </w:tblGrid>
      <w:tr w:rsidR="00FF16B8" w:rsidRPr="00B75089" w:rsidTr="00685852">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65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48"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685852">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2654" w:type="dxa"/>
          </w:tcPr>
          <w:p w:rsidR="00E40AC5" w:rsidRDefault="00685852" w:rsidP="00685852">
            <w:pPr>
              <w:pStyle w:val="ListParagraph"/>
              <w:numPr>
                <w:ilvl w:val="0"/>
                <w:numId w:val="5"/>
              </w:numPr>
              <w:spacing w:after="0"/>
              <w:rPr>
                <w:rFonts w:ascii="Arial" w:eastAsia="Calibri" w:hAnsi="Arial" w:cs="Arial"/>
                <w:sz w:val="20"/>
                <w:szCs w:val="20"/>
              </w:rPr>
            </w:pPr>
            <w:r w:rsidRPr="00685852">
              <w:rPr>
                <w:rFonts w:ascii="Arial" w:eastAsia="Calibri" w:hAnsi="Arial" w:cs="Arial"/>
                <w:sz w:val="20"/>
                <w:szCs w:val="20"/>
              </w:rPr>
              <w:t>Com</w:t>
            </w:r>
            <w:r>
              <w:rPr>
                <w:rFonts w:ascii="Arial" w:eastAsia="Calibri" w:hAnsi="Arial" w:cs="Arial"/>
                <w:sz w:val="20"/>
                <w:szCs w:val="20"/>
              </w:rPr>
              <w:t>pletion of Senior Secondary Certificate</w:t>
            </w:r>
          </w:p>
          <w:p w:rsidR="00685852" w:rsidRPr="00685852" w:rsidRDefault="00232B2D"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Tier 2 Accreditation General Insurance (General Advice only)</w:t>
            </w:r>
          </w:p>
        </w:tc>
        <w:tc>
          <w:tcPr>
            <w:tcW w:w="2948" w:type="dxa"/>
          </w:tcPr>
          <w:p w:rsidR="00E40AC5"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Ability to communicate clearly and professionally with members of the department, external stakeholders and with new and existing members</w:t>
            </w:r>
          </w:p>
          <w:p w:rsid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High level of customer relations skills gained through face to face situations and over the phone/email</w:t>
            </w:r>
          </w:p>
          <w:p w:rsid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Strong organisational and time management skills with a high degree of attention to detail</w:t>
            </w:r>
          </w:p>
          <w:p w:rsidR="00685852" w:rsidRP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Ability to work well within a small team with a preparedness to accept additional tasks to help the team</w:t>
            </w:r>
          </w:p>
        </w:tc>
        <w:tc>
          <w:tcPr>
            <w:tcW w:w="4394" w:type="dxa"/>
          </w:tcPr>
          <w:p w:rsidR="00E40AC5"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Previous experience in a customer focused role with an emphasis on providing exceptional service</w:t>
            </w:r>
          </w:p>
          <w:p w:rsid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Strong communication skills both written and verbal with an ability to communicate confidently over the phone and answer emails professionally</w:t>
            </w:r>
          </w:p>
          <w:p w:rsidR="00232B2D" w:rsidRPr="00232B2D" w:rsidRDefault="00232B2D" w:rsidP="00232B2D">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Previous experience in a customer service role within a contact centre/ office environment within a membership organisation or medical profession</w:t>
            </w:r>
          </w:p>
          <w:p w:rsidR="00685852" w:rsidRP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Intermediate knowledge of Microsoft Office and Adobe Acrobat</w:t>
            </w:r>
          </w:p>
        </w:tc>
      </w:tr>
      <w:tr w:rsidR="00FF16B8" w:rsidRPr="00B75089" w:rsidTr="00685852">
        <w:trPr>
          <w:cantSplit/>
          <w:trHeight w:val="169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654" w:type="dxa"/>
          </w:tcPr>
          <w:p w:rsidR="00E40AC5" w:rsidRDefault="00685852" w:rsidP="00685852">
            <w:pPr>
              <w:pStyle w:val="ListParagraph"/>
              <w:numPr>
                <w:ilvl w:val="0"/>
                <w:numId w:val="5"/>
              </w:numPr>
              <w:spacing w:after="0"/>
              <w:rPr>
                <w:rFonts w:ascii="Arial" w:eastAsia="Calibri" w:hAnsi="Arial" w:cs="Arial"/>
                <w:sz w:val="20"/>
                <w:szCs w:val="20"/>
              </w:rPr>
            </w:pPr>
            <w:r w:rsidRPr="00685852">
              <w:rPr>
                <w:rFonts w:ascii="Arial" w:eastAsia="Calibri" w:hAnsi="Arial" w:cs="Arial"/>
                <w:sz w:val="20"/>
                <w:szCs w:val="20"/>
              </w:rPr>
              <w:t>Deg</w:t>
            </w:r>
            <w:r>
              <w:rPr>
                <w:rFonts w:ascii="Arial" w:eastAsia="Calibri" w:hAnsi="Arial" w:cs="Arial"/>
                <w:sz w:val="20"/>
                <w:szCs w:val="20"/>
              </w:rPr>
              <w:t>ree qualified</w:t>
            </w:r>
          </w:p>
          <w:p w:rsidR="00685852" w:rsidRPr="00685852" w:rsidRDefault="00685852" w:rsidP="00232B2D">
            <w:pPr>
              <w:pStyle w:val="ListParagraph"/>
              <w:spacing w:after="0"/>
              <w:rPr>
                <w:rFonts w:ascii="Arial" w:eastAsia="Calibri" w:hAnsi="Arial" w:cs="Arial"/>
                <w:sz w:val="20"/>
                <w:szCs w:val="20"/>
              </w:rPr>
            </w:pPr>
          </w:p>
        </w:tc>
        <w:tc>
          <w:tcPr>
            <w:tcW w:w="2948" w:type="dxa"/>
          </w:tcPr>
          <w:p w:rsidR="00E40AC5" w:rsidRPr="00685852" w:rsidRDefault="00E40AC5" w:rsidP="00685852">
            <w:pPr>
              <w:pStyle w:val="ListParagraph"/>
              <w:numPr>
                <w:ilvl w:val="0"/>
                <w:numId w:val="5"/>
              </w:numPr>
              <w:spacing w:after="0"/>
              <w:rPr>
                <w:rFonts w:ascii="Arial" w:eastAsia="Calibri" w:hAnsi="Arial" w:cs="Arial"/>
                <w:sz w:val="20"/>
                <w:szCs w:val="20"/>
              </w:rPr>
            </w:pPr>
          </w:p>
        </w:tc>
        <w:tc>
          <w:tcPr>
            <w:tcW w:w="4394" w:type="dxa"/>
          </w:tcPr>
          <w:p w:rsidR="00685852" w:rsidRPr="00685852" w:rsidRDefault="00685852" w:rsidP="0068585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Previous experience in a role within the insurance industry</w:t>
            </w: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7"/>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D0" w:rsidRDefault="009E22D0" w:rsidP="009E22D0">
      <w:pPr>
        <w:spacing w:after="0" w:line="240" w:lineRule="auto"/>
      </w:pPr>
      <w:r>
        <w:separator/>
      </w:r>
    </w:p>
  </w:endnote>
  <w:endnote w:type="continuationSeparator" w:id="0">
    <w:p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D0" w:rsidRDefault="009E22D0" w:rsidP="009E22D0">
      <w:pPr>
        <w:spacing w:after="0" w:line="240" w:lineRule="auto"/>
      </w:pPr>
      <w:r>
        <w:separator/>
      </w:r>
    </w:p>
  </w:footnote>
  <w:footnote w:type="continuationSeparator" w:id="0">
    <w:p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FA" w:rsidRPr="000E4361" w:rsidRDefault="000E4361" w:rsidP="000E4361">
    <w:pPr>
      <w:pStyle w:val="Header"/>
    </w:pPr>
    <w:r w:rsidRPr="000E4361">
      <w:rPr>
        <w:b/>
        <w:sz w:val="44"/>
        <w:szCs w:val="48"/>
      </w:rPr>
      <w:t>ROLE PROFILE</w:t>
    </w:r>
    <w:r>
      <w:tab/>
    </w:r>
    <w:r>
      <w:tab/>
    </w:r>
    <w:r>
      <w:rPr>
        <w:noProof/>
        <w:lang w:val="en-AU" w:eastAsia="en-AU"/>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5FA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8000C6"/>
    <w:multiLevelType w:val="hybridMultilevel"/>
    <w:tmpl w:val="AD68FB4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763A5D"/>
    <w:multiLevelType w:val="hybridMultilevel"/>
    <w:tmpl w:val="32A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14B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30501"/>
    <w:multiLevelType w:val="hybridMultilevel"/>
    <w:tmpl w:val="2DC0A36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8"/>
  </w:num>
  <w:num w:numId="8">
    <w:abstractNumId w:val="12"/>
  </w:num>
  <w:num w:numId="9">
    <w:abstractNumId w:val="13"/>
  </w:num>
  <w:num w:numId="10">
    <w:abstractNumId w:val="9"/>
  </w:num>
  <w:num w:numId="11">
    <w:abstractNumId w:val="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0"/>
    <w:rsid w:val="00053190"/>
    <w:rsid w:val="00082F60"/>
    <w:rsid w:val="000C7184"/>
    <w:rsid w:val="000E4361"/>
    <w:rsid w:val="001158FD"/>
    <w:rsid w:val="001E2849"/>
    <w:rsid w:val="00232B2D"/>
    <w:rsid w:val="002B0DC9"/>
    <w:rsid w:val="002B557F"/>
    <w:rsid w:val="004D18E8"/>
    <w:rsid w:val="005542D1"/>
    <w:rsid w:val="0056188D"/>
    <w:rsid w:val="006219B1"/>
    <w:rsid w:val="00666EB3"/>
    <w:rsid w:val="00685852"/>
    <w:rsid w:val="00711E46"/>
    <w:rsid w:val="00717094"/>
    <w:rsid w:val="007A6CB1"/>
    <w:rsid w:val="007E7CA1"/>
    <w:rsid w:val="00813AEB"/>
    <w:rsid w:val="008A58D9"/>
    <w:rsid w:val="009E22D0"/>
    <w:rsid w:val="00A4414A"/>
    <w:rsid w:val="00B75089"/>
    <w:rsid w:val="00BF4C27"/>
    <w:rsid w:val="00C91CFA"/>
    <w:rsid w:val="00E40AC5"/>
    <w:rsid w:val="00E62516"/>
    <w:rsid w:val="00F5319A"/>
    <w:rsid w:val="00FA1308"/>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F778B9"/>
  <w15:docId w15:val="{1FC10BE3-968D-4A76-9C33-6E027B0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Lynley Mangin</cp:lastModifiedBy>
  <cp:revision>5</cp:revision>
  <dcterms:created xsi:type="dcterms:W3CDTF">2020-02-25T01:36:00Z</dcterms:created>
  <dcterms:modified xsi:type="dcterms:W3CDTF">2020-05-14T02:15:00Z</dcterms:modified>
</cp:coreProperties>
</file>