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002972" w:rsidRPr="008410D5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002972" w:rsidRPr="008410D5" w:rsidRDefault="00002972" w:rsidP="00002972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Role title:</w:t>
            </w:r>
          </w:p>
        </w:tc>
        <w:tc>
          <w:tcPr>
            <w:tcW w:w="3119" w:type="dxa"/>
          </w:tcPr>
          <w:p w14:paraId="62B85DDF" w14:textId="7A7196D6" w:rsidR="00002972" w:rsidRPr="008410D5" w:rsidRDefault="0070602E" w:rsidP="00002972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Analyst</w:t>
            </w:r>
            <w:r w:rsidR="00DF40BA">
              <w:rPr>
                <w:rFonts w:ascii="Arial" w:hAnsi="Arial" w:cs="Arial"/>
                <w:sz w:val="18"/>
                <w:szCs w:val="18"/>
              </w:rPr>
              <w:t xml:space="preserve"> (DA)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002972" w:rsidRPr="008410D5" w:rsidRDefault="00002972" w:rsidP="00002972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Responsible to:</w:t>
            </w:r>
          </w:p>
        </w:tc>
        <w:tc>
          <w:tcPr>
            <w:tcW w:w="3260" w:type="dxa"/>
          </w:tcPr>
          <w:p w14:paraId="605DBDBD" w14:textId="16D5F3B3" w:rsidR="00002972" w:rsidRPr="008410D5" w:rsidRDefault="00002972" w:rsidP="00002972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Data </w:t>
            </w:r>
            <w:r w:rsidR="00DC6CFC">
              <w:rPr>
                <w:rFonts w:ascii="Arial" w:hAnsi="Arial" w:cs="Arial"/>
                <w:sz w:val="18"/>
                <w:szCs w:val="18"/>
              </w:rPr>
              <w:t>Analytics</w:t>
            </w:r>
            <w:r w:rsidRPr="008410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70B">
              <w:rPr>
                <w:rFonts w:ascii="Arial" w:hAnsi="Arial" w:cs="Arial"/>
                <w:sz w:val="18"/>
                <w:szCs w:val="18"/>
              </w:rPr>
              <w:t>Lead</w:t>
            </w:r>
            <w:r w:rsidR="00DC6C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F5319A" w:rsidRPr="008410D5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Division:</w:t>
            </w:r>
          </w:p>
        </w:tc>
        <w:tc>
          <w:tcPr>
            <w:tcW w:w="3119" w:type="dxa"/>
          </w:tcPr>
          <w:p w14:paraId="22B571D2" w14:textId="61F0F579" w:rsidR="00F5319A" w:rsidRPr="008410D5" w:rsidRDefault="008C70F9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924471" w:rsidRPr="008410D5"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8410D5" w:rsidRDefault="006219B1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  <w:r w:rsidR="00F5319A" w:rsidRPr="008410D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</w:tcPr>
          <w:p w14:paraId="0F8E2571" w14:textId="61F1BBAD" w:rsidR="00F5319A" w:rsidRPr="008410D5" w:rsidRDefault="00924471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Data &amp; Analytics</w:t>
            </w:r>
          </w:p>
        </w:tc>
      </w:tr>
      <w:tr w:rsidR="00F5319A" w:rsidRPr="008410D5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25C46AE2" w:rsidR="0051242A" w:rsidRPr="008410D5" w:rsidRDefault="0079270B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Scope:</w:t>
            </w:r>
          </w:p>
        </w:tc>
        <w:tc>
          <w:tcPr>
            <w:tcW w:w="3260" w:type="dxa"/>
          </w:tcPr>
          <w:p w14:paraId="074C667E" w14:textId="07BA1B6D" w:rsidR="00B75089" w:rsidRPr="008410D5" w:rsidRDefault="008856B1" w:rsidP="00002972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Global – all products, all territories</w:t>
            </w:r>
          </w:p>
        </w:tc>
      </w:tr>
      <w:tr w:rsidR="00F5319A" w:rsidRPr="008410D5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Scale:</w:t>
            </w:r>
          </w:p>
        </w:tc>
        <w:tc>
          <w:tcPr>
            <w:tcW w:w="3260" w:type="dxa"/>
          </w:tcPr>
          <w:p w14:paraId="079072DD" w14:textId="1DDD7604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19A" w:rsidRPr="008410D5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8410D5" w:rsidRDefault="007E7CA1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 xml:space="preserve">Regulated Function(s) </w:t>
            </w:r>
            <w:r w:rsidR="00F5319A" w:rsidRPr="008410D5">
              <w:rPr>
                <w:rFonts w:ascii="Arial" w:hAnsi="Arial" w:cs="Arial"/>
                <w:b/>
                <w:sz w:val="18"/>
                <w:szCs w:val="18"/>
              </w:rPr>
              <w:t>Held:</w:t>
            </w:r>
          </w:p>
        </w:tc>
        <w:tc>
          <w:tcPr>
            <w:tcW w:w="3260" w:type="dxa"/>
          </w:tcPr>
          <w:p w14:paraId="053C1781" w14:textId="651D41F8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410D5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00297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  <w:tr w:rsidR="007E7CA1" w:rsidRPr="008410D5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8410D5" w:rsidRDefault="007E7CA1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Evaluation Level</w:t>
            </w:r>
          </w:p>
        </w:tc>
        <w:tc>
          <w:tcPr>
            <w:tcW w:w="3119" w:type="dxa"/>
          </w:tcPr>
          <w:p w14:paraId="76435665" w14:textId="4CCD2B3D" w:rsidR="007E7CA1" w:rsidRPr="008410D5" w:rsidRDefault="00741F20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Implement</w:t>
            </w:r>
            <w:r w:rsidR="00453FC2" w:rsidRPr="008410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9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8410D5" w:rsidRDefault="007E7CA1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Role Family</w:t>
            </w:r>
          </w:p>
        </w:tc>
        <w:tc>
          <w:tcPr>
            <w:tcW w:w="3260" w:type="dxa"/>
          </w:tcPr>
          <w:p w14:paraId="597A496C" w14:textId="6BCCBA8C" w:rsidR="007E7CA1" w:rsidRPr="008410D5" w:rsidRDefault="00453FC2" w:rsidP="002C6411">
            <w:pPr>
              <w:pStyle w:val="Header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10D5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Digital, Data and Change</w:t>
            </w:r>
          </w:p>
        </w:tc>
      </w:tr>
    </w:tbl>
    <w:p w14:paraId="4552CFA2" w14:textId="77777777" w:rsidR="00F5319A" w:rsidRDefault="00F5319A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EF9F3E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8410D5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7BBFE488" w14:textId="13C17D0D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Role Purpos</w:t>
            </w:r>
            <w:r w:rsidR="001A6B2D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9E22D0" w:rsidRPr="008410D5" w14:paraId="531A6C13" w14:textId="77777777" w:rsidTr="009E22D0">
        <w:trPr>
          <w:trHeight w:val="693"/>
        </w:trPr>
        <w:tc>
          <w:tcPr>
            <w:tcW w:w="10509" w:type="dxa"/>
          </w:tcPr>
          <w:p w14:paraId="2F91DFC6" w14:textId="7F5B5377" w:rsidR="00AF6D52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 xml:space="preserve">The Data </w:t>
            </w:r>
            <w:r w:rsidR="006C7A0C">
              <w:rPr>
                <w:rFonts w:ascii="Arial" w:hAnsi="Arial" w:cs="Arial"/>
                <w:sz w:val="18"/>
                <w:szCs w:val="18"/>
              </w:rPr>
              <w:t>Analyst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 will </w:t>
            </w:r>
            <w:r w:rsidR="00DC6CFC">
              <w:rPr>
                <w:rFonts w:ascii="Arial" w:hAnsi="Arial" w:cs="Arial"/>
                <w:sz w:val="18"/>
                <w:szCs w:val="18"/>
              </w:rPr>
              <w:t xml:space="preserve">design, 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develop and </w:t>
            </w:r>
            <w:r w:rsidR="00DC6CFC">
              <w:rPr>
                <w:rFonts w:ascii="Arial" w:hAnsi="Arial" w:cs="Arial"/>
                <w:sz w:val="18"/>
                <w:szCs w:val="18"/>
              </w:rPr>
              <w:t>deliver reporting and analytical solutions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 and services integrat</w:t>
            </w:r>
            <w:r w:rsidR="00DC6CFC">
              <w:rPr>
                <w:rFonts w:ascii="Arial" w:hAnsi="Arial" w:cs="Arial"/>
                <w:sz w:val="18"/>
                <w:szCs w:val="18"/>
              </w:rPr>
              <w:t>ing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 them into systems and</w:t>
            </w:r>
            <w:r w:rsidR="00DC6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business processes. They will be responsible for analysing raw data to </w:t>
            </w:r>
            <w:r w:rsidR="00DC6CFC">
              <w:rPr>
                <w:rFonts w:ascii="Arial" w:hAnsi="Arial" w:cs="Arial"/>
                <w:sz w:val="18"/>
                <w:szCs w:val="18"/>
              </w:rPr>
              <w:t xml:space="preserve">derive insight, 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build and manage </w:t>
            </w:r>
            <w:r w:rsidR="00DC6CFC">
              <w:rPr>
                <w:rFonts w:ascii="Arial" w:hAnsi="Arial" w:cs="Arial"/>
                <w:sz w:val="18"/>
                <w:szCs w:val="18"/>
              </w:rPr>
              <w:t xml:space="preserve">the estate reporting and 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the datasets </w:t>
            </w:r>
            <w:r w:rsidR="00DC6CFC">
              <w:rPr>
                <w:rFonts w:ascii="Arial" w:hAnsi="Arial" w:cs="Arial"/>
                <w:sz w:val="18"/>
                <w:szCs w:val="18"/>
              </w:rPr>
              <w:t>used for self-service business-led reporting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. They will play a key role to transform </w:t>
            </w:r>
            <w:r w:rsidR="00DC6CFC">
              <w:rPr>
                <w:rFonts w:ascii="Arial" w:hAnsi="Arial" w:cs="Arial"/>
                <w:sz w:val="18"/>
                <w:szCs w:val="18"/>
              </w:rPr>
              <w:t xml:space="preserve">system </w:t>
            </w:r>
            <w:r w:rsidRPr="00185498">
              <w:rPr>
                <w:rFonts w:ascii="Arial" w:hAnsi="Arial" w:cs="Arial"/>
                <w:sz w:val="18"/>
                <w:szCs w:val="18"/>
              </w:rPr>
              <w:t>data</w:t>
            </w:r>
            <w:r w:rsidR="00DC6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 xml:space="preserve">into </w:t>
            </w:r>
            <w:r w:rsidR="00DC6CFC">
              <w:rPr>
                <w:rFonts w:ascii="Arial" w:hAnsi="Arial" w:cs="Arial"/>
                <w:sz w:val="18"/>
                <w:szCs w:val="18"/>
              </w:rPr>
              <w:t>business insight</w:t>
            </w:r>
            <w:r w:rsidRPr="0018549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3C7D31" w14:textId="77777777" w:rsidR="00185498" w:rsidRPr="004674C7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34B80" w14:textId="1F984214" w:rsidR="004674C7" w:rsidRDefault="002D2AF9" w:rsidP="00AF6D52">
            <w:pPr>
              <w:spacing w:after="0" w:line="240" w:lineRule="auto"/>
              <w:jc w:val="center"/>
              <w:rPr>
                <w:noProof/>
              </w:rPr>
            </w:pPr>
            <w:r w:rsidRPr="002D2AF9">
              <w:rPr>
                <w:noProof/>
              </w:rPr>
              <w:drawing>
                <wp:inline distT="0" distB="0" distL="0" distR="0" wp14:anchorId="2F2BCA31" wp14:editId="3DF873DF">
                  <wp:extent cx="5276215" cy="559435"/>
                  <wp:effectExtent l="0" t="0" r="635" b="0"/>
                  <wp:docPr id="1145568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6823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21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6AD7D" w14:textId="45FD9BF4" w:rsidR="008410D5" w:rsidRPr="008410D5" w:rsidRDefault="008410D5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C05E4C" w14:textId="77777777" w:rsidR="000110C2" w:rsidRDefault="000110C2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971A5A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8410D5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430BAB3F" w14:textId="77777777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Accountabilities (R</w:t>
            </w:r>
            <w:r w:rsidRPr="008410D5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 w:rsidRPr="008410D5">
              <w:rPr>
                <w:rFonts w:ascii="Arial" w:hAnsi="Arial" w:cs="Arial"/>
                <w:b/>
                <w:sz w:val="18"/>
                <w:szCs w:val="18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506A1289" w14:textId="71C165AE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Measures of Success/KPIs</w:t>
            </w:r>
          </w:p>
        </w:tc>
      </w:tr>
      <w:tr w:rsidR="009E22D0" w:rsidRPr="008410D5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1934DFDB" w:rsidR="0056188D" w:rsidRPr="008410D5" w:rsidRDefault="00741F20" w:rsidP="002C64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410D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Operational</w:t>
            </w:r>
          </w:p>
          <w:p w14:paraId="47F64DC4" w14:textId="49F50B7E" w:rsidR="00185498" w:rsidRDefault="00185498" w:rsidP="00185498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Work with key stakeholders applying analytical thinking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problem solving to improve the delivery and governance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reporting, analytics and the quality of the data, required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inform business decisions and actions which results in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measurable improvement in business performance.</w:t>
            </w:r>
          </w:p>
          <w:p w14:paraId="5A81CFC0" w14:textId="77777777" w:rsidR="00185498" w:rsidRPr="00185498" w:rsidRDefault="00185498" w:rsidP="00185498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6234B823" w14:textId="79B85E9B" w:rsidR="00185498" w:rsidRDefault="00185498" w:rsidP="00185498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Provide the link between data preparation and data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to support the MPS Data pillar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8903BD" w14:textId="77777777" w:rsidR="00185498" w:rsidRPr="00185498" w:rsidRDefault="00185498" w:rsidP="00185498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4BDCAA40" w14:textId="77777777" w:rsidR="00DC6CFC" w:rsidRDefault="00593BE5" w:rsidP="00DC6CFC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</w:t>
            </w:r>
            <w:r w:rsidR="00185498" w:rsidRPr="001854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6CFC" w:rsidRPr="00DC6CFC">
              <w:rPr>
                <w:rFonts w:ascii="Arial" w:hAnsi="Arial" w:cs="Arial"/>
                <w:sz w:val="18"/>
                <w:szCs w:val="18"/>
              </w:rPr>
              <w:t>the automation of reporting processes to improve efficiency, accuracy and quality.</w:t>
            </w:r>
          </w:p>
          <w:p w14:paraId="6B7C370F" w14:textId="77777777" w:rsidR="00DC6CFC" w:rsidRPr="00DC6CFC" w:rsidRDefault="00DC6CFC" w:rsidP="00DC6CF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6D128C2" w14:textId="4D3F3219" w:rsidR="00185498" w:rsidRPr="00DC6CFC" w:rsidRDefault="00DC6CFC" w:rsidP="00DC6CFC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Ensure the delivery of accurate and timely reporting to stakeholders.</w:t>
            </w:r>
          </w:p>
          <w:p w14:paraId="7B6B8E33" w14:textId="77777777" w:rsidR="00593BE5" w:rsidRDefault="00593BE5" w:rsidP="00593BE5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60993FDE" w14:textId="0D8EA276" w:rsidR="008410D5" w:rsidRDefault="00185498" w:rsidP="00593BE5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Support the delivery of the Data and Analytics strategy and</w:t>
            </w:r>
            <w:r w:rsidR="00593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3BE5">
              <w:rPr>
                <w:rFonts w:ascii="Arial" w:hAnsi="Arial" w:cs="Arial"/>
                <w:sz w:val="18"/>
                <w:szCs w:val="18"/>
              </w:rPr>
              <w:t xml:space="preserve">contribute to the development and delivery of the </w:t>
            </w:r>
            <w:r w:rsidR="004D00FB">
              <w:rPr>
                <w:rFonts w:ascii="Arial" w:hAnsi="Arial" w:cs="Arial"/>
                <w:sz w:val="18"/>
                <w:szCs w:val="18"/>
              </w:rPr>
              <w:t>TDD</w:t>
            </w:r>
            <w:r w:rsidR="00593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3BE5">
              <w:rPr>
                <w:rFonts w:ascii="Arial" w:hAnsi="Arial" w:cs="Arial"/>
                <w:sz w:val="18"/>
                <w:szCs w:val="18"/>
              </w:rPr>
              <w:t>strategy to plan, cost and quality</w:t>
            </w:r>
          </w:p>
          <w:p w14:paraId="72340767" w14:textId="77777777" w:rsidR="00593BE5" w:rsidRPr="00593BE5" w:rsidRDefault="00593BE5" w:rsidP="00593BE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38D1B02" w14:textId="77777777" w:rsidR="00A87224" w:rsidRDefault="00A87224" w:rsidP="00A87224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A87224">
              <w:rPr>
                <w:rFonts w:ascii="Arial" w:hAnsi="Arial" w:cs="Arial"/>
                <w:sz w:val="18"/>
                <w:szCs w:val="18"/>
              </w:rPr>
              <w:t>Develop, maintain and continuously improve data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7224">
              <w:rPr>
                <w:rFonts w:ascii="Arial" w:hAnsi="Arial" w:cs="Arial"/>
                <w:sz w:val="18"/>
                <w:szCs w:val="18"/>
              </w:rPr>
              <w:t>reporting processes to allow provision of required reporting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7224">
              <w:rPr>
                <w:rFonts w:ascii="Arial" w:hAnsi="Arial" w:cs="Arial"/>
                <w:sz w:val="18"/>
                <w:szCs w:val="18"/>
              </w:rPr>
              <w:t>to management and relevant committees.</w:t>
            </w:r>
          </w:p>
          <w:p w14:paraId="2751C5FE" w14:textId="77777777" w:rsidR="00A87224" w:rsidRPr="00A87224" w:rsidRDefault="00A87224" w:rsidP="00A87224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12E8D34" w14:textId="720D4860" w:rsidR="00A87224" w:rsidRPr="00A87224" w:rsidRDefault="00A87224" w:rsidP="00A87224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17ACED3E" w14:textId="530215DA" w:rsidR="00702E5C" w:rsidRPr="00702E5C" w:rsidRDefault="00702E5C" w:rsidP="00702E5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702E5C">
              <w:rPr>
                <w:rFonts w:ascii="Arial" w:eastAsia="Calibri" w:hAnsi="Arial" w:cs="Arial"/>
                <w:sz w:val="18"/>
                <w:szCs w:val="18"/>
              </w:rPr>
              <w:t xml:space="preserve">Delivery of </w:t>
            </w:r>
            <w:r w:rsidR="00DC6CFC">
              <w:rPr>
                <w:rFonts w:ascii="Arial" w:eastAsia="Calibri" w:hAnsi="Arial" w:cs="Arial"/>
                <w:sz w:val="18"/>
                <w:szCs w:val="18"/>
              </w:rPr>
              <w:t xml:space="preserve">reporting/insights to support </w:t>
            </w:r>
            <w:r w:rsidRPr="00702E5C">
              <w:rPr>
                <w:rFonts w:ascii="Arial" w:eastAsia="Calibri" w:hAnsi="Arial" w:cs="Arial"/>
                <w:sz w:val="18"/>
                <w:szCs w:val="18"/>
              </w:rPr>
              <w:t>project</w:t>
            </w:r>
            <w:r w:rsidR="00DC6CFC">
              <w:rPr>
                <w:rFonts w:ascii="Arial" w:eastAsia="Calibri" w:hAnsi="Arial" w:cs="Arial"/>
                <w:sz w:val="18"/>
                <w:szCs w:val="18"/>
              </w:rPr>
              <w:t>s, change and BAU to agreed plans</w:t>
            </w:r>
          </w:p>
          <w:p w14:paraId="5A7B8E8D" w14:textId="77777777" w:rsidR="00702E5C" w:rsidRDefault="00702E5C" w:rsidP="00702E5C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EE0337" w14:textId="77777777" w:rsidR="00702E5C" w:rsidRDefault="00702E5C" w:rsidP="00702E5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702E5C">
              <w:rPr>
                <w:rFonts w:ascii="Arial" w:eastAsia="Calibri" w:hAnsi="Arial" w:cs="Arial"/>
                <w:sz w:val="18"/>
                <w:szCs w:val="18"/>
              </w:rPr>
              <w:t>Resolution of Incidents and Service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02E5C">
              <w:rPr>
                <w:rFonts w:ascii="Arial" w:eastAsia="Calibri" w:hAnsi="Arial" w:cs="Arial"/>
                <w:sz w:val="18"/>
                <w:szCs w:val="18"/>
              </w:rPr>
              <w:t>Requests within SLA</w:t>
            </w:r>
          </w:p>
          <w:p w14:paraId="3DFE3E68" w14:textId="77777777" w:rsidR="00702E5C" w:rsidRPr="00702E5C" w:rsidRDefault="00702E5C" w:rsidP="00702E5C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11718A" w14:textId="7F863610" w:rsidR="009E22D0" w:rsidRPr="00702E5C" w:rsidRDefault="00702E5C" w:rsidP="00702E5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702E5C">
              <w:rPr>
                <w:rFonts w:ascii="Arial" w:eastAsia="Calibri" w:hAnsi="Arial" w:cs="Arial"/>
                <w:sz w:val="18"/>
                <w:szCs w:val="18"/>
              </w:rPr>
              <w:t xml:space="preserve">Department Plan delivery </w:t>
            </w:r>
            <w:r w:rsidR="004A652A">
              <w:rPr>
                <w:rFonts w:ascii="Arial" w:eastAsia="Calibri" w:hAnsi="Arial" w:cs="Arial"/>
                <w:sz w:val="18"/>
                <w:szCs w:val="18"/>
              </w:rPr>
              <w:t>v</w:t>
            </w:r>
            <w:r w:rsidRPr="00702E5C">
              <w:rPr>
                <w:rFonts w:ascii="Arial" w:eastAsia="Calibri" w:hAnsi="Arial" w:cs="Arial"/>
                <w:sz w:val="18"/>
                <w:szCs w:val="18"/>
              </w:rPr>
              <w:t>s Plan</w:t>
            </w:r>
          </w:p>
        </w:tc>
      </w:tr>
      <w:tr w:rsidR="00CF3EE6" w:rsidRPr="008410D5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CF3EE6" w:rsidRPr="008410D5" w:rsidRDefault="00CF3EE6" w:rsidP="002C64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Member</w:t>
            </w:r>
          </w:p>
          <w:p w14:paraId="42DCA483" w14:textId="6478CBD2" w:rsidR="004A652A" w:rsidRDefault="004A652A" w:rsidP="004A652A">
            <w:pPr>
              <w:pStyle w:val="ListParagraph"/>
              <w:numPr>
                <w:ilvl w:val="0"/>
                <w:numId w:val="15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4A652A">
              <w:rPr>
                <w:rFonts w:ascii="Arial" w:hAnsi="Arial" w:cs="Arial"/>
                <w:sz w:val="18"/>
                <w:szCs w:val="18"/>
              </w:rPr>
              <w:t>Help provide key business understanding of data to various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functions in the organisation that support our members</w:t>
            </w:r>
          </w:p>
          <w:p w14:paraId="14AC098D" w14:textId="77777777" w:rsidR="004A652A" w:rsidRPr="004A652A" w:rsidRDefault="004A652A" w:rsidP="004A652A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48F4B1BC" w14:textId="035E2B18" w:rsidR="004A652A" w:rsidRPr="004A652A" w:rsidRDefault="004A652A" w:rsidP="004A652A">
            <w:pPr>
              <w:pStyle w:val="ListParagraph"/>
              <w:numPr>
                <w:ilvl w:val="0"/>
                <w:numId w:val="15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4A652A">
              <w:rPr>
                <w:rFonts w:ascii="Arial" w:hAnsi="Arial" w:cs="Arial"/>
                <w:sz w:val="18"/>
                <w:szCs w:val="18"/>
              </w:rPr>
              <w:t>Contribute to the overall Member experience with MPS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ensuring systems are online and data is processed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accurately and in a timely fashion.</w:t>
            </w:r>
          </w:p>
          <w:p w14:paraId="3E92929E" w14:textId="77777777" w:rsidR="004A652A" w:rsidRDefault="004A652A" w:rsidP="004A652A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6BD09FD0" w14:textId="2A697090" w:rsidR="004A652A" w:rsidRPr="0022079B" w:rsidRDefault="004A652A" w:rsidP="0022079B">
            <w:pPr>
              <w:pStyle w:val="ListParagraph"/>
              <w:numPr>
                <w:ilvl w:val="0"/>
                <w:numId w:val="15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4A652A">
              <w:rPr>
                <w:rFonts w:ascii="Arial" w:hAnsi="Arial" w:cs="Arial"/>
                <w:sz w:val="18"/>
                <w:szCs w:val="18"/>
              </w:rPr>
              <w:t>Seek opportunities to continuously improve ways of working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and contribute to team, department and divisional continuous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 xml:space="preserve">improvement </w:t>
            </w:r>
            <w:r w:rsidRPr="004A652A">
              <w:rPr>
                <w:rFonts w:ascii="Arial" w:hAnsi="Arial" w:cs="Arial"/>
                <w:sz w:val="18"/>
                <w:szCs w:val="18"/>
              </w:rPr>
              <w:lastRenderedPageBreak/>
              <w:t>projects aimed to drive operational efficienc</w:t>
            </w:r>
            <w:r w:rsidR="00510520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and great member experiences and outcomes</w:t>
            </w:r>
          </w:p>
        </w:tc>
        <w:tc>
          <w:tcPr>
            <w:tcW w:w="4141" w:type="dxa"/>
          </w:tcPr>
          <w:p w14:paraId="61FAC686" w14:textId="77777777" w:rsidR="006A46C3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lastRenderedPageBreak/>
              <w:t>Net promoter score</w:t>
            </w:r>
          </w:p>
          <w:p w14:paraId="327DBEFD" w14:textId="77777777" w:rsidR="002C6411" w:rsidRPr="008410D5" w:rsidRDefault="002C6411" w:rsidP="002C6411">
            <w:pPr>
              <w:pStyle w:val="ListParagraph"/>
              <w:spacing w:before="0" w:beforeAutospacing="0" w:after="0" w:afterAutospacing="0"/>
              <w:ind w:left="350"/>
              <w:rPr>
                <w:rFonts w:ascii="Arial" w:hAnsi="Arial" w:cs="Arial"/>
                <w:sz w:val="18"/>
                <w:szCs w:val="18"/>
              </w:rPr>
            </w:pPr>
          </w:p>
          <w:p w14:paraId="6C9EF3BE" w14:textId="77777777" w:rsidR="006A46C3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Member satisfaction survey results </w:t>
            </w:r>
          </w:p>
          <w:p w14:paraId="4098476A" w14:textId="77777777" w:rsidR="002C6411" w:rsidRPr="002C6411" w:rsidRDefault="002C6411" w:rsidP="002C64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2998ABD" w14:textId="77777777" w:rsidR="002C6411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Stakeholder feedback</w:t>
            </w:r>
          </w:p>
          <w:p w14:paraId="676C5876" w14:textId="77777777" w:rsidR="002C6411" w:rsidRPr="002C6411" w:rsidRDefault="002C6411" w:rsidP="002C641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0DD1C69" w14:textId="68279C06" w:rsidR="006A46C3" w:rsidRPr="002C6411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2C6411">
              <w:rPr>
                <w:rFonts w:ascii="Arial" w:hAnsi="Arial" w:cs="Arial"/>
                <w:sz w:val="18"/>
                <w:szCs w:val="18"/>
              </w:rPr>
              <w:t>Quality monitoring / Outcomes testing scores / compliance testing and internal audit scores</w:t>
            </w:r>
          </w:p>
          <w:p w14:paraId="5620C304" w14:textId="4383E92D" w:rsidR="0005752D" w:rsidRPr="008410D5" w:rsidRDefault="0005752D" w:rsidP="002C6411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EE6" w:rsidRPr="008410D5" w14:paraId="117AAC7F" w14:textId="77777777" w:rsidTr="009E22D0">
        <w:trPr>
          <w:trHeight w:val="591"/>
        </w:trPr>
        <w:tc>
          <w:tcPr>
            <w:tcW w:w="6346" w:type="dxa"/>
          </w:tcPr>
          <w:p w14:paraId="3ADC8F7F" w14:textId="77777777" w:rsidR="00CF3EE6" w:rsidRPr="008410D5" w:rsidRDefault="00CF3EE6" w:rsidP="002C64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People</w:t>
            </w:r>
          </w:p>
          <w:p w14:paraId="3E23EB4F" w14:textId="1EE853ED" w:rsidR="00510520" w:rsidRDefault="00510520" w:rsidP="00064516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Take personal accountability for own training, competence,</w:t>
            </w:r>
            <w:r w:rsidR="000645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4516">
              <w:rPr>
                <w:rFonts w:ascii="Arial" w:eastAsia="Calibri" w:hAnsi="Arial" w:cs="Arial"/>
                <w:sz w:val="18"/>
                <w:szCs w:val="18"/>
              </w:rPr>
              <w:t>performance and engagement of self and colleagues</w:t>
            </w:r>
            <w:r w:rsidR="000645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4516">
              <w:rPr>
                <w:rFonts w:ascii="Arial" w:eastAsia="Calibri" w:hAnsi="Arial" w:cs="Arial"/>
                <w:sz w:val="18"/>
                <w:szCs w:val="18"/>
              </w:rPr>
              <w:t>ensuring clarity on own accountabilities and comply with al</w:t>
            </w:r>
            <w:r w:rsidR="00064516">
              <w:rPr>
                <w:rFonts w:ascii="Arial" w:eastAsia="Calibri" w:hAnsi="Arial" w:cs="Arial"/>
                <w:sz w:val="18"/>
                <w:szCs w:val="18"/>
              </w:rPr>
              <w:t xml:space="preserve">l </w:t>
            </w:r>
            <w:r w:rsidRPr="00064516">
              <w:rPr>
                <w:rFonts w:ascii="Arial" w:eastAsia="Calibri" w:hAnsi="Arial" w:cs="Arial"/>
                <w:sz w:val="18"/>
                <w:szCs w:val="18"/>
              </w:rPr>
              <w:t>governance, policy standards and processes.</w:t>
            </w:r>
          </w:p>
          <w:p w14:paraId="5D4F9EBE" w14:textId="77777777" w:rsidR="00064516" w:rsidRPr="00064516" w:rsidRDefault="00064516" w:rsidP="00064516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C9A51B0" w14:textId="70E74903" w:rsidR="00510520" w:rsidRPr="00510520" w:rsidRDefault="00510520" w:rsidP="00510520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Take an active role in promoting a more inclusive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0520">
              <w:rPr>
                <w:rFonts w:ascii="Arial" w:eastAsia="Calibri" w:hAnsi="Arial" w:cs="Arial"/>
                <w:sz w:val="18"/>
                <w:szCs w:val="18"/>
              </w:rPr>
              <w:t>environment, which aligns with our commitment to celebrate and promote diversity</w:t>
            </w:r>
          </w:p>
          <w:p w14:paraId="657031E6" w14:textId="77777777" w:rsid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8EBE2E" w14:textId="173AFB10" w:rsidR="00510520" w:rsidRPr="00510520" w:rsidRDefault="00510520" w:rsidP="00510520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Engage at all levels to champion data led initiatives 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0520">
              <w:rPr>
                <w:rFonts w:ascii="Arial" w:eastAsia="Calibri" w:hAnsi="Arial" w:cs="Arial"/>
                <w:sz w:val="18"/>
                <w:szCs w:val="18"/>
              </w:rPr>
              <w:t>promote a data aware culture</w:t>
            </w:r>
          </w:p>
          <w:p w14:paraId="6337C6B7" w14:textId="77777777" w:rsidR="00510520" w:rsidRP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F44E42" w14:textId="5CFFB169" w:rsidR="008859C7" w:rsidRPr="00510520" w:rsidRDefault="00510520" w:rsidP="00510520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Coach colleagues both within own team 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0520">
              <w:rPr>
                <w:rFonts w:ascii="Arial" w:eastAsia="Calibri" w:hAnsi="Arial" w:cs="Arial"/>
                <w:sz w:val="18"/>
                <w:szCs w:val="18"/>
              </w:rPr>
              <w:t>other matrix teams and support learning interventions such as the Academy to maximise the potential of all colleagues and the quality of our service to members.</w:t>
            </w:r>
          </w:p>
          <w:p w14:paraId="16CC891B" w14:textId="77777777" w:rsid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79CD8F" w14:textId="3D3B8488" w:rsidR="00510520" w:rsidRP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56A29EAB" w14:textId="77777777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Compliance with Training and Competence Schemes</w:t>
            </w:r>
          </w:p>
          <w:p w14:paraId="23669B99" w14:textId="77777777" w:rsidR="002C6411" w:rsidRPr="008410D5" w:rsidRDefault="002C6411" w:rsidP="002C6411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</w:p>
          <w:p w14:paraId="37ADDE2A" w14:textId="77777777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Delivery of Personal Development Plan to plan</w:t>
            </w:r>
          </w:p>
          <w:p w14:paraId="34C6730C" w14:textId="77777777" w:rsidR="002C6411" w:rsidRPr="008410D5" w:rsidRDefault="002C6411" w:rsidP="002C6411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</w:p>
          <w:p w14:paraId="2430B525" w14:textId="77777777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1-2-1 / performance review meetings</w:t>
            </w:r>
          </w:p>
          <w:p w14:paraId="131AEF8E" w14:textId="77777777" w:rsidR="002C6411" w:rsidRPr="008410D5" w:rsidRDefault="002C6411" w:rsidP="002C6411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</w:p>
          <w:p w14:paraId="7BA215A5" w14:textId="5F401068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Stakeholder </w:t>
            </w:r>
            <w:r w:rsidR="00064516">
              <w:rPr>
                <w:rFonts w:ascii="Arial" w:hAnsi="Arial" w:cs="Arial"/>
                <w:sz w:val="18"/>
                <w:szCs w:val="18"/>
              </w:rPr>
              <w:t xml:space="preserve">/ colleague </w:t>
            </w:r>
            <w:r w:rsidRPr="008410D5">
              <w:rPr>
                <w:rFonts w:ascii="Arial" w:hAnsi="Arial" w:cs="Arial"/>
                <w:sz w:val="18"/>
                <w:szCs w:val="18"/>
              </w:rPr>
              <w:t>feedback</w:t>
            </w:r>
          </w:p>
          <w:p w14:paraId="5E8E3B02" w14:textId="722D805F" w:rsidR="00CF3EE6" w:rsidRPr="008410D5" w:rsidRDefault="00CF3EE6" w:rsidP="00064516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EE6" w:rsidRPr="008410D5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CF3EE6" w:rsidRPr="008410D5" w:rsidRDefault="00CF3EE6" w:rsidP="002C64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Risk</w:t>
            </w:r>
          </w:p>
          <w:p w14:paraId="36B9640E" w14:textId="4B82A865" w:rsidR="007331E6" w:rsidRDefault="007331E6" w:rsidP="007331E6">
            <w:pPr>
              <w:pStyle w:val="ListParagraph"/>
              <w:numPr>
                <w:ilvl w:val="0"/>
                <w:numId w:val="17"/>
              </w:numPr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7331E6">
              <w:rPr>
                <w:rFonts w:ascii="Arial" w:hAnsi="Arial" w:cs="Arial"/>
                <w:sz w:val="18"/>
                <w:szCs w:val="18"/>
              </w:rPr>
              <w:t xml:space="preserve">Identify and report risks and issues identified within </w:t>
            </w:r>
            <w:r w:rsidR="004D00FB">
              <w:rPr>
                <w:rFonts w:ascii="Arial" w:hAnsi="Arial" w:cs="Arial"/>
                <w:sz w:val="18"/>
                <w:szCs w:val="18"/>
              </w:rPr>
              <w:t>TDD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and potentially across MPS to enable resolution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mitigation of potential impact on MPS, members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colleagues.</w:t>
            </w:r>
          </w:p>
          <w:p w14:paraId="016708FF" w14:textId="77777777" w:rsidR="007331E6" w:rsidRPr="007331E6" w:rsidRDefault="007331E6" w:rsidP="007331E6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36ADF3B0" w14:textId="3C650F1F" w:rsidR="00CF3EE6" w:rsidRPr="007331E6" w:rsidRDefault="007331E6" w:rsidP="007331E6">
            <w:pPr>
              <w:pStyle w:val="ListParagraph"/>
              <w:numPr>
                <w:ilvl w:val="0"/>
                <w:numId w:val="17"/>
              </w:numPr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7331E6">
              <w:rPr>
                <w:rFonts w:ascii="Arial" w:hAnsi="Arial" w:cs="Arial"/>
                <w:sz w:val="18"/>
                <w:szCs w:val="18"/>
              </w:rPr>
              <w:t>Ensure that data from various sources are cognisant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risks involved in data processing, including but not limited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adherence to GDPR and other relevant compliance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requirements</w:t>
            </w:r>
          </w:p>
          <w:p w14:paraId="1578E1B1" w14:textId="0D03692A" w:rsidR="007331E6" w:rsidRPr="008410D5" w:rsidRDefault="007331E6" w:rsidP="007331E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4FAF5CC5" w14:textId="77777777" w:rsidR="00CF3EE6" w:rsidRPr="002C6411" w:rsidRDefault="00CF3EE6" w:rsidP="002C6411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eastAsia="Calibri" w:hAnsi="Arial" w:cs="Arial"/>
                <w:sz w:val="18"/>
                <w:szCs w:val="18"/>
              </w:rPr>
              <w:t>Risk &amp; Control Self- Assessments</w:t>
            </w:r>
          </w:p>
          <w:p w14:paraId="6185C8F9" w14:textId="77777777" w:rsidR="002C6411" w:rsidRPr="008410D5" w:rsidRDefault="002C6411" w:rsidP="002C6411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977028A" w14:textId="3A8F009B" w:rsidR="00A8455B" w:rsidRPr="008410D5" w:rsidRDefault="00A8455B" w:rsidP="002C6411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eastAsia="Calibri" w:hAnsi="Arial" w:cs="Arial"/>
                <w:sz w:val="18"/>
                <w:szCs w:val="18"/>
              </w:rPr>
              <w:t>Audit (internal and external)</w:t>
            </w:r>
          </w:p>
        </w:tc>
      </w:tr>
    </w:tbl>
    <w:p w14:paraId="0B152AF5" w14:textId="77777777" w:rsidR="00FB4711" w:rsidRDefault="00FB47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0144CE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8410D5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60FAA01" w14:textId="77777777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Responsibilities (</w:t>
            </w:r>
            <w:r w:rsidRPr="008410D5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Pr="008410D5">
              <w:rPr>
                <w:rFonts w:ascii="Arial" w:hAnsi="Arial" w:cs="Arial"/>
                <w:b/>
                <w:sz w:val="18"/>
                <w:szCs w:val="18"/>
              </w:rPr>
              <w:t>ACI)</w:t>
            </w:r>
          </w:p>
        </w:tc>
      </w:tr>
      <w:tr w:rsidR="009E22D0" w:rsidRPr="008410D5" w14:paraId="7FE1BB19" w14:textId="77777777" w:rsidTr="00FF16B8">
        <w:trPr>
          <w:trHeight w:val="693"/>
        </w:trPr>
        <w:tc>
          <w:tcPr>
            <w:tcW w:w="10490" w:type="dxa"/>
          </w:tcPr>
          <w:p w14:paraId="75D37DAE" w14:textId="77777777" w:rsidR="00DC6CFC" w:rsidRDefault="008509AA" w:rsidP="00DC6CFC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7E64E0">
              <w:rPr>
                <w:rFonts w:ascii="Arial" w:hAnsi="Arial" w:cs="Arial"/>
                <w:sz w:val="18"/>
                <w:szCs w:val="18"/>
              </w:rPr>
              <w:t xml:space="preserve">Embrace </w:t>
            </w:r>
            <w:r w:rsidR="00DC6CFC">
              <w:rPr>
                <w:rFonts w:ascii="Arial" w:hAnsi="Arial" w:cs="Arial"/>
                <w:sz w:val="18"/>
                <w:szCs w:val="18"/>
              </w:rPr>
              <w:t>and support the TMO</w:t>
            </w:r>
            <w:r w:rsidRPr="007E64E0">
              <w:rPr>
                <w:rFonts w:ascii="Arial" w:hAnsi="Arial" w:cs="Arial"/>
                <w:sz w:val="18"/>
                <w:szCs w:val="18"/>
              </w:rPr>
              <w:t xml:space="preserve"> processes (projects or small change) to make recommendations</w:t>
            </w:r>
            <w:r w:rsidR="009346AE" w:rsidRPr="007E64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64E0" w:rsidRPr="007E64E0">
              <w:rPr>
                <w:rFonts w:ascii="Arial" w:hAnsi="Arial" w:cs="Arial"/>
                <w:sz w:val="18"/>
                <w:szCs w:val="18"/>
              </w:rPr>
              <w:t>to improve delivery.</w:t>
            </w:r>
          </w:p>
          <w:p w14:paraId="0B82A60E" w14:textId="04E5433A" w:rsidR="008509AA" w:rsidRDefault="00DC6CFC" w:rsidP="00D23F87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Ensure the timely and accurate delivery of reporting</w:t>
            </w:r>
            <w:r w:rsidR="008C70F9">
              <w:rPr>
                <w:rFonts w:ascii="Arial" w:hAnsi="Arial" w:cs="Arial"/>
                <w:sz w:val="18"/>
                <w:szCs w:val="18"/>
              </w:rPr>
              <w:t xml:space="preserve"> and insight</w:t>
            </w:r>
            <w:r w:rsidRPr="00DC6CF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10F95B" w14:textId="6A50B925" w:rsidR="00DC6CFC" w:rsidRDefault="008509AA" w:rsidP="00DC6CFC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Document source-to-target mappings</w:t>
            </w:r>
            <w:r w:rsidR="008C70F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AFF128" w14:textId="25B146AA" w:rsidR="00DC6CFC" w:rsidRPr="00DC6CFC" w:rsidRDefault="00DC6CFC" w:rsidP="00DC6CFC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 xml:space="preserve">Support the automation of </w:t>
            </w:r>
            <w:r w:rsidR="008C70F9">
              <w:rPr>
                <w:rFonts w:ascii="Arial" w:hAnsi="Arial" w:cs="Arial"/>
                <w:sz w:val="18"/>
                <w:szCs w:val="18"/>
              </w:rPr>
              <w:t>data analytics</w:t>
            </w:r>
            <w:r w:rsidRPr="00DC6CFC">
              <w:rPr>
                <w:rFonts w:ascii="Arial" w:hAnsi="Arial" w:cs="Arial"/>
                <w:sz w:val="18"/>
                <w:szCs w:val="18"/>
              </w:rPr>
              <w:t xml:space="preserve"> processes to improve efficiency.</w:t>
            </w:r>
          </w:p>
          <w:p w14:paraId="15C365D3" w14:textId="77777777" w:rsidR="00DC6CFC" w:rsidRPr="00DC6CFC" w:rsidRDefault="00DC6CFC" w:rsidP="00DC6CFC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Work closely with stakeholders to understand reporting requirements.</w:t>
            </w:r>
          </w:p>
          <w:p w14:paraId="0425FE69" w14:textId="77777777" w:rsidR="00DC6CFC" w:rsidRPr="00DC6CFC" w:rsidRDefault="00DC6CFC" w:rsidP="00DC6CFC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Maintain data quality, integrity and compliance standards.</w:t>
            </w:r>
          </w:p>
          <w:p w14:paraId="0559455E" w14:textId="4A551B35" w:rsidR="008509AA" w:rsidRPr="00DC6CFC" w:rsidRDefault="00DC6CFC" w:rsidP="005C78B6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Drive Continuous improvement and change in reporting frameworks and tools.</w:t>
            </w:r>
          </w:p>
          <w:p w14:paraId="526D4D1F" w14:textId="32E15916" w:rsidR="008509AA" w:rsidRPr="00DC6CFC" w:rsidRDefault="008509AA" w:rsidP="00C30B58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DC6CFC">
              <w:rPr>
                <w:rFonts w:ascii="Arial" w:hAnsi="Arial" w:cs="Arial"/>
                <w:sz w:val="18"/>
                <w:szCs w:val="18"/>
              </w:rPr>
              <w:t>Optimise the code to ensure processes perform optimally</w:t>
            </w:r>
          </w:p>
          <w:p w14:paraId="4776E028" w14:textId="6CD56AC1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Plan, design, manage, execute and report tests, using appropriate tools and techniques.</w:t>
            </w:r>
          </w:p>
          <w:p w14:paraId="0D0867C4" w14:textId="084171F6" w:rsid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Risks associated with deployment are adequately understood and documented.</w:t>
            </w:r>
          </w:p>
          <w:p w14:paraId="735A3646" w14:textId="77777777" w:rsid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Undertake other duties and tasks that from time to time may be allocated to the role holder that are appropriate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09AA">
              <w:rPr>
                <w:rFonts w:ascii="Arial" w:hAnsi="Arial" w:cs="Arial"/>
                <w:sz w:val="18"/>
                <w:szCs w:val="18"/>
              </w:rPr>
              <w:t>to the level or role.</w:t>
            </w:r>
          </w:p>
          <w:p w14:paraId="18E98DB2" w14:textId="77777777" w:rsidR="009D7EBB" w:rsidRDefault="009D7EBB" w:rsidP="009D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03FE9F" w14:textId="77777777" w:rsidR="009D7EBB" w:rsidRDefault="009D7EBB" w:rsidP="009D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AB011" w14:textId="77777777" w:rsidR="009D7EBB" w:rsidRDefault="009D7EBB" w:rsidP="009D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F75E18" w14:textId="16A341ED" w:rsidR="008509AA" w:rsidRPr="008509AA" w:rsidRDefault="008509AA" w:rsidP="008509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C265A9" w14:textId="77777777" w:rsidR="000110C2" w:rsidRDefault="000110C2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490901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8410D5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A5E183D" w14:textId="1CC9F4BF" w:rsidR="0056188D" w:rsidRPr="008410D5" w:rsidRDefault="00C91CFA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Leadership Framework Competencie</w:t>
            </w:r>
            <w:r w:rsidR="001A6B2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3540314" w14:textId="0ABEF2BF" w:rsidR="0056188D" w:rsidRPr="001A6B2D" w:rsidRDefault="00C91CFA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Level</w:t>
            </w:r>
          </w:p>
        </w:tc>
      </w:tr>
      <w:tr w:rsidR="0056188D" w:rsidRPr="008410D5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8410D5" w:rsidRDefault="0056188D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Fresh Thinking</w:t>
            </w:r>
          </w:p>
        </w:tc>
        <w:tc>
          <w:tcPr>
            <w:tcW w:w="4482" w:type="dxa"/>
          </w:tcPr>
          <w:p w14:paraId="7B57ABF3" w14:textId="5871C5E4" w:rsidR="0056188D" w:rsidRPr="008410D5" w:rsidRDefault="002C6411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</w:t>
            </w:r>
          </w:p>
        </w:tc>
      </w:tr>
      <w:tr w:rsidR="004D18E8" w:rsidRPr="008410D5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Building Capability</w:t>
            </w:r>
            <w:r w:rsidR="00711E46" w:rsidRPr="008410D5">
              <w:rPr>
                <w:rFonts w:ascii="Arial" w:hAnsi="Arial" w:cs="Arial"/>
                <w:sz w:val="18"/>
                <w:szCs w:val="18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1FFBAEB4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Leading </w:t>
            </w:r>
            <w:r w:rsidR="000C299E" w:rsidRPr="008410D5">
              <w:rPr>
                <w:rFonts w:ascii="Arial" w:hAnsi="Arial" w:cs="Arial"/>
                <w:sz w:val="18"/>
                <w:szCs w:val="18"/>
              </w:rPr>
              <w:t>Self</w:t>
            </w:r>
          </w:p>
        </w:tc>
      </w:tr>
      <w:tr w:rsidR="004D18E8" w:rsidRPr="008410D5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Influencing Others</w:t>
            </w:r>
          </w:p>
        </w:tc>
        <w:tc>
          <w:tcPr>
            <w:tcW w:w="4482" w:type="dxa"/>
          </w:tcPr>
          <w:p w14:paraId="0CDAEA5A" w14:textId="1EE6A6AA" w:rsidR="004D18E8" w:rsidRPr="008410D5" w:rsidRDefault="002C6411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</w:t>
            </w:r>
          </w:p>
        </w:tc>
      </w:tr>
      <w:tr w:rsidR="004D18E8" w:rsidRPr="008410D5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Collaborating</w:t>
            </w:r>
            <w:r w:rsidR="00711E46" w:rsidRPr="008410D5">
              <w:rPr>
                <w:rFonts w:ascii="Arial" w:hAnsi="Arial" w:cs="Arial"/>
                <w:sz w:val="18"/>
                <w:szCs w:val="18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68DF781D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Leading </w:t>
            </w:r>
            <w:r w:rsidR="00741F20" w:rsidRPr="008410D5">
              <w:rPr>
                <w:rFonts w:ascii="Arial" w:hAnsi="Arial" w:cs="Arial"/>
                <w:sz w:val="18"/>
                <w:szCs w:val="18"/>
              </w:rPr>
              <w:t>Self</w:t>
            </w:r>
          </w:p>
        </w:tc>
      </w:tr>
      <w:tr w:rsidR="004D18E8" w:rsidRPr="008410D5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 and Others</w:t>
            </w:r>
          </w:p>
        </w:tc>
        <w:tc>
          <w:tcPr>
            <w:tcW w:w="4482" w:type="dxa"/>
          </w:tcPr>
          <w:p w14:paraId="50DFA5B7" w14:textId="7A51D12B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</w:t>
            </w:r>
          </w:p>
        </w:tc>
      </w:tr>
      <w:tr w:rsidR="004D18E8" w:rsidRPr="008410D5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Commercial and Risk</w:t>
            </w:r>
            <w:r w:rsidR="00711E46" w:rsidRPr="008410D5">
              <w:rPr>
                <w:rFonts w:ascii="Arial" w:hAnsi="Arial" w:cs="Arial"/>
                <w:sz w:val="18"/>
                <w:szCs w:val="18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2CB64F29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Leading </w:t>
            </w:r>
            <w:r w:rsidR="00741F20" w:rsidRPr="008410D5">
              <w:rPr>
                <w:rFonts w:ascii="Arial" w:hAnsi="Arial" w:cs="Arial"/>
                <w:sz w:val="18"/>
                <w:szCs w:val="18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9996" w:type="dxa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C6411" w:rsidRPr="008410D5" w14:paraId="5540E5B1" w14:textId="77777777" w:rsidTr="002C6411">
        <w:trPr>
          <w:trHeight w:val="222"/>
        </w:trPr>
        <w:tc>
          <w:tcPr>
            <w:tcW w:w="3332" w:type="dxa"/>
            <w:shd w:val="clear" w:color="auto" w:fill="D9D9D9" w:themeFill="background1" w:themeFillShade="D9"/>
          </w:tcPr>
          <w:p w14:paraId="295911AF" w14:textId="25550B9F" w:rsidR="002C6411" w:rsidRPr="008410D5" w:rsidRDefault="002C6411" w:rsidP="002C6411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Knowledge 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14:paraId="5908212B" w14:textId="77777777" w:rsidR="002C6411" w:rsidRPr="008410D5" w:rsidRDefault="002C6411" w:rsidP="002C6411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14:paraId="27ED4A1C" w14:textId="77777777" w:rsidR="002C6411" w:rsidRPr="008410D5" w:rsidRDefault="002C6411" w:rsidP="002C6411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</w:p>
        </w:tc>
      </w:tr>
      <w:tr w:rsidR="002C6411" w:rsidRPr="008410D5" w14:paraId="03F790C6" w14:textId="77777777" w:rsidTr="00BC00FA">
        <w:trPr>
          <w:cantSplit/>
          <w:trHeight w:val="841"/>
        </w:trPr>
        <w:tc>
          <w:tcPr>
            <w:tcW w:w="3332" w:type="dxa"/>
          </w:tcPr>
          <w:p w14:paraId="46381468" w14:textId="254F64B1" w:rsidR="009D7EBB" w:rsidRP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 </w:t>
            </w:r>
            <w:r w:rsidRPr="009D7EBB">
              <w:rPr>
                <w:rFonts w:ascii="Arial" w:eastAsia="Calibri" w:hAnsi="Arial" w:cs="Arial"/>
                <w:sz w:val="18"/>
                <w:szCs w:val="18"/>
              </w:rPr>
              <w:t>understanding of data analytics, business intelligence and reporting tools.</w:t>
            </w:r>
          </w:p>
          <w:p w14:paraId="7073A2C2" w14:textId="77777777" w:rsidR="009D7EBB" w:rsidRP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37E989" w14:textId="77777777" w:rsidR="009D7EBB" w:rsidRP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Knowledge of data governance, security and compliance frameworks.</w:t>
            </w:r>
          </w:p>
          <w:p w14:paraId="7B6AFA64" w14:textId="77777777" w:rsid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85C6B05" w14:textId="27C4E727" w:rsid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Ability to quickly assimilate knowledge from outside own area of expertise.</w:t>
            </w:r>
          </w:p>
          <w:p w14:paraId="1BC595A8" w14:textId="77777777" w:rsidR="009D7EBB" w:rsidRPr="009D7EBB" w:rsidRDefault="009D7EBB" w:rsidP="009D7EBB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DFB41A8" w14:textId="77777777" w:rsidR="009D7EBB" w:rsidRP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Is pragmatic, able to balance business needs with the needs of security and data protection.</w:t>
            </w:r>
          </w:p>
          <w:p w14:paraId="043C7231" w14:textId="2F5E0D7C" w:rsidR="003F0179" w:rsidRPr="00842C20" w:rsidRDefault="003F0179" w:rsidP="00842C20">
            <w:pPr>
              <w:pStyle w:val="ListParagraph"/>
              <w:spacing w:before="0" w:beforeAutospacing="0" w:after="0" w:afterAutospacing="0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32" w:type="dxa"/>
          </w:tcPr>
          <w:p w14:paraId="3CABED95" w14:textId="60BADFEE" w:rsid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9D7EBB">
              <w:rPr>
                <w:rFonts w:ascii="Arial" w:eastAsia="Calibri" w:hAnsi="Arial" w:cs="Arial"/>
                <w:sz w:val="18"/>
                <w:szCs w:val="18"/>
              </w:rPr>
              <w:t>nalytical and problem-solving capabilities.</w:t>
            </w:r>
          </w:p>
          <w:p w14:paraId="3803B0A3" w14:textId="77777777" w:rsidR="009D7EBB" w:rsidRP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2869650" w14:textId="77777777" w:rsid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Ability to communicate complex data concepts to non-technical audiences.</w:t>
            </w:r>
          </w:p>
          <w:p w14:paraId="43FFC098" w14:textId="77777777" w:rsidR="009D7EBB" w:rsidRP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FBFAC6" w14:textId="77777777" w:rsidR="009D7EBB" w:rsidRP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Proficiency in BI tools, such as Power BI, SSMS, Sway, Power Platform, Python and other tools for delivering business insight.</w:t>
            </w:r>
          </w:p>
          <w:p w14:paraId="6AD06C5F" w14:textId="77777777" w:rsidR="009D7EBB" w:rsidRP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DA6ED3" w14:textId="24F21BED" w:rsidR="009D7EBB" w:rsidRP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Great</w:t>
            </w:r>
            <w:r w:rsidRPr="009D7EBB">
              <w:rPr>
                <w:rFonts w:ascii="Arial" w:eastAsia="Calibri" w:hAnsi="Arial" w:cs="Arial"/>
                <w:sz w:val="18"/>
                <w:szCs w:val="18"/>
              </w:rPr>
              <w:t xml:space="preserve"> verbal and written communication skills.</w:t>
            </w:r>
          </w:p>
          <w:p w14:paraId="4EDA674C" w14:textId="77777777" w:rsidR="009D7EBB" w:rsidRP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7658D3" w14:textId="2BB9B5DD" w:rsidR="00842C20" w:rsidRPr="00BC00FA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Keen desire to grow capability and to innovate within area</w:t>
            </w:r>
          </w:p>
        </w:tc>
        <w:tc>
          <w:tcPr>
            <w:tcW w:w="3332" w:type="dxa"/>
          </w:tcPr>
          <w:p w14:paraId="2CABDAF0" w14:textId="77777777" w:rsidR="009D7EBB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Experience in data analysis, business intelligence, or a related field.</w:t>
            </w:r>
          </w:p>
          <w:p w14:paraId="774A3AA0" w14:textId="77777777" w:rsidR="009D7EBB" w:rsidRPr="009D7EBB" w:rsidRDefault="009D7EBB" w:rsidP="009D7EBB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3A9F0B" w14:textId="77777777" w:rsidR="002C6411" w:rsidRDefault="009D7EBB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EBB">
              <w:rPr>
                <w:rFonts w:ascii="Arial" w:eastAsia="Calibri" w:hAnsi="Arial" w:cs="Arial"/>
                <w:sz w:val="18"/>
                <w:szCs w:val="18"/>
              </w:rPr>
              <w:t>Hands-on experience with data visualisation and reporting tools.</w:t>
            </w:r>
          </w:p>
          <w:p w14:paraId="5BF43E6A" w14:textId="77777777" w:rsidR="008C70F9" w:rsidRPr="008C70F9" w:rsidRDefault="008C70F9" w:rsidP="008C70F9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FC9546" w14:textId="112F6F65" w:rsidR="008C70F9" w:rsidRPr="00842C20" w:rsidRDefault="008C70F9" w:rsidP="009D7EB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Experience gathering and presenting insights and recommendations to </w:t>
            </w:r>
            <w:proofErr w:type="spellStart"/>
            <w:r w:rsidR="002B2E91">
              <w:rPr>
                <w:rFonts w:ascii="Arial" w:eastAsia="Calibri" w:hAnsi="Arial" w:cs="Arial"/>
                <w:sz w:val="18"/>
                <w:szCs w:val="18"/>
              </w:rPr>
              <w:t>learship</w:t>
            </w:r>
            <w:proofErr w:type="spellEnd"/>
            <w:r w:rsidR="002B2E9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14:paraId="32DBCF26" w14:textId="77777777" w:rsidR="0056188D" w:rsidRPr="008410D5" w:rsidRDefault="0056188D" w:rsidP="008410D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6188D" w:rsidRPr="008410D5" w:rsidSect="009E22D0">
      <w:headerReference w:type="default" r:id="rId13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854B" w14:textId="77777777" w:rsidR="004D24FA" w:rsidRDefault="004D24FA" w:rsidP="009E22D0">
      <w:pPr>
        <w:spacing w:after="0" w:line="240" w:lineRule="auto"/>
      </w:pPr>
      <w:r>
        <w:separator/>
      </w:r>
    </w:p>
  </w:endnote>
  <w:endnote w:type="continuationSeparator" w:id="0">
    <w:p w14:paraId="6FDAECF6" w14:textId="77777777" w:rsidR="004D24FA" w:rsidRDefault="004D24F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FAB8" w14:textId="77777777" w:rsidR="004D24FA" w:rsidRDefault="004D24FA" w:rsidP="009E22D0">
      <w:pPr>
        <w:spacing w:after="0" w:line="240" w:lineRule="auto"/>
      </w:pPr>
      <w:r>
        <w:separator/>
      </w:r>
    </w:p>
  </w:footnote>
  <w:footnote w:type="continuationSeparator" w:id="0">
    <w:p w14:paraId="7C784060" w14:textId="77777777" w:rsidR="004D24FA" w:rsidRDefault="004D24F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B76685"/>
    <w:multiLevelType w:val="hybridMultilevel"/>
    <w:tmpl w:val="7C1CC8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9800A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7A4"/>
    <w:multiLevelType w:val="hybridMultilevel"/>
    <w:tmpl w:val="E7009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5C8"/>
    <w:multiLevelType w:val="hybridMultilevel"/>
    <w:tmpl w:val="AE6E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36CF"/>
    <w:multiLevelType w:val="hybridMultilevel"/>
    <w:tmpl w:val="D0561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36E"/>
    <w:multiLevelType w:val="hybridMultilevel"/>
    <w:tmpl w:val="352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0638">
    <w:abstractNumId w:val="11"/>
  </w:num>
  <w:num w:numId="2" w16cid:durableId="864099487">
    <w:abstractNumId w:val="1"/>
  </w:num>
  <w:num w:numId="3" w16cid:durableId="192771688">
    <w:abstractNumId w:val="8"/>
  </w:num>
  <w:num w:numId="4" w16cid:durableId="1916474378">
    <w:abstractNumId w:val="7"/>
  </w:num>
  <w:num w:numId="5" w16cid:durableId="1503163161">
    <w:abstractNumId w:val="10"/>
  </w:num>
  <w:num w:numId="6" w16cid:durableId="643121125">
    <w:abstractNumId w:val="5"/>
  </w:num>
  <w:num w:numId="7" w16cid:durableId="422529598">
    <w:abstractNumId w:val="14"/>
  </w:num>
  <w:num w:numId="8" w16cid:durableId="271523387">
    <w:abstractNumId w:val="21"/>
  </w:num>
  <w:num w:numId="9" w16cid:durableId="1023744673">
    <w:abstractNumId w:val="22"/>
  </w:num>
  <w:num w:numId="10" w16cid:durableId="1953904294">
    <w:abstractNumId w:val="18"/>
  </w:num>
  <w:num w:numId="11" w16cid:durableId="1843278534">
    <w:abstractNumId w:val="6"/>
  </w:num>
  <w:num w:numId="12" w16cid:durableId="1893804841">
    <w:abstractNumId w:val="20"/>
  </w:num>
  <w:num w:numId="13" w16cid:durableId="1054694178">
    <w:abstractNumId w:val="0"/>
  </w:num>
  <w:num w:numId="14" w16cid:durableId="1355574476">
    <w:abstractNumId w:val="9"/>
  </w:num>
  <w:num w:numId="15" w16cid:durableId="1477605940">
    <w:abstractNumId w:val="23"/>
  </w:num>
  <w:num w:numId="16" w16cid:durableId="106392506">
    <w:abstractNumId w:val="3"/>
  </w:num>
  <w:num w:numId="17" w16cid:durableId="1883401436">
    <w:abstractNumId w:val="4"/>
  </w:num>
  <w:num w:numId="18" w16cid:durableId="872227926">
    <w:abstractNumId w:val="19"/>
  </w:num>
  <w:num w:numId="19" w16cid:durableId="139544952">
    <w:abstractNumId w:val="2"/>
  </w:num>
  <w:num w:numId="20" w16cid:durableId="109707347">
    <w:abstractNumId w:val="16"/>
  </w:num>
  <w:num w:numId="21" w16cid:durableId="1997688301">
    <w:abstractNumId w:val="13"/>
  </w:num>
  <w:num w:numId="22" w16cid:durableId="211620011">
    <w:abstractNumId w:val="15"/>
  </w:num>
  <w:num w:numId="23" w16cid:durableId="1651714122">
    <w:abstractNumId w:val="17"/>
  </w:num>
  <w:num w:numId="24" w16cid:durableId="70203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972"/>
    <w:rsid w:val="000035A6"/>
    <w:rsid w:val="00003E67"/>
    <w:rsid w:val="000110C2"/>
    <w:rsid w:val="00047533"/>
    <w:rsid w:val="0005752D"/>
    <w:rsid w:val="00064516"/>
    <w:rsid w:val="0007473B"/>
    <w:rsid w:val="00082F60"/>
    <w:rsid w:val="00084D2E"/>
    <w:rsid w:val="000935AB"/>
    <w:rsid w:val="000A7DDD"/>
    <w:rsid w:val="000C299E"/>
    <w:rsid w:val="000D249D"/>
    <w:rsid w:val="000D69C8"/>
    <w:rsid w:val="000D72E7"/>
    <w:rsid w:val="000D7E18"/>
    <w:rsid w:val="000E0BA1"/>
    <w:rsid w:val="000E4361"/>
    <w:rsid w:val="0013403A"/>
    <w:rsid w:val="00144703"/>
    <w:rsid w:val="00146C50"/>
    <w:rsid w:val="00163462"/>
    <w:rsid w:val="00185498"/>
    <w:rsid w:val="001A6B2D"/>
    <w:rsid w:val="001B01A1"/>
    <w:rsid w:val="001B2F5E"/>
    <w:rsid w:val="001B58D7"/>
    <w:rsid w:val="001E77BC"/>
    <w:rsid w:val="001F5C37"/>
    <w:rsid w:val="002070F3"/>
    <w:rsid w:val="002150F3"/>
    <w:rsid w:val="0022079B"/>
    <w:rsid w:val="002258AC"/>
    <w:rsid w:val="00232F9B"/>
    <w:rsid w:val="002339B5"/>
    <w:rsid w:val="00245E39"/>
    <w:rsid w:val="00257774"/>
    <w:rsid w:val="00260493"/>
    <w:rsid w:val="002B2E91"/>
    <w:rsid w:val="002B557F"/>
    <w:rsid w:val="002C3AF3"/>
    <w:rsid w:val="002C6411"/>
    <w:rsid w:val="002C7914"/>
    <w:rsid w:val="002D27DD"/>
    <w:rsid w:val="002D2AF9"/>
    <w:rsid w:val="002F09C9"/>
    <w:rsid w:val="002F0C75"/>
    <w:rsid w:val="00307BF7"/>
    <w:rsid w:val="00323DC0"/>
    <w:rsid w:val="00344A07"/>
    <w:rsid w:val="003500FE"/>
    <w:rsid w:val="0036143A"/>
    <w:rsid w:val="003A67F9"/>
    <w:rsid w:val="003B327B"/>
    <w:rsid w:val="003D2340"/>
    <w:rsid w:val="003E5D24"/>
    <w:rsid w:val="003F0179"/>
    <w:rsid w:val="00402527"/>
    <w:rsid w:val="00425E28"/>
    <w:rsid w:val="00440C9A"/>
    <w:rsid w:val="00441485"/>
    <w:rsid w:val="00445969"/>
    <w:rsid w:val="00453FC2"/>
    <w:rsid w:val="00454CD7"/>
    <w:rsid w:val="004674C7"/>
    <w:rsid w:val="00491143"/>
    <w:rsid w:val="00492096"/>
    <w:rsid w:val="004A652A"/>
    <w:rsid w:val="004D00FB"/>
    <w:rsid w:val="004D18E8"/>
    <w:rsid w:val="004D24FA"/>
    <w:rsid w:val="004E283C"/>
    <w:rsid w:val="00510520"/>
    <w:rsid w:val="0051242A"/>
    <w:rsid w:val="00515AD8"/>
    <w:rsid w:val="00542781"/>
    <w:rsid w:val="005542D1"/>
    <w:rsid w:val="0056188D"/>
    <w:rsid w:val="0058747C"/>
    <w:rsid w:val="00593BE5"/>
    <w:rsid w:val="00593F08"/>
    <w:rsid w:val="005A0F8A"/>
    <w:rsid w:val="006219B1"/>
    <w:rsid w:val="00624BDE"/>
    <w:rsid w:val="006332B3"/>
    <w:rsid w:val="00646A06"/>
    <w:rsid w:val="0065137D"/>
    <w:rsid w:val="00654BA6"/>
    <w:rsid w:val="0065583A"/>
    <w:rsid w:val="00666EB3"/>
    <w:rsid w:val="00667BFB"/>
    <w:rsid w:val="0067492B"/>
    <w:rsid w:val="006A46C3"/>
    <w:rsid w:val="006C7A0C"/>
    <w:rsid w:val="006E0428"/>
    <w:rsid w:val="006E234C"/>
    <w:rsid w:val="006E79E2"/>
    <w:rsid w:val="00702E5C"/>
    <w:rsid w:val="0070602E"/>
    <w:rsid w:val="00711E46"/>
    <w:rsid w:val="00713695"/>
    <w:rsid w:val="00717094"/>
    <w:rsid w:val="0072169D"/>
    <w:rsid w:val="00727C49"/>
    <w:rsid w:val="0073169D"/>
    <w:rsid w:val="007322D0"/>
    <w:rsid w:val="007331E6"/>
    <w:rsid w:val="00741F20"/>
    <w:rsid w:val="00743DE4"/>
    <w:rsid w:val="00786AD7"/>
    <w:rsid w:val="0079270B"/>
    <w:rsid w:val="007D2D27"/>
    <w:rsid w:val="007E64E0"/>
    <w:rsid w:val="007E7CA1"/>
    <w:rsid w:val="00803177"/>
    <w:rsid w:val="00813AEB"/>
    <w:rsid w:val="008410D5"/>
    <w:rsid w:val="00842C20"/>
    <w:rsid w:val="008446E0"/>
    <w:rsid w:val="008475BB"/>
    <w:rsid w:val="008509AA"/>
    <w:rsid w:val="00856992"/>
    <w:rsid w:val="008856B1"/>
    <w:rsid w:val="008859C7"/>
    <w:rsid w:val="00896C08"/>
    <w:rsid w:val="008A2DC0"/>
    <w:rsid w:val="008B1FEE"/>
    <w:rsid w:val="008C6A28"/>
    <w:rsid w:val="008C70F9"/>
    <w:rsid w:val="008E015D"/>
    <w:rsid w:val="00905B21"/>
    <w:rsid w:val="00913B39"/>
    <w:rsid w:val="00917547"/>
    <w:rsid w:val="0092193A"/>
    <w:rsid w:val="00923691"/>
    <w:rsid w:val="00924471"/>
    <w:rsid w:val="009246C9"/>
    <w:rsid w:val="009346AE"/>
    <w:rsid w:val="009442AA"/>
    <w:rsid w:val="0094541C"/>
    <w:rsid w:val="00960CFF"/>
    <w:rsid w:val="00962022"/>
    <w:rsid w:val="0096639C"/>
    <w:rsid w:val="009768FB"/>
    <w:rsid w:val="00980383"/>
    <w:rsid w:val="009838B9"/>
    <w:rsid w:val="0099735A"/>
    <w:rsid w:val="009A36BA"/>
    <w:rsid w:val="009B25D1"/>
    <w:rsid w:val="009B2AB8"/>
    <w:rsid w:val="009C4633"/>
    <w:rsid w:val="009D0447"/>
    <w:rsid w:val="009D7EBB"/>
    <w:rsid w:val="009E22D0"/>
    <w:rsid w:val="009F7294"/>
    <w:rsid w:val="00A0356C"/>
    <w:rsid w:val="00A4414A"/>
    <w:rsid w:val="00A55279"/>
    <w:rsid w:val="00A8455B"/>
    <w:rsid w:val="00A87224"/>
    <w:rsid w:val="00A94F78"/>
    <w:rsid w:val="00AA71BD"/>
    <w:rsid w:val="00AC3821"/>
    <w:rsid w:val="00AC40F2"/>
    <w:rsid w:val="00AF6D52"/>
    <w:rsid w:val="00B06E84"/>
    <w:rsid w:val="00B440CC"/>
    <w:rsid w:val="00B75089"/>
    <w:rsid w:val="00BA5A51"/>
    <w:rsid w:val="00BC00FA"/>
    <w:rsid w:val="00BC2A3A"/>
    <w:rsid w:val="00BD5A06"/>
    <w:rsid w:val="00BE0DB3"/>
    <w:rsid w:val="00C02C4A"/>
    <w:rsid w:val="00C52442"/>
    <w:rsid w:val="00C56A01"/>
    <w:rsid w:val="00C823BC"/>
    <w:rsid w:val="00C8793F"/>
    <w:rsid w:val="00C87F5F"/>
    <w:rsid w:val="00C91CFA"/>
    <w:rsid w:val="00C94ABD"/>
    <w:rsid w:val="00C97DF9"/>
    <w:rsid w:val="00CC2053"/>
    <w:rsid w:val="00CC2595"/>
    <w:rsid w:val="00CD3973"/>
    <w:rsid w:val="00CE2DBF"/>
    <w:rsid w:val="00CE35E0"/>
    <w:rsid w:val="00CF3EE6"/>
    <w:rsid w:val="00CF6BA0"/>
    <w:rsid w:val="00D172D9"/>
    <w:rsid w:val="00D64519"/>
    <w:rsid w:val="00D701FF"/>
    <w:rsid w:val="00D826FC"/>
    <w:rsid w:val="00D86635"/>
    <w:rsid w:val="00DA3F2B"/>
    <w:rsid w:val="00DB3FA5"/>
    <w:rsid w:val="00DC6CFC"/>
    <w:rsid w:val="00DF40BA"/>
    <w:rsid w:val="00E00FEA"/>
    <w:rsid w:val="00E1586A"/>
    <w:rsid w:val="00E2262A"/>
    <w:rsid w:val="00E3561D"/>
    <w:rsid w:val="00E40AC5"/>
    <w:rsid w:val="00E823BD"/>
    <w:rsid w:val="00E878E0"/>
    <w:rsid w:val="00E962BA"/>
    <w:rsid w:val="00EA529F"/>
    <w:rsid w:val="00EC5914"/>
    <w:rsid w:val="00ED1094"/>
    <w:rsid w:val="00ED226A"/>
    <w:rsid w:val="00EE426A"/>
    <w:rsid w:val="00EF1EB1"/>
    <w:rsid w:val="00F14139"/>
    <w:rsid w:val="00F1615C"/>
    <w:rsid w:val="00F271F0"/>
    <w:rsid w:val="00F36BED"/>
    <w:rsid w:val="00F37BB5"/>
    <w:rsid w:val="00F4035A"/>
    <w:rsid w:val="00F45129"/>
    <w:rsid w:val="00F45962"/>
    <w:rsid w:val="00F5319A"/>
    <w:rsid w:val="00F53307"/>
    <w:rsid w:val="00F574B9"/>
    <w:rsid w:val="00F74078"/>
    <w:rsid w:val="00F75F96"/>
    <w:rsid w:val="00F80619"/>
    <w:rsid w:val="00F938E7"/>
    <w:rsid w:val="00F964F9"/>
    <w:rsid w:val="00FA2A35"/>
    <w:rsid w:val="00FA61A9"/>
    <w:rsid w:val="00FB04D2"/>
    <w:rsid w:val="00FB4711"/>
    <w:rsid w:val="00FC4990"/>
    <w:rsid w:val="00FD19C0"/>
    <w:rsid w:val="00FE0C40"/>
    <w:rsid w:val="00FF16B8"/>
    <w:rsid w:val="00FF7246"/>
    <w:rsid w:val="00FF74C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B52BB"/>
  <w15:docId w15:val="{74315B32-7465-4DD7-9C47-563A2527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2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2B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1B01A1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8856B1"/>
  </w:style>
  <w:style w:type="paragraph" w:styleId="NoSpacing">
    <w:name w:val="No Spacing"/>
    <w:uiPriority w:val="1"/>
    <w:qFormat/>
    <w:rsid w:val="00E1586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05C423A654C4C99646E6A7A3BA86E" ma:contentTypeVersion="7" ma:contentTypeDescription="Create a new document." ma:contentTypeScope="" ma:versionID="df3bd0e3cda422d5cd16cfff7d677124">
  <xsd:schema xmlns:xsd="http://www.w3.org/2001/XMLSchema" xmlns:xs="http://www.w3.org/2001/XMLSchema" xmlns:p="http://schemas.microsoft.com/office/2006/metadata/properties" xmlns:ns2="5b865801-5338-47f5-b1c1-0fc9abd248f1" xmlns:ns3="b66da4f0-851a-417d-8417-cc7649f9e061" targetNamespace="http://schemas.microsoft.com/office/2006/metadata/properties" ma:root="true" ma:fieldsID="d0b097b77ebed0eaef9a30370c07a928" ns2:_="" ns3:_="">
    <xsd:import namespace="5b865801-5338-47f5-b1c1-0fc9abd248f1"/>
    <xsd:import namespace="b66da4f0-851a-417d-8417-cc7649f9e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5801-5338-47f5-b1c1-0fc9abd24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a4f0-851a-417d-8417-cc7649f9e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443E-84A9-4765-8CD9-0FA074DA0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5801-5338-47f5-b1c1-0fc9abd248f1"/>
    <ds:schemaRef ds:uri="b66da4f0-851a-417d-8417-cc7649f9e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387A5-62E6-4805-9A58-AAD6873150C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0CCA685-41F5-4BFB-8CF3-978D52499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03692F-C3AC-4FA2-AEB4-DB360991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Rob Stringer</cp:lastModifiedBy>
  <cp:revision>8</cp:revision>
  <dcterms:created xsi:type="dcterms:W3CDTF">2025-02-21T12:09:00Z</dcterms:created>
  <dcterms:modified xsi:type="dcterms:W3CDTF">2025-03-17T14:27:00Z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f8b5c65f-9437-4898-b836-4e8f2f2ebd90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0x0101004D805C423A654C4C99646E6A7A3BA86E</vt:lpwstr>
  </property>
</Properties>
</file>