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0C1841" w14:paraId="2A888557" w14:textId="77777777" w:rsidTr="007E7CA1">
        <w:trPr>
          <w:trHeight w:val="265"/>
        </w:trPr>
        <w:tc>
          <w:tcPr>
            <w:tcW w:w="2127" w:type="dxa"/>
            <w:shd w:val="clear" w:color="auto" w:fill="D9D9D9" w:themeFill="background1" w:themeFillShade="D9"/>
          </w:tcPr>
          <w:p w14:paraId="4EF17E75" w14:textId="77777777" w:rsidR="00F5319A" w:rsidRPr="000C1841" w:rsidRDefault="00F5319A" w:rsidP="00B75089">
            <w:pPr>
              <w:pStyle w:val="Header"/>
              <w:spacing w:after="0"/>
              <w:ind w:left="-11"/>
              <w:jc w:val="both"/>
              <w:rPr>
                <w:rFonts w:ascii="Arial" w:hAnsi="Arial" w:cs="Arial"/>
                <w:b/>
                <w:sz w:val="20"/>
                <w:szCs w:val="20"/>
              </w:rPr>
            </w:pPr>
            <w:r w:rsidRPr="000C1841">
              <w:rPr>
                <w:rFonts w:ascii="Arial" w:hAnsi="Arial" w:cs="Arial"/>
                <w:b/>
                <w:sz w:val="20"/>
                <w:szCs w:val="20"/>
              </w:rPr>
              <w:t>Role title:</w:t>
            </w:r>
          </w:p>
        </w:tc>
        <w:tc>
          <w:tcPr>
            <w:tcW w:w="3119" w:type="dxa"/>
          </w:tcPr>
          <w:p w14:paraId="218D2E44" w14:textId="77777777" w:rsidR="00F5319A" w:rsidRPr="000C1841" w:rsidRDefault="00DF58F5" w:rsidP="00CB008F">
            <w:pPr>
              <w:pStyle w:val="Header"/>
              <w:spacing w:after="0"/>
              <w:jc w:val="both"/>
              <w:rPr>
                <w:rFonts w:ascii="Arial" w:hAnsi="Arial" w:cs="Arial"/>
                <w:sz w:val="20"/>
                <w:szCs w:val="20"/>
              </w:rPr>
            </w:pPr>
            <w:r w:rsidRPr="000C1841">
              <w:rPr>
                <w:rFonts w:ascii="Arial" w:hAnsi="Arial" w:cs="Arial"/>
                <w:sz w:val="20"/>
                <w:szCs w:val="20"/>
              </w:rPr>
              <w:t xml:space="preserve">Virtual Event </w:t>
            </w:r>
            <w:r w:rsidR="00FB6635">
              <w:rPr>
                <w:rFonts w:ascii="Arial" w:hAnsi="Arial" w:cs="Arial"/>
                <w:sz w:val="20"/>
                <w:szCs w:val="20"/>
              </w:rPr>
              <w:t xml:space="preserve">Co-ordinator and </w:t>
            </w:r>
            <w:r w:rsidRPr="000C1841">
              <w:rPr>
                <w:rFonts w:ascii="Arial" w:hAnsi="Arial" w:cs="Arial"/>
                <w:sz w:val="20"/>
                <w:szCs w:val="20"/>
              </w:rPr>
              <w:t>Technician</w:t>
            </w:r>
            <w:r w:rsidR="001B7903" w:rsidRPr="000C1841">
              <w:rPr>
                <w:rFonts w:ascii="Arial" w:hAnsi="Arial" w:cs="Arial"/>
                <w:sz w:val="20"/>
                <w:szCs w:val="20"/>
              </w:rPr>
              <w:t xml:space="preserve"> </w:t>
            </w:r>
            <w:r w:rsidR="00960FE4" w:rsidRPr="000C1841">
              <w:rPr>
                <w:rFonts w:ascii="Arial" w:hAnsi="Arial" w:cs="Arial"/>
                <w:sz w:val="20"/>
                <w:szCs w:val="20"/>
              </w:rPr>
              <w:t xml:space="preserve"> </w:t>
            </w:r>
          </w:p>
        </w:tc>
        <w:tc>
          <w:tcPr>
            <w:tcW w:w="1984" w:type="dxa"/>
            <w:shd w:val="clear" w:color="auto" w:fill="D9D9D9" w:themeFill="background1" w:themeFillShade="D9"/>
          </w:tcPr>
          <w:p w14:paraId="40349F6D" w14:textId="77777777" w:rsidR="00F5319A" w:rsidRPr="000C1841" w:rsidRDefault="00F5319A" w:rsidP="00B75089">
            <w:pPr>
              <w:pStyle w:val="Header"/>
              <w:spacing w:after="0"/>
              <w:jc w:val="both"/>
              <w:rPr>
                <w:rFonts w:ascii="Arial" w:hAnsi="Arial" w:cs="Arial"/>
                <w:b/>
                <w:sz w:val="20"/>
                <w:szCs w:val="20"/>
              </w:rPr>
            </w:pPr>
            <w:r w:rsidRPr="000C1841">
              <w:rPr>
                <w:rFonts w:ascii="Arial" w:hAnsi="Arial" w:cs="Arial"/>
                <w:b/>
                <w:sz w:val="20"/>
                <w:szCs w:val="20"/>
              </w:rPr>
              <w:t>Responsible to:</w:t>
            </w:r>
          </w:p>
        </w:tc>
        <w:tc>
          <w:tcPr>
            <w:tcW w:w="3260" w:type="dxa"/>
          </w:tcPr>
          <w:p w14:paraId="3DD4DF55" w14:textId="77777777" w:rsidR="00F5319A" w:rsidRPr="000C1841" w:rsidRDefault="00FB6635" w:rsidP="00326CD9">
            <w:pPr>
              <w:pStyle w:val="Header"/>
              <w:spacing w:after="0"/>
              <w:jc w:val="both"/>
              <w:rPr>
                <w:rFonts w:ascii="Arial" w:hAnsi="Arial" w:cs="Arial"/>
                <w:sz w:val="20"/>
                <w:szCs w:val="20"/>
              </w:rPr>
            </w:pPr>
            <w:r>
              <w:rPr>
                <w:rFonts w:ascii="Arial" w:hAnsi="Arial" w:cs="Arial"/>
                <w:sz w:val="20"/>
                <w:szCs w:val="20"/>
              </w:rPr>
              <w:t>Operations and Delivery Lead</w:t>
            </w:r>
          </w:p>
        </w:tc>
      </w:tr>
      <w:tr w:rsidR="00F5319A" w:rsidRPr="000C1841" w14:paraId="551E4DCC" w14:textId="77777777" w:rsidTr="007E7CA1">
        <w:trPr>
          <w:trHeight w:val="278"/>
        </w:trPr>
        <w:tc>
          <w:tcPr>
            <w:tcW w:w="2127" w:type="dxa"/>
            <w:shd w:val="clear" w:color="auto" w:fill="D9D9D9" w:themeFill="background1" w:themeFillShade="D9"/>
          </w:tcPr>
          <w:p w14:paraId="52701CB1" w14:textId="77777777" w:rsidR="00F5319A" w:rsidRPr="000C1841" w:rsidRDefault="00F5319A" w:rsidP="00B75089">
            <w:pPr>
              <w:pStyle w:val="Header"/>
              <w:spacing w:after="0"/>
              <w:ind w:left="-11"/>
              <w:jc w:val="both"/>
              <w:rPr>
                <w:rFonts w:ascii="Arial" w:hAnsi="Arial" w:cs="Arial"/>
                <w:b/>
                <w:sz w:val="20"/>
                <w:szCs w:val="20"/>
              </w:rPr>
            </w:pPr>
            <w:r w:rsidRPr="000C1841">
              <w:rPr>
                <w:rFonts w:ascii="Arial" w:hAnsi="Arial" w:cs="Arial"/>
                <w:b/>
                <w:sz w:val="20"/>
                <w:szCs w:val="20"/>
              </w:rPr>
              <w:t>Division:</w:t>
            </w:r>
          </w:p>
        </w:tc>
        <w:tc>
          <w:tcPr>
            <w:tcW w:w="3119" w:type="dxa"/>
          </w:tcPr>
          <w:p w14:paraId="32099415" w14:textId="77777777" w:rsidR="00F5319A" w:rsidRPr="000C1841" w:rsidRDefault="007D73E1" w:rsidP="00B75089">
            <w:pPr>
              <w:pStyle w:val="Header"/>
              <w:spacing w:after="0"/>
              <w:jc w:val="both"/>
              <w:rPr>
                <w:rFonts w:ascii="Arial" w:hAnsi="Arial" w:cs="Arial"/>
                <w:sz w:val="20"/>
                <w:szCs w:val="20"/>
              </w:rPr>
            </w:pPr>
            <w:r w:rsidRPr="000C1841">
              <w:rPr>
                <w:rFonts w:ascii="Arial" w:hAnsi="Arial" w:cs="Arial"/>
                <w:sz w:val="20"/>
                <w:szCs w:val="20"/>
              </w:rPr>
              <w:t>Business Development &amp; Engagement</w:t>
            </w:r>
          </w:p>
        </w:tc>
        <w:tc>
          <w:tcPr>
            <w:tcW w:w="1984" w:type="dxa"/>
            <w:shd w:val="clear" w:color="auto" w:fill="D9D9D9" w:themeFill="background1" w:themeFillShade="D9"/>
          </w:tcPr>
          <w:p w14:paraId="3482C50B" w14:textId="77777777" w:rsidR="00F5319A" w:rsidRPr="000C1841" w:rsidRDefault="006219B1" w:rsidP="00B75089">
            <w:pPr>
              <w:pStyle w:val="Header"/>
              <w:spacing w:after="0"/>
              <w:jc w:val="both"/>
              <w:rPr>
                <w:rFonts w:ascii="Arial" w:hAnsi="Arial" w:cs="Arial"/>
                <w:b/>
                <w:sz w:val="20"/>
                <w:szCs w:val="20"/>
              </w:rPr>
            </w:pPr>
            <w:r w:rsidRPr="000C1841">
              <w:rPr>
                <w:rFonts w:ascii="Arial" w:hAnsi="Arial" w:cs="Arial"/>
                <w:b/>
                <w:sz w:val="20"/>
                <w:szCs w:val="20"/>
              </w:rPr>
              <w:t>Department</w:t>
            </w:r>
            <w:r w:rsidR="00F5319A" w:rsidRPr="000C1841">
              <w:rPr>
                <w:rFonts w:ascii="Arial" w:hAnsi="Arial" w:cs="Arial"/>
                <w:b/>
                <w:sz w:val="20"/>
                <w:szCs w:val="20"/>
              </w:rPr>
              <w:t>:</w:t>
            </w:r>
          </w:p>
        </w:tc>
        <w:tc>
          <w:tcPr>
            <w:tcW w:w="3260" w:type="dxa"/>
          </w:tcPr>
          <w:p w14:paraId="17CE018D" w14:textId="77777777" w:rsidR="00F5319A" w:rsidRPr="000C1841" w:rsidRDefault="007D73E1" w:rsidP="00814F30">
            <w:pPr>
              <w:pStyle w:val="Header"/>
              <w:spacing w:after="0"/>
              <w:jc w:val="both"/>
              <w:rPr>
                <w:rFonts w:ascii="Arial" w:hAnsi="Arial" w:cs="Arial"/>
                <w:sz w:val="20"/>
                <w:szCs w:val="20"/>
              </w:rPr>
            </w:pPr>
            <w:r w:rsidRPr="000C1841">
              <w:rPr>
                <w:rFonts w:ascii="Arial" w:hAnsi="Arial" w:cs="Arial"/>
                <w:sz w:val="20"/>
                <w:szCs w:val="20"/>
              </w:rPr>
              <w:t xml:space="preserve">Risk Prevention </w:t>
            </w:r>
          </w:p>
        </w:tc>
      </w:tr>
      <w:tr w:rsidR="00F5319A" w:rsidRPr="000C1841" w14:paraId="1F36CC41" w14:textId="77777777" w:rsidTr="007E7CA1">
        <w:trPr>
          <w:trHeight w:val="265"/>
        </w:trPr>
        <w:tc>
          <w:tcPr>
            <w:tcW w:w="2127" w:type="dxa"/>
            <w:vMerge w:val="restart"/>
            <w:shd w:val="clear" w:color="auto" w:fill="D9D9D9" w:themeFill="background1" w:themeFillShade="D9"/>
          </w:tcPr>
          <w:p w14:paraId="069B6135" w14:textId="77777777" w:rsidR="00F5319A" w:rsidRPr="000C1841" w:rsidRDefault="00F5319A" w:rsidP="00B75089">
            <w:pPr>
              <w:pStyle w:val="Header"/>
              <w:spacing w:after="0"/>
              <w:ind w:left="-11"/>
              <w:jc w:val="both"/>
              <w:rPr>
                <w:rFonts w:ascii="Arial" w:hAnsi="Arial" w:cs="Arial"/>
                <w:b/>
                <w:sz w:val="20"/>
                <w:szCs w:val="20"/>
              </w:rPr>
            </w:pPr>
            <w:r w:rsidRPr="000C1841">
              <w:rPr>
                <w:rFonts w:ascii="Arial" w:hAnsi="Arial" w:cs="Arial"/>
                <w:b/>
                <w:sz w:val="20"/>
                <w:szCs w:val="20"/>
              </w:rPr>
              <w:t>Direct Reports and Level:</w:t>
            </w:r>
          </w:p>
        </w:tc>
        <w:tc>
          <w:tcPr>
            <w:tcW w:w="3119" w:type="dxa"/>
            <w:vMerge w:val="restart"/>
          </w:tcPr>
          <w:p w14:paraId="11ECD66B" w14:textId="77777777" w:rsidR="00F5319A" w:rsidRPr="000C1841" w:rsidRDefault="00D62606" w:rsidP="00B75089">
            <w:pPr>
              <w:pStyle w:val="Header"/>
              <w:spacing w:after="0"/>
              <w:jc w:val="both"/>
              <w:rPr>
                <w:rFonts w:ascii="Arial" w:hAnsi="Arial" w:cs="Arial"/>
                <w:i/>
                <w:sz w:val="20"/>
                <w:szCs w:val="20"/>
              </w:rPr>
            </w:pPr>
            <w:r w:rsidRPr="000C1841">
              <w:rPr>
                <w:rFonts w:ascii="Arial" w:hAnsi="Arial" w:cs="Arial"/>
                <w:sz w:val="20"/>
                <w:szCs w:val="20"/>
              </w:rPr>
              <w:t>No direct reports</w:t>
            </w:r>
          </w:p>
          <w:p w14:paraId="45EA8822" w14:textId="77777777" w:rsidR="00F5319A" w:rsidRPr="000C184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1756235" w14:textId="77777777" w:rsidR="00F5319A" w:rsidRPr="000C1841" w:rsidRDefault="00F5319A" w:rsidP="00B75089">
            <w:pPr>
              <w:pStyle w:val="Header"/>
              <w:spacing w:after="0"/>
              <w:jc w:val="both"/>
              <w:rPr>
                <w:rFonts w:ascii="Arial" w:hAnsi="Arial" w:cs="Arial"/>
                <w:b/>
                <w:sz w:val="20"/>
                <w:szCs w:val="20"/>
              </w:rPr>
            </w:pPr>
            <w:r w:rsidRPr="000C1841">
              <w:rPr>
                <w:rFonts w:ascii="Arial" w:hAnsi="Arial" w:cs="Arial"/>
                <w:b/>
                <w:sz w:val="20"/>
                <w:szCs w:val="20"/>
              </w:rPr>
              <w:t>Scope:</w:t>
            </w:r>
          </w:p>
        </w:tc>
        <w:tc>
          <w:tcPr>
            <w:tcW w:w="3260" w:type="dxa"/>
          </w:tcPr>
          <w:p w14:paraId="1F456DA3" w14:textId="77777777" w:rsidR="00512B09" w:rsidRPr="000C1841" w:rsidRDefault="00512B09" w:rsidP="00512B09">
            <w:pPr>
              <w:pStyle w:val="Header"/>
              <w:spacing w:after="0"/>
              <w:jc w:val="both"/>
              <w:rPr>
                <w:rFonts w:ascii="Arial" w:hAnsi="Arial" w:cs="Arial"/>
                <w:sz w:val="20"/>
                <w:szCs w:val="20"/>
              </w:rPr>
            </w:pPr>
            <w:r w:rsidRPr="000C1841">
              <w:rPr>
                <w:rFonts w:ascii="Arial" w:hAnsi="Arial" w:cs="Arial"/>
                <w:sz w:val="20"/>
                <w:szCs w:val="20"/>
              </w:rPr>
              <w:t xml:space="preserve">Risk Prevention Operations &amp; Delivery </w:t>
            </w:r>
          </w:p>
          <w:p w14:paraId="458BCCA6" w14:textId="77777777" w:rsidR="00B75089" w:rsidRPr="000C1841" w:rsidRDefault="00B75089" w:rsidP="00512B09">
            <w:pPr>
              <w:pStyle w:val="Header"/>
              <w:spacing w:after="0"/>
              <w:jc w:val="both"/>
              <w:rPr>
                <w:rFonts w:ascii="Arial" w:hAnsi="Arial" w:cs="Arial"/>
                <w:sz w:val="20"/>
                <w:szCs w:val="20"/>
              </w:rPr>
            </w:pPr>
          </w:p>
        </w:tc>
      </w:tr>
      <w:tr w:rsidR="00F5319A" w:rsidRPr="000C1841" w14:paraId="20EFFF98" w14:textId="77777777" w:rsidTr="007E7CA1">
        <w:trPr>
          <w:trHeight w:val="350"/>
        </w:trPr>
        <w:tc>
          <w:tcPr>
            <w:tcW w:w="2127" w:type="dxa"/>
            <w:vMerge/>
            <w:shd w:val="clear" w:color="auto" w:fill="D9D9D9" w:themeFill="background1" w:themeFillShade="D9"/>
          </w:tcPr>
          <w:p w14:paraId="1446AC30" w14:textId="77777777" w:rsidR="00F5319A" w:rsidRPr="000C1841" w:rsidRDefault="00F5319A" w:rsidP="00B75089">
            <w:pPr>
              <w:pStyle w:val="Header"/>
              <w:spacing w:after="0"/>
              <w:ind w:left="-11"/>
              <w:rPr>
                <w:rFonts w:ascii="Arial" w:hAnsi="Arial" w:cs="Arial"/>
                <w:b/>
                <w:sz w:val="20"/>
                <w:szCs w:val="20"/>
              </w:rPr>
            </w:pPr>
          </w:p>
        </w:tc>
        <w:tc>
          <w:tcPr>
            <w:tcW w:w="3119" w:type="dxa"/>
            <w:vMerge/>
          </w:tcPr>
          <w:p w14:paraId="7648675B" w14:textId="77777777" w:rsidR="00F5319A" w:rsidRPr="000C184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2B1F78F" w14:textId="77777777" w:rsidR="00F5319A" w:rsidRPr="000C1841" w:rsidRDefault="00F5319A" w:rsidP="00B75089">
            <w:pPr>
              <w:pStyle w:val="Header"/>
              <w:spacing w:after="0"/>
              <w:jc w:val="both"/>
              <w:rPr>
                <w:rFonts w:ascii="Arial" w:hAnsi="Arial" w:cs="Arial"/>
                <w:b/>
                <w:sz w:val="20"/>
                <w:szCs w:val="20"/>
              </w:rPr>
            </w:pPr>
            <w:r w:rsidRPr="000C1841">
              <w:rPr>
                <w:rFonts w:ascii="Arial" w:hAnsi="Arial" w:cs="Arial"/>
                <w:b/>
                <w:sz w:val="20"/>
                <w:szCs w:val="20"/>
              </w:rPr>
              <w:t>Scale:</w:t>
            </w:r>
          </w:p>
        </w:tc>
        <w:tc>
          <w:tcPr>
            <w:tcW w:w="3260" w:type="dxa"/>
          </w:tcPr>
          <w:p w14:paraId="1072F933" w14:textId="77777777" w:rsidR="00F5319A" w:rsidRPr="000C1841" w:rsidRDefault="00D62606" w:rsidP="00B75089">
            <w:pPr>
              <w:pStyle w:val="Header"/>
              <w:spacing w:after="0"/>
              <w:jc w:val="both"/>
              <w:rPr>
                <w:rFonts w:ascii="Arial" w:hAnsi="Arial" w:cs="Arial"/>
                <w:sz w:val="20"/>
                <w:szCs w:val="20"/>
              </w:rPr>
            </w:pPr>
            <w:r w:rsidRPr="000C1841">
              <w:rPr>
                <w:rFonts w:ascii="Arial" w:hAnsi="Arial" w:cs="Arial"/>
                <w:sz w:val="20"/>
                <w:szCs w:val="20"/>
              </w:rPr>
              <w:t>$0 People</w:t>
            </w:r>
          </w:p>
          <w:p w14:paraId="25CEE19C" w14:textId="77777777" w:rsidR="00D62606" w:rsidRPr="000C1841" w:rsidRDefault="00D62606" w:rsidP="00B75089">
            <w:pPr>
              <w:pStyle w:val="Header"/>
              <w:spacing w:after="0"/>
              <w:jc w:val="both"/>
              <w:rPr>
                <w:rFonts w:ascii="Arial" w:hAnsi="Arial" w:cs="Arial"/>
                <w:sz w:val="20"/>
                <w:szCs w:val="20"/>
              </w:rPr>
            </w:pPr>
            <w:r w:rsidRPr="000C1841">
              <w:rPr>
                <w:rFonts w:ascii="Arial" w:hAnsi="Arial" w:cs="Arial"/>
                <w:sz w:val="20"/>
                <w:szCs w:val="20"/>
              </w:rPr>
              <w:t>$0 Budget</w:t>
            </w:r>
          </w:p>
          <w:p w14:paraId="0CB1ED79" w14:textId="77777777" w:rsidR="00D62606" w:rsidRPr="000C1841" w:rsidRDefault="00D62606" w:rsidP="00B75089">
            <w:pPr>
              <w:pStyle w:val="Header"/>
              <w:spacing w:after="0"/>
              <w:jc w:val="both"/>
              <w:rPr>
                <w:rFonts w:ascii="Arial" w:hAnsi="Arial" w:cs="Arial"/>
                <w:sz w:val="20"/>
                <w:szCs w:val="20"/>
              </w:rPr>
            </w:pPr>
            <w:r w:rsidRPr="000C1841">
              <w:rPr>
                <w:rFonts w:ascii="Arial" w:hAnsi="Arial" w:cs="Arial"/>
                <w:sz w:val="20"/>
                <w:szCs w:val="20"/>
              </w:rPr>
              <w:t>$0 Income</w:t>
            </w:r>
          </w:p>
        </w:tc>
      </w:tr>
      <w:tr w:rsidR="00F5319A" w:rsidRPr="000C1841" w14:paraId="10810F58" w14:textId="77777777" w:rsidTr="007E7CA1">
        <w:trPr>
          <w:trHeight w:val="381"/>
        </w:trPr>
        <w:tc>
          <w:tcPr>
            <w:tcW w:w="2127" w:type="dxa"/>
            <w:vMerge/>
            <w:shd w:val="clear" w:color="auto" w:fill="D9D9D9" w:themeFill="background1" w:themeFillShade="D9"/>
          </w:tcPr>
          <w:p w14:paraId="322D2C62" w14:textId="77777777" w:rsidR="00F5319A" w:rsidRPr="000C1841" w:rsidRDefault="00F5319A" w:rsidP="00B75089">
            <w:pPr>
              <w:pStyle w:val="Header"/>
              <w:spacing w:after="0"/>
              <w:ind w:left="-11"/>
              <w:rPr>
                <w:rFonts w:ascii="Arial" w:hAnsi="Arial" w:cs="Arial"/>
                <w:b/>
                <w:sz w:val="20"/>
                <w:szCs w:val="20"/>
              </w:rPr>
            </w:pPr>
          </w:p>
        </w:tc>
        <w:tc>
          <w:tcPr>
            <w:tcW w:w="3119" w:type="dxa"/>
            <w:vMerge/>
          </w:tcPr>
          <w:p w14:paraId="0A0C6DFE" w14:textId="77777777" w:rsidR="00F5319A" w:rsidRPr="000C184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9E45A34" w14:textId="77777777" w:rsidR="00F5319A" w:rsidRPr="000C1841" w:rsidRDefault="007E7CA1" w:rsidP="00B75089">
            <w:pPr>
              <w:pStyle w:val="Header"/>
              <w:spacing w:after="0"/>
              <w:jc w:val="both"/>
              <w:rPr>
                <w:rFonts w:ascii="Arial" w:hAnsi="Arial" w:cs="Arial"/>
                <w:b/>
                <w:color w:val="FF0000"/>
                <w:sz w:val="20"/>
                <w:szCs w:val="20"/>
              </w:rPr>
            </w:pPr>
            <w:r w:rsidRPr="000C1841">
              <w:rPr>
                <w:rFonts w:ascii="Arial" w:hAnsi="Arial" w:cs="Arial"/>
                <w:b/>
                <w:sz w:val="20"/>
                <w:szCs w:val="20"/>
              </w:rPr>
              <w:t xml:space="preserve">Regulated Function(s) </w:t>
            </w:r>
            <w:r w:rsidR="00F5319A" w:rsidRPr="000C1841">
              <w:rPr>
                <w:rFonts w:ascii="Arial" w:hAnsi="Arial" w:cs="Arial"/>
                <w:b/>
                <w:sz w:val="20"/>
                <w:szCs w:val="20"/>
              </w:rPr>
              <w:t>Held:</w:t>
            </w:r>
          </w:p>
        </w:tc>
        <w:tc>
          <w:tcPr>
            <w:tcW w:w="3260" w:type="dxa"/>
          </w:tcPr>
          <w:p w14:paraId="686547D1" w14:textId="77777777" w:rsidR="00F5319A" w:rsidRPr="000C1841" w:rsidRDefault="00F5319A" w:rsidP="00B75089">
            <w:pPr>
              <w:pStyle w:val="Header"/>
              <w:spacing w:after="0"/>
              <w:jc w:val="both"/>
              <w:rPr>
                <w:rFonts w:ascii="Arial" w:hAnsi="Arial" w:cs="Arial"/>
                <w:color w:val="FF0000"/>
                <w:sz w:val="20"/>
                <w:szCs w:val="20"/>
              </w:rPr>
            </w:pPr>
            <w:r w:rsidRPr="000C1841">
              <w:rPr>
                <w:rFonts w:ascii="Arial" w:hAnsi="Arial" w:cs="Arial"/>
                <w:color w:val="000000" w:themeColor="text1"/>
                <w:sz w:val="20"/>
                <w:szCs w:val="20"/>
              </w:rPr>
              <w:t>No</w:t>
            </w:r>
          </w:p>
        </w:tc>
      </w:tr>
      <w:tr w:rsidR="007E7CA1" w:rsidRPr="000C1841" w14:paraId="1A3611C6" w14:textId="77777777" w:rsidTr="007E7CA1">
        <w:trPr>
          <w:trHeight w:val="558"/>
        </w:trPr>
        <w:tc>
          <w:tcPr>
            <w:tcW w:w="2127" w:type="dxa"/>
            <w:shd w:val="clear" w:color="auto" w:fill="D9D9D9" w:themeFill="background1" w:themeFillShade="D9"/>
          </w:tcPr>
          <w:p w14:paraId="42366475" w14:textId="77777777" w:rsidR="007E7CA1" w:rsidRPr="000C1841" w:rsidRDefault="007E7CA1" w:rsidP="00B75089">
            <w:pPr>
              <w:pStyle w:val="Header"/>
              <w:spacing w:after="0"/>
              <w:ind w:left="-11"/>
              <w:rPr>
                <w:rFonts w:ascii="Arial" w:hAnsi="Arial" w:cs="Arial"/>
                <w:b/>
                <w:sz w:val="20"/>
                <w:szCs w:val="20"/>
              </w:rPr>
            </w:pPr>
            <w:r w:rsidRPr="000C1841">
              <w:rPr>
                <w:rFonts w:ascii="Arial" w:hAnsi="Arial" w:cs="Arial"/>
                <w:b/>
                <w:sz w:val="20"/>
                <w:szCs w:val="20"/>
              </w:rPr>
              <w:t>Evaluation Level</w:t>
            </w:r>
          </w:p>
        </w:tc>
        <w:tc>
          <w:tcPr>
            <w:tcW w:w="3119" w:type="dxa"/>
          </w:tcPr>
          <w:p w14:paraId="3BB8ACE7" w14:textId="2F17B0D7" w:rsidR="007E7CA1" w:rsidRPr="000C1841" w:rsidRDefault="00B62A79"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36CDEFF0" w14:textId="77777777" w:rsidR="007E7CA1" w:rsidRPr="000C1841" w:rsidRDefault="007E7CA1" w:rsidP="00B75089">
            <w:pPr>
              <w:pStyle w:val="Header"/>
              <w:spacing w:after="0"/>
              <w:jc w:val="both"/>
              <w:rPr>
                <w:rFonts w:ascii="Arial" w:hAnsi="Arial" w:cs="Arial"/>
                <w:b/>
                <w:sz w:val="20"/>
                <w:szCs w:val="20"/>
              </w:rPr>
            </w:pPr>
            <w:r w:rsidRPr="000C1841">
              <w:rPr>
                <w:rFonts w:ascii="Arial" w:hAnsi="Arial" w:cs="Arial"/>
                <w:b/>
                <w:sz w:val="20"/>
                <w:szCs w:val="20"/>
              </w:rPr>
              <w:t>Role Family</w:t>
            </w:r>
          </w:p>
        </w:tc>
        <w:tc>
          <w:tcPr>
            <w:tcW w:w="3260" w:type="dxa"/>
          </w:tcPr>
          <w:p w14:paraId="157A91BF" w14:textId="738CA018" w:rsidR="007E7CA1" w:rsidRPr="000C1841" w:rsidRDefault="00B62A79"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Sales/Marketing/Communications</w:t>
            </w:r>
          </w:p>
        </w:tc>
      </w:tr>
    </w:tbl>
    <w:p w14:paraId="2754940D" w14:textId="77777777" w:rsidR="00F5319A" w:rsidRPr="000C1841"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0C1841" w14:paraId="12A52E64" w14:textId="77777777" w:rsidTr="009E22D0">
        <w:trPr>
          <w:trHeight w:val="456"/>
        </w:trPr>
        <w:tc>
          <w:tcPr>
            <w:tcW w:w="10509" w:type="dxa"/>
            <w:shd w:val="clear" w:color="auto" w:fill="D9D9D9" w:themeFill="background1" w:themeFillShade="D9"/>
          </w:tcPr>
          <w:p w14:paraId="72C07642"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p>
          <w:p w14:paraId="5C85C360"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Overall Role Purpose</w:t>
            </w:r>
          </w:p>
        </w:tc>
      </w:tr>
      <w:tr w:rsidR="009E22D0" w:rsidRPr="000C1841" w14:paraId="7B7363A1" w14:textId="77777777" w:rsidTr="009E22D0">
        <w:trPr>
          <w:trHeight w:val="693"/>
        </w:trPr>
        <w:tc>
          <w:tcPr>
            <w:tcW w:w="10509" w:type="dxa"/>
          </w:tcPr>
          <w:p w14:paraId="65F1771C" w14:textId="72EFA634" w:rsidR="00513B7A" w:rsidRPr="000C1841" w:rsidRDefault="0032030B" w:rsidP="00B9774D">
            <w:pPr>
              <w:spacing w:before="120" w:after="0" w:line="240" w:lineRule="auto"/>
              <w:rPr>
                <w:rFonts w:ascii="Arial" w:hAnsi="Arial" w:cs="Arial"/>
                <w:i/>
                <w:sz w:val="20"/>
                <w:szCs w:val="20"/>
              </w:rPr>
            </w:pPr>
            <w:r w:rsidRPr="000C1841">
              <w:rPr>
                <w:rFonts w:ascii="Arial" w:hAnsi="Arial" w:cs="Arial"/>
                <w:sz w:val="20"/>
                <w:szCs w:val="20"/>
              </w:rPr>
              <w:t xml:space="preserve">The purpose of the role is to </w:t>
            </w:r>
            <w:proofErr w:type="spellStart"/>
            <w:r w:rsidR="00861202" w:rsidRPr="00861202">
              <w:rPr>
                <w:rFonts w:ascii="Arial" w:hAnsi="Arial" w:cs="Arial"/>
                <w:sz w:val="20"/>
                <w:szCs w:val="20"/>
              </w:rPr>
              <w:t>to</w:t>
            </w:r>
            <w:proofErr w:type="spellEnd"/>
            <w:r w:rsidR="00861202" w:rsidRPr="00861202">
              <w:rPr>
                <w:rFonts w:ascii="Arial" w:hAnsi="Arial" w:cs="Arial"/>
                <w:sz w:val="20"/>
                <w:szCs w:val="20"/>
              </w:rPr>
              <w:t xml:space="preserve"> serve as a technical and virtual </w:t>
            </w:r>
            <w:r w:rsidR="00096D02">
              <w:rPr>
                <w:rFonts w:ascii="Arial" w:hAnsi="Arial" w:cs="Arial"/>
                <w:sz w:val="20"/>
                <w:szCs w:val="20"/>
              </w:rPr>
              <w:t xml:space="preserve">event </w:t>
            </w:r>
            <w:r w:rsidR="00861202" w:rsidRPr="00861202">
              <w:rPr>
                <w:rFonts w:ascii="Arial" w:hAnsi="Arial" w:cs="Arial"/>
                <w:sz w:val="20"/>
                <w:szCs w:val="20"/>
              </w:rPr>
              <w:t xml:space="preserve">production </w:t>
            </w:r>
            <w:r w:rsidR="00096D02">
              <w:rPr>
                <w:rFonts w:ascii="Arial" w:hAnsi="Arial" w:cs="Arial"/>
                <w:sz w:val="20"/>
                <w:szCs w:val="20"/>
              </w:rPr>
              <w:t xml:space="preserve">expert </w:t>
            </w:r>
            <w:r w:rsidR="00861202" w:rsidRPr="00861202">
              <w:rPr>
                <w:rFonts w:ascii="Arial" w:hAnsi="Arial" w:cs="Arial"/>
                <w:sz w:val="20"/>
                <w:szCs w:val="20"/>
              </w:rPr>
              <w:t xml:space="preserve">resource for Risk Prevention and the wider organisation.  The position will support the organisation and hosting of MPS’s virtual events globally offered to both individual members and groups, as well as commercial clients with a focus on managing the planning, </w:t>
            </w:r>
            <w:proofErr w:type="gramStart"/>
            <w:r w:rsidR="00861202" w:rsidRPr="00861202">
              <w:rPr>
                <w:rFonts w:ascii="Arial" w:hAnsi="Arial" w:cs="Arial"/>
                <w:sz w:val="20"/>
                <w:szCs w:val="20"/>
              </w:rPr>
              <w:t>implementation</w:t>
            </w:r>
            <w:proofErr w:type="gramEnd"/>
            <w:r w:rsidR="00861202" w:rsidRPr="00861202">
              <w:rPr>
                <w:rFonts w:ascii="Arial" w:hAnsi="Arial" w:cs="Arial"/>
                <w:sz w:val="20"/>
                <w:szCs w:val="20"/>
              </w:rPr>
              <w:t xml:space="preserve"> and production of </w:t>
            </w:r>
            <w:r w:rsidR="002544C5" w:rsidRPr="00861202">
              <w:rPr>
                <w:rFonts w:ascii="Arial" w:hAnsi="Arial" w:cs="Arial"/>
                <w:sz w:val="20"/>
                <w:szCs w:val="20"/>
              </w:rPr>
              <w:t>large-scale</w:t>
            </w:r>
            <w:r w:rsidR="00861202" w:rsidRPr="00861202">
              <w:rPr>
                <w:rFonts w:ascii="Arial" w:hAnsi="Arial" w:cs="Arial"/>
                <w:sz w:val="20"/>
                <w:szCs w:val="20"/>
              </w:rPr>
              <w:t xml:space="preserve"> virtual events</w:t>
            </w:r>
            <w:r w:rsidR="00DC1F0C">
              <w:rPr>
                <w:rFonts w:ascii="Arial" w:hAnsi="Arial" w:cs="Arial"/>
                <w:sz w:val="20"/>
                <w:szCs w:val="20"/>
              </w:rPr>
              <w:t>.</w:t>
            </w:r>
            <w:r w:rsidR="00861202" w:rsidRPr="00861202">
              <w:rPr>
                <w:rFonts w:ascii="Arial" w:hAnsi="Arial" w:cs="Arial"/>
                <w:sz w:val="20"/>
                <w:szCs w:val="20"/>
              </w:rPr>
              <w:t xml:space="preserve"> </w:t>
            </w:r>
            <w:r w:rsidR="008513DE">
              <w:rPr>
                <w:rFonts w:ascii="Arial" w:hAnsi="Arial" w:cs="Arial"/>
                <w:sz w:val="20"/>
                <w:szCs w:val="20"/>
              </w:rPr>
              <w:t xml:space="preserve"> Key </w:t>
            </w:r>
            <w:r w:rsidR="005E4848">
              <w:rPr>
                <w:rFonts w:ascii="Arial" w:hAnsi="Arial" w:cs="Arial"/>
                <w:sz w:val="20"/>
                <w:szCs w:val="20"/>
              </w:rPr>
              <w:t xml:space="preserve">responsibility </w:t>
            </w:r>
            <w:r w:rsidR="002804C7">
              <w:rPr>
                <w:rFonts w:ascii="Arial" w:hAnsi="Arial" w:cs="Arial"/>
                <w:sz w:val="20"/>
                <w:szCs w:val="20"/>
              </w:rPr>
              <w:t xml:space="preserve">includes the </w:t>
            </w:r>
            <w:r w:rsidR="008B4A36">
              <w:rPr>
                <w:rFonts w:ascii="Arial" w:hAnsi="Arial" w:cs="Arial"/>
                <w:sz w:val="20"/>
                <w:szCs w:val="20"/>
              </w:rPr>
              <w:t xml:space="preserve">organisation, </w:t>
            </w:r>
            <w:proofErr w:type="gramStart"/>
            <w:r w:rsidR="00861202" w:rsidRPr="00861202">
              <w:rPr>
                <w:rFonts w:ascii="Arial" w:hAnsi="Arial" w:cs="Arial"/>
                <w:sz w:val="20"/>
                <w:szCs w:val="20"/>
              </w:rPr>
              <w:t>execution</w:t>
            </w:r>
            <w:proofErr w:type="gramEnd"/>
            <w:r w:rsidR="00861202" w:rsidRPr="00861202">
              <w:rPr>
                <w:rFonts w:ascii="Arial" w:hAnsi="Arial" w:cs="Arial"/>
                <w:sz w:val="20"/>
                <w:szCs w:val="20"/>
              </w:rPr>
              <w:t xml:space="preserve"> and rollout of virtual delivery training to key members within the organisation.</w:t>
            </w:r>
            <w:r w:rsidR="00AC783B" w:rsidRPr="000C1841">
              <w:rPr>
                <w:rFonts w:ascii="Arial" w:hAnsi="Arial" w:cs="Arial"/>
                <w:sz w:val="20"/>
                <w:szCs w:val="20"/>
              </w:rPr>
              <w:t xml:space="preserve"> </w:t>
            </w:r>
          </w:p>
        </w:tc>
      </w:tr>
    </w:tbl>
    <w:p w14:paraId="14C21E5D" w14:textId="77777777" w:rsidR="009E22D0" w:rsidRPr="000C1841"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0C1841" w14:paraId="4A608AD2" w14:textId="77777777" w:rsidTr="009E22D0">
        <w:trPr>
          <w:trHeight w:val="310"/>
        </w:trPr>
        <w:tc>
          <w:tcPr>
            <w:tcW w:w="6346" w:type="dxa"/>
            <w:shd w:val="clear" w:color="auto" w:fill="D9D9D9" w:themeFill="background1" w:themeFillShade="D9"/>
          </w:tcPr>
          <w:p w14:paraId="76138776"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p>
          <w:p w14:paraId="6640A41D"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Accountabilities (R</w:t>
            </w:r>
            <w:r w:rsidRPr="000C1841">
              <w:rPr>
                <w:rFonts w:ascii="Arial" w:hAnsi="Arial" w:cs="Arial"/>
                <w:b/>
                <w:sz w:val="20"/>
                <w:szCs w:val="20"/>
                <w:u w:val="single"/>
              </w:rPr>
              <w:t>A</w:t>
            </w:r>
            <w:r w:rsidRPr="000C1841">
              <w:rPr>
                <w:rFonts w:ascii="Arial" w:hAnsi="Arial" w:cs="Arial"/>
                <w:b/>
                <w:sz w:val="20"/>
                <w:szCs w:val="20"/>
              </w:rPr>
              <w:t>CI)</w:t>
            </w:r>
          </w:p>
        </w:tc>
        <w:tc>
          <w:tcPr>
            <w:tcW w:w="4141" w:type="dxa"/>
            <w:shd w:val="clear" w:color="auto" w:fill="D9D9D9" w:themeFill="background1" w:themeFillShade="D9"/>
          </w:tcPr>
          <w:p w14:paraId="58E4DC41"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p>
          <w:p w14:paraId="5EE27CC8"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Measures of Success/KPI’s</w:t>
            </w:r>
          </w:p>
          <w:p w14:paraId="31D9F653" w14:textId="77777777" w:rsidR="00717094" w:rsidRPr="000C1841" w:rsidRDefault="00717094" w:rsidP="00B75089">
            <w:pPr>
              <w:widowControl w:val="0"/>
              <w:autoSpaceDE w:val="0"/>
              <w:autoSpaceDN w:val="0"/>
              <w:adjustRightInd w:val="0"/>
              <w:spacing w:before="3" w:after="0" w:line="240" w:lineRule="auto"/>
              <w:rPr>
                <w:rFonts w:ascii="Arial" w:hAnsi="Arial" w:cs="Arial"/>
                <w:b/>
                <w:sz w:val="20"/>
                <w:szCs w:val="20"/>
              </w:rPr>
            </w:pPr>
          </w:p>
          <w:p w14:paraId="11CB96B0" w14:textId="77777777" w:rsidR="009E22D0" w:rsidRPr="000C1841" w:rsidRDefault="009E22D0" w:rsidP="0073795F">
            <w:pPr>
              <w:widowControl w:val="0"/>
              <w:autoSpaceDE w:val="0"/>
              <w:autoSpaceDN w:val="0"/>
              <w:adjustRightInd w:val="0"/>
              <w:spacing w:before="3" w:after="0" w:line="240" w:lineRule="auto"/>
              <w:rPr>
                <w:rFonts w:ascii="Arial" w:hAnsi="Arial" w:cs="Arial"/>
                <w:b/>
                <w:sz w:val="20"/>
                <w:szCs w:val="20"/>
              </w:rPr>
            </w:pPr>
          </w:p>
        </w:tc>
      </w:tr>
      <w:tr w:rsidR="009E22D0" w:rsidRPr="000C1841" w14:paraId="2B9FB0D8" w14:textId="77777777" w:rsidTr="009E22D0">
        <w:trPr>
          <w:trHeight w:val="578"/>
        </w:trPr>
        <w:tc>
          <w:tcPr>
            <w:tcW w:w="6346" w:type="dxa"/>
          </w:tcPr>
          <w:p w14:paraId="74BA6C8F" w14:textId="77777777" w:rsidR="0073795F" w:rsidRPr="000C1841" w:rsidRDefault="001C1226" w:rsidP="003D4B0C">
            <w:pPr>
              <w:rPr>
                <w:rFonts w:ascii="Arial" w:eastAsia="Calibri" w:hAnsi="Arial" w:cs="Arial"/>
                <w:b/>
                <w:sz w:val="20"/>
                <w:szCs w:val="20"/>
              </w:rPr>
            </w:pPr>
            <w:r w:rsidRPr="000C1841">
              <w:rPr>
                <w:rFonts w:ascii="Arial" w:eastAsia="Calibri" w:hAnsi="Arial" w:cs="Arial"/>
                <w:b/>
                <w:sz w:val="20"/>
                <w:szCs w:val="20"/>
              </w:rPr>
              <w:t>Operational</w:t>
            </w:r>
          </w:p>
          <w:p w14:paraId="2EE394B9" w14:textId="77777777" w:rsidR="006822AF" w:rsidRPr="000C1841" w:rsidRDefault="006822AF" w:rsidP="006822AF">
            <w:pPr>
              <w:pStyle w:val="ListParagraph"/>
              <w:numPr>
                <w:ilvl w:val="0"/>
                <w:numId w:val="16"/>
              </w:numPr>
              <w:rPr>
                <w:rFonts w:ascii="Arial" w:eastAsia="Calibri" w:hAnsi="Arial" w:cs="Arial"/>
                <w:sz w:val="20"/>
                <w:szCs w:val="20"/>
              </w:rPr>
            </w:pPr>
            <w:r w:rsidRPr="000C1841">
              <w:rPr>
                <w:rFonts w:ascii="Arial" w:eastAsia="Calibri" w:hAnsi="Arial" w:cs="Arial"/>
                <w:sz w:val="20"/>
                <w:szCs w:val="20"/>
              </w:rPr>
              <w:t xml:space="preserve">Organise and host virtual events to brief within time and budget </w:t>
            </w:r>
          </w:p>
          <w:p w14:paraId="6BCD50E6" w14:textId="77777777" w:rsidR="006822AF" w:rsidRPr="000C1841" w:rsidRDefault="006822AF" w:rsidP="006822AF">
            <w:pPr>
              <w:pStyle w:val="ListParagraph"/>
              <w:numPr>
                <w:ilvl w:val="0"/>
                <w:numId w:val="16"/>
              </w:numPr>
              <w:rPr>
                <w:rFonts w:ascii="Arial" w:eastAsia="Calibri" w:hAnsi="Arial" w:cs="Arial"/>
                <w:sz w:val="20"/>
                <w:szCs w:val="20"/>
              </w:rPr>
            </w:pPr>
            <w:r w:rsidRPr="000C1841">
              <w:rPr>
                <w:rFonts w:ascii="Arial" w:eastAsia="Calibri" w:hAnsi="Arial" w:cs="Arial"/>
                <w:sz w:val="20"/>
                <w:szCs w:val="20"/>
              </w:rPr>
              <w:t>Train and support other MPS staff in hosting virtual events</w:t>
            </w:r>
          </w:p>
          <w:p w14:paraId="3EA583A3" w14:textId="77777777" w:rsidR="001C1226" w:rsidRPr="000C1841" w:rsidRDefault="001C1226" w:rsidP="006822AF">
            <w:pPr>
              <w:pStyle w:val="ListParagraph"/>
              <w:numPr>
                <w:ilvl w:val="0"/>
                <w:numId w:val="16"/>
              </w:numPr>
              <w:rPr>
                <w:rFonts w:ascii="Arial" w:eastAsia="Calibri" w:hAnsi="Arial" w:cs="Arial"/>
                <w:sz w:val="20"/>
                <w:szCs w:val="20"/>
              </w:rPr>
            </w:pPr>
            <w:r w:rsidRPr="000C1841">
              <w:rPr>
                <w:rFonts w:ascii="Arial" w:eastAsia="Calibri" w:hAnsi="Arial" w:cs="Arial"/>
                <w:sz w:val="20"/>
                <w:szCs w:val="20"/>
              </w:rPr>
              <w:t>Support Risk Prevention to deliver on the overall corporate strategy and business performance</w:t>
            </w:r>
            <w:r w:rsidR="00BF44A4" w:rsidRPr="000C1841">
              <w:rPr>
                <w:rFonts w:ascii="Arial" w:eastAsia="Calibri" w:hAnsi="Arial" w:cs="Arial"/>
                <w:sz w:val="20"/>
                <w:szCs w:val="20"/>
              </w:rPr>
              <w:t>.</w:t>
            </w:r>
          </w:p>
          <w:p w14:paraId="6EB7D642" w14:textId="77777777" w:rsidR="001C1226" w:rsidRPr="000C1841" w:rsidRDefault="001C1226" w:rsidP="006822AF">
            <w:pPr>
              <w:pStyle w:val="ListParagraph"/>
              <w:numPr>
                <w:ilvl w:val="0"/>
                <w:numId w:val="16"/>
              </w:numPr>
              <w:rPr>
                <w:rFonts w:ascii="Arial" w:eastAsia="Calibri" w:hAnsi="Arial" w:cs="Arial"/>
                <w:sz w:val="20"/>
                <w:szCs w:val="20"/>
              </w:rPr>
            </w:pPr>
            <w:r w:rsidRPr="000C1841">
              <w:rPr>
                <w:rFonts w:ascii="Arial" w:eastAsia="Calibri" w:hAnsi="Arial" w:cs="Arial"/>
                <w:sz w:val="20"/>
                <w:szCs w:val="20"/>
              </w:rPr>
              <w:t>Support the delivery of the Risk Prevention strategy to plan, cost and quality</w:t>
            </w:r>
            <w:r w:rsidR="00BF44A4" w:rsidRPr="000C1841">
              <w:rPr>
                <w:rFonts w:ascii="Arial" w:eastAsia="Calibri" w:hAnsi="Arial" w:cs="Arial"/>
                <w:sz w:val="20"/>
                <w:szCs w:val="20"/>
              </w:rPr>
              <w:t>.</w:t>
            </w:r>
          </w:p>
          <w:p w14:paraId="1DA39E36" w14:textId="77777777" w:rsidR="001C1226" w:rsidRPr="000C1841" w:rsidRDefault="001C1226" w:rsidP="006822AF">
            <w:pPr>
              <w:pStyle w:val="ListParagraph"/>
              <w:numPr>
                <w:ilvl w:val="0"/>
                <w:numId w:val="16"/>
              </w:numPr>
              <w:rPr>
                <w:rFonts w:ascii="Arial" w:eastAsia="Calibri" w:hAnsi="Arial" w:cs="Arial"/>
                <w:sz w:val="20"/>
                <w:szCs w:val="20"/>
              </w:rPr>
            </w:pPr>
          </w:p>
        </w:tc>
        <w:tc>
          <w:tcPr>
            <w:tcW w:w="4141" w:type="dxa"/>
          </w:tcPr>
          <w:p w14:paraId="28F93763" w14:textId="77777777" w:rsidR="00BF44A4" w:rsidRPr="000C1841" w:rsidRDefault="003D4B0C" w:rsidP="003D4B0C">
            <w:pPr>
              <w:pStyle w:val="ListParagraph"/>
              <w:numPr>
                <w:ilvl w:val="0"/>
                <w:numId w:val="6"/>
              </w:numPr>
              <w:ind w:left="348" w:hanging="348"/>
              <w:rPr>
                <w:rFonts w:ascii="Arial" w:eastAsia="Calibri" w:hAnsi="Arial" w:cs="Arial"/>
                <w:sz w:val="20"/>
                <w:szCs w:val="20"/>
              </w:rPr>
            </w:pPr>
            <w:r w:rsidRPr="000C1841">
              <w:rPr>
                <w:rFonts w:ascii="Arial" w:eastAsia="Calibri" w:hAnsi="Arial" w:cs="Arial"/>
                <w:sz w:val="20"/>
                <w:szCs w:val="20"/>
              </w:rPr>
              <w:t>D</w:t>
            </w:r>
            <w:r w:rsidR="000473DB" w:rsidRPr="000C1841">
              <w:rPr>
                <w:rFonts w:ascii="Arial" w:eastAsia="Calibri" w:hAnsi="Arial" w:cs="Arial"/>
                <w:sz w:val="20"/>
                <w:szCs w:val="20"/>
              </w:rPr>
              <w:t xml:space="preserve">elivery of </w:t>
            </w:r>
            <w:r w:rsidR="00330930" w:rsidRPr="000C1841">
              <w:rPr>
                <w:rFonts w:ascii="Arial" w:eastAsia="Calibri" w:hAnsi="Arial" w:cs="Arial"/>
                <w:sz w:val="20"/>
                <w:szCs w:val="20"/>
              </w:rPr>
              <w:t xml:space="preserve">activity and </w:t>
            </w:r>
            <w:r w:rsidR="000473DB" w:rsidRPr="000C1841">
              <w:rPr>
                <w:rFonts w:ascii="Arial" w:eastAsia="Calibri" w:hAnsi="Arial" w:cs="Arial"/>
                <w:sz w:val="20"/>
                <w:szCs w:val="20"/>
              </w:rPr>
              <w:t>projects to plan</w:t>
            </w:r>
          </w:p>
          <w:p w14:paraId="7BCEAC86" w14:textId="77777777" w:rsidR="006822AF" w:rsidRPr="000C1841" w:rsidRDefault="006822AF" w:rsidP="003D4B0C">
            <w:pPr>
              <w:pStyle w:val="ListParagraph"/>
              <w:numPr>
                <w:ilvl w:val="0"/>
                <w:numId w:val="6"/>
              </w:numPr>
              <w:ind w:left="348" w:hanging="348"/>
              <w:rPr>
                <w:rFonts w:ascii="Arial" w:eastAsia="Calibri" w:hAnsi="Arial" w:cs="Arial"/>
                <w:sz w:val="20"/>
                <w:szCs w:val="20"/>
              </w:rPr>
            </w:pPr>
            <w:r w:rsidRPr="000C1841">
              <w:rPr>
                <w:rFonts w:ascii="Arial" w:eastAsia="Calibri" w:hAnsi="Arial" w:cs="Arial"/>
                <w:sz w:val="20"/>
                <w:szCs w:val="20"/>
              </w:rPr>
              <w:t>Experience of members/participants</w:t>
            </w:r>
          </w:p>
          <w:p w14:paraId="42BD8F89" w14:textId="77777777" w:rsidR="006822AF" w:rsidRPr="000C1841" w:rsidRDefault="006822AF" w:rsidP="006822AF">
            <w:pPr>
              <w:pStyle w:val="ListParagraph"/>
              <w:numPr>
                <w:ilvl w:val="0"/>
                <w:numId w:val="6"/>
              </w:numPr>
              <w:ind w:left="348" w:hanging="348"/>
              <w:rPr>
                <w:rFonts w:ascii="Arial" w:eastAsia="Calibri" w:hAnsi="Arial" w:cs="Arial"/>
                <w:sz w:val="20"/>
                <w:szCs w:val="20"/>
              </w:rPr>
            </w:pPr>
            <w:r w:rsidRPr="000C1841">
              <w:rPr>
                <w:rFonts w:ascii="Arial" w:eastAsia="Calibri" w:hAnsi="Arial" w:cs="Arial"/>
                <w:sz w:val="20"/>
                <w:szCs w:val="20"/>
              </w:rPr>
              <w:t>Success hosting including presentation, logistics and technical</w:t>
            </w:r>
          </w:p>
          <w:p w14:paraId="7D38422C" w14:textId="77777777" w:rsidR="00330930" w:rsidRPr="000C1841" w:rsidRDefault="00330930" w:rsidP="00330930">
            <w:pPr>
              <w:rPr>
                <w:rFonts w:ascii="Arial" w:eastAsia="Calibri" w:hAnsi="Arial" w:cs="Arial"/>
                <w:sz w:val="20"/>
                <w:szCs w:val="20"/>
              </w:rPr>
            </w:pPr>
          </w:p>
          <w:p w14:paraId="724F9628" w14:textId="77777777" w:rsidR="000473DB" w:rsidRPr="000C1841" w:rsidRDefault="000473DB" w:rsidP="003A0595">
            <w:pPr>
              <w:pStyle w:val="ListParagraph"/>
              <w:ind w:left="360"/>
              <w:rPr>
                <w:rFonts w:ascii="Arial" w:eastAsia="Calibri" w:hAnsi="Arial" w:cs="Arial"/>
                <w:sz w:val="20"/>
                <w:szCs w:val="20"/>
              </w:rPr>
            </w:pPr>
          </w:p>
          <w:p w14:paraId="72406641" w14:textId="77777777" w:rsidR="009E22D0" w:rsidRPr="000C1841" w:rsidRDefault="009E22D0" w:rsidP="00E13DDC">
            <w:pPr>
              <w:pStyle w:val="ListParagraph"/>
              <w:rPr>
                <w:rFonts w:ascii="Arial" w:hAnsi="Arial" w:cs="Arial"/>
                <w:sz w:val="20"/>
                <w:szCs w:val="20"/>
              </w:rPr>
            </w:pPr>
          </w:p>
        </w:tc>
      </w:tr>
      <w:tr w:rsidR="009E22D0" w:rsidRPr="000C1841" w14:paraId="0C7AF864" w14:textId="77777777" w:rsidTr="009E22D0">
        <w:trPr>
          <w:trHeight w:val="578"/>
        </w:trPr>
        <w:tc>
          <w:tcPr>
            <w:tcW w:w="6346" w:type="dxa"/>
          </w:tcPr>
          <w:p w14:paraId="2850113B" w14:textId="77777777" w:rsidR="009E22D0" w:rsidRPr="000C1841" w:rsidRDefault="009E22D0" w:rsidP="00B75089">
            <w:pPr>
              <w:spacing w:line="240" w:lineRule="auto"/>
              <w:rPr>
                <w:rFonts w:ascii="Arial" w:eastAsia="Calibri" w:hAnsi="Arial" w:cs="Arial"/>
                <w:b/>
                <w:sz w:val="20"/>
                <w:szCs w:val="20"/>
                <w:lang w:eastAsia="en-US"/>
              </w:rPr>
            </w:pPr>
            <w:r w:rsidRPr="000C1841">
              <w:rPr>
                <w:rFonts w:ascii="Arial" w:eastAsia="Calibri" w:hAnsi="Arial" w:cs="Arial"/>
                <w:b/>
                <w:sz w:val="20"/>
                <w:szCs w:val="20"/>
                <w:lang w:eastAsia="en-US"/>
              </w:rPr>
              <w:t>Financial</w:t>
            </w:r>
          </w:p>
          <w:p w14:paraId="22B1D835" w14:textId="77777777" w:rsidR="00717E3D" w:rsidRPr="000C1841" w:rsidRDefault="00D22CB7" w:rsidP="00F019EC">
            <w:pPr>
              <w:pStyle w:val="ListParagraph"/>
              <w:numPr>
                <w:ilvl w:val="0"/>
                <w:numId w:val="15"/>
              </w:numPr>
              <w:rPr>
                <w:rFonts w:ascii="Arial" w:eastAsia="Calibri" w:hAnsi="Arial" w:cs="Arial"/>
                <w:sz w:val="20"/>
                <w:szCs w:val="20"/>
              </w:rPr>
            </w:pPr>
            <w:r w:rsidRPr="000C1841">
              <w:rPr>
                <w:rFonts w:ascii="Arial" w:eastAsia="Calibri" w:hAnsi="Arial" w:cs="Arial"/>
                <w:sz w:val="20"/>
                <w:szCs w:val="20"/>
              </w:rPr>
              <w:t xml:space="preserve">Deliver against the Operations and Delivery team budget, </w:t>
            </w:r>
            <w:r w:rsidR="00E13DDC" w:rsidRPr="000C1841">
              <w:rPr>
                <w:rFonts w:ascii="Arial" w:eastAsia="Calibri" w:hAnsi="Arial" w:cs="Arial"/>
                <w:sz w:val="20"/>
                <w:szCs w:val="20"/>
              </w:rPr>
              <w:t xml:space="preserve">ensuring efficient and effective </w:t>
            </w:r>
            <w:r w:rsidR="00717E3D" w:rsidRPr="000C1841">
              <w:rPr>
                <w:rFonts w:ascii="Arial" w:eastAsia="Calibri" w:hAnsi="Arial" w:cs="Arial"/>
                <w:sz w:val="20"/>
                <w:szCs w:val="20"/>
              </w:rPr>
              <w:t>operations</w:t>
            </w:r>
          </w:p>
          <w:p w14:paraId="1BC01F94" w14:textId="77777777" w:rsidR="006342B0" w:rsidRPr="000C1841" w:rsidRDefault="009B7806" w:rsidP="003A0595">
            <w:pPr>
              <w:pStyle w:val="ListParagraph"/>
              <w:rPr>
                <w:rFonts w:ascii="Arial" w:eastAsia="Calibri" w:hAnsi="Arial" w:cs="Arial"/>
                <w:sz w:val="20"/>
                <w:szCs w:val="20"/>
              </w:rPr>
            </w:pPr>
            <w:r w:rsidRPr="000C1841">
              <w:rPr>
                <w:rFonts w:ascii="Arial" w:hAnsi="Arial" w:cs="Arial"/>
                <w:sz w:val="20"/>
                <w:szCs w:val="20"/>
              </w:rPr>
              <w:t xml:space="preserve"> </w:t>
            </w:r>
          </w:p>
        </w:tc>
        <w:tc>
          <w:tcPr>
            <w:tcW w:w="4141" w:type="dxa"/>
          </w:tcPr>
          <w:p w14:paraId="34883EB1" w14:textId="77777777" w:rsidR="00E13DDC" w:rsidRPr="000C1841" w:rsidRDefault="00E13DDC" w:rsidP="00E13DDC">
            <w:pPr>
              <w:pStyle w:val="ListParagraph"/>
              <w:numPr>
                <w:ilvl w:val="0"/>
                <w:numId w:val="3"/>
              </w:numPr>
              <w:spacing w:after="0"/>
              <w:ind w:left="360"/>
              <w:rPr>
                <w:rFonts w:ascii="Arial" w:hAnsi="Arial" w:cs="Arial"/>
                <w:sz w:val="20"/>
                <w:szCs w:val="20"/>
              </w:rPr>
            </w:pPr>
            <w:r w:rsidRPr="000C1841">
              <w:rPr>
                <w:rFonts w:ascii="Arial" w:hAnsi="Arial" w:cs="Arial"/>
                <w:sz w:val="20"/>
                <w:szCs w:val="20"/>
              </w:rPr>
              <w:t>Operational budget Vs Plan</w:t>
            </w:r>
          </w:p>
          <w:p w14:paraId="69D9E28B" w14:textId="77777777" w:rsidR="00E13DDC" w:rsidRPr="000C1841" w:rsidRDefault="00E13DDC" w:rsidP="00E13DDC">
            <w:pPr>
              <w:pStyle w:val="ListParagraph"/>
              <w:numPr>
                <w:ilvl w:val="0"/>
                <w:numId w:val="3"/>
              </w:numPr>
              <w:spacing w:after="0"/>
              <w:ind w:left="360"/>
              <w:rPr>
                <w:rFonts w:ascii="Arial" w:hAnsi="Arial" w:cs="Arial"/>
                <w:sz w:val="20"/>
                <w:szCs w:val="20"/>
              </w:rPr>
            </w:pPr>
            <w:r w:rsidRPr="000C1841">
              <w:rPr>
                <w:rFonts w:ascii="Arial" w:hAnsi="Arial" w:cs="Arial"/>
                <w:sz w:val="20"/>
                <w:szCs w:val="20"/>
              </w:rPr>
              <w:t>Member numbers Vs plan</w:t>
            </w:r>
          </w:p>
          <w:p w14:paraId="66D4CAF5" w14:textId="77777777" w:rsidR="009E22D0" w:rsidRPr="000C1841" w:rsidRDefault="009E22D0" w:rsidP="003A0595">
            <w:pPr>
              <w:pStyle w:val="ListParagraph"/>
              <w:spacing w:after="0"/>
              <w:ind w:left="360"/>
              <w:rPr>
                <w:rFonts w:ascii="Arial" w:hAnsi="Arial" w:cs="Arial"/>
                <w:sz w:val="20"/>
                <w:szCs w:val="20"/>
              </w:rPr>
            </w:pPr>
          </w:p>
        </w:tc>
      </w:tr>
      <w:tr w:rsidR="009E22D0" w:rsidRPr="000C1841" w14:paraId="1CABA7E3" w14:textId="77777777" w:rsidTr="009E22D0">
        <w:trPr>
          <w:trHeight w:val="578"/>
        </w:trPr>
        <w:tc>
          <w:tcPr>
            <w:tcW w:w="6346" w:type="dxa"/>
          </w:tcPr>
          <w:p w14:paraId="6497D092" w14:textId="77777777" w:rsidR="009E22D0" w:rsidRPr="000C1841" w:rsidRDefault="00326CD9" w:rsidP="00B75089">
            <w:pPr>
              <w:spacing w:line="240" w:lineRule="auto"/>
              <w:rPr>
                <w:rFonts w:ascii="Arial" w:hAnsi="Arial" w:cs="Arial"/>
                <w:b/>
                <w:sz w:val="20"/>
                <w:szCs w:val="20"/>
              </w:rPr>
            </w:pPr>
            <w:r w:rsidRPr="000C1841">
              <w:rPr>
                <w:rFonts w:ascii="Arial" w:hAnsi="Arial" w:cs="Arial"/>
                <w:b/>
                <w:sz w:val="20"/>
                <w:szCs w:val="20"/>
              </w:rPr>
              <w:t>Members/</w:t>
            </w:r>
            <w:r w:rsidR="00F019EC" w:rsidRPr="000C1841">
              <w:rPr>
                <w:rFonts w:ascii="Arial" w:hAnsi="Arial" w:cs="Arial"/>
                <w:b/>
                <w:sz w:val="20"/>
                <w:szCs w:val="20"/>
              </w:rPr>
              <w:t>Internal and external clients</w:t>
            </w:r>
            <w:r w:rsidR="00A7381F" w:rsidRPr="000C1841">
              <w:rPr>
                <w:rFonts w:ascii="Arial" w:hAnsi="Arial" w:cs="Arial"/>
                <w:b/>
                <w:sz w:val="20"/>
                <w:szCs w:val="20"/>
              </w:rPr>
              <w:t>/stakeholders</w:t>
            </w:r>
          </w:p>
          <w:p w14:paraId="2F294C61" w14:textId="77777777" w:rsidR="00717E3D" w:rsidRPr="000C1841" w:rsidRDefault="00717E3D" w:rsidP="00013ACD">
            <w:pPr>
              <w:pStyle w:val="ListParagraph"/>
              <w:numPr>
                <w:ilvl w:val="0"/>
                <w:numId w:val="17"/>
              </w:numPr>
              <w:spacing w:before="0" w:beforeAutospacing="0" w:after="0" w:afterAutospacing="0"/>
              <w:rPr>
                <w:rFonts w:ascii="Arial" w:hAnsi="Arial" w:cs="Arial"/>
                <w:b/>
                <w:sz w:val="20"/>
                <w:szCs w:val="20"/>
              </w:rPr>
            </w:pPr>
            <w:r w:rsidRPr="000C1841">
              <w:rPr>
                <w:rFonts w:ascii="Arial" w:hAnsi="Arial" w:cs="Arial"/>
                <w:sz w:val="20"/>
                <w:szCs w:val="20"/>
              </w:rPr>
              <w:t xml:space="preserve">Delivery of timely and accurate communication and service </w:t>
            </w:r>
          </w:p>
          <w:p w14:paraId="5E63E8D2" w14:textId="77777777" w:rsidR="00392955" w:rsidRPr="000C1841" w:rsidRDefault="00717E3D" w:rsidP="00392955">
            <w:pPr>
              <w:pStyle w:val="ListParagraph"/>
              <w:numPr>
                <w:ilvl w:val="0"/>
                <w:numId w:val="17"/>
              </w:numPr>
              <w:spacing w:before="0" w:beforeAutospacing="0" w:after="0" w:afterAutospacing="0"/>
              <w:rPr>
                <w:rFonts w:ascii="Arial" w:hAnsi="Arial" w:cs="Arial"/>
                <w:b/>
                <w:sz w:val="20"/>
                <w:szCs w:val="20"/>
              </w:rPr>
            </w:pPr>
            <w:r w:rsidRPr="000C1841">
              <w:rPr>
                <w:rFonts w:ascii="Arial" w:hAnsi="Arial" w:cs="Arial"/>
                <w:sz w:val="20"/>
                <w:szCs w:val="20"/>
              </w:rPr>
              <w:t>Effective handling of participant feedback and complaints with escalation as required</w:t>
            </w:r>
          </w:p>
          <w:p w14:paraId="39E7BA59" w14:textId="77777777" w:rsidR="006342B0" w:rsidRPr="000C1841" w:rsidRDefault="006342B0" w:rsidP="006342B0">
            <w:pPr>
              <w:pStyle w:val="ListParagraph"/>
              <w:rPr>
                <w:rFonts w:ascii="Arial" w:hAnsi="Arial" w:cs="Arial"/>
                <w:sz w:val="20"/>
                <w:szCs w:val="20"/>
              </w:rPr>
            </w:pPr>
          </w:p>
        </w:tc>
        <w:tc>
          <w:tcPr>
            <w:tcW w:w="4141" w:type="dxa"/>
          </w:tcPr>
          <w:p w14:paraId="09E4BE0E" w14:textId="77777777" w:rsidR="00E13DDC" w:rsidRPr="000C1841" w:rsidRDefault="00E13DDC" w:rsidP="00E13DDC">
            <w:pPr>
              <w:pStyle w:val="ListParagraph"/>
              <w:numPr>
                <w:ilvl w:val="0"/>
                <w:numId w:val="3"/>
              </w:numPr>
              <w:spacing w:after="0"/>
              <w:ind w:left="360"/>
              <w:rPr>
                <w:rFonts w:ascii="Arial" w:hAnsi="Arial" w:cs="Arial"/>
                <w:sz w:val="20"/>
                <w:szCs w:val="20"/>
              </w:rPr>
            </w:pPr>
            <w:r w:rsidRPr="000C1841">
              <w:rPr>
                <w:rFonts w:ascii="Arial" w:hAnsi="Arial" w:cs="Arial"/>
                <w:sz w:val="20"/>
                <w:szCs w:val="20"/>
              </w:rPr>
              <w:t>Net promoter score</w:t>
            </w:r>
            <w:r w:rsidR="003A0595" w:rsidRPr="000C1841">
              <w:rPr>
                <w:rFonts w:ascii="Arial" w:hAnsi="Arial" w:cs="Arial"/>
                <w:sz w:val="20"/>
                <w:szCs w:val="20"/>
              </w:rPr>
              <w:t xml:space="preserve"> </w:t>
            </w:r>
          </w:p>
          <w:p w14:paraId="275BCAC5" w14:textId="77777777" w:rsidR="00671AE3" w:rsidRPr="000C1841" w:rsidRDefault="00671AE3" w:rsidP="00561027">
            <w:pPr>
              <w:pStyle w:val="ListParagraph"/>
              <w:numPr>
                <w:ilvl w:val="0"/>
                <w:numId w:val="3"/>
              </w:numPr>
              <w:spacing w:after="0"/>
              <w:ind w:left="345" w:hanging="345"/>
              <w:rPr>
                <w:rFonts w:ascii="Arial" w:hAnsi="Arial" w:cs="Arial"/>
                <w:sz w:val="20"/>
                <w:szCs w:val="20"/>
              </w:rPr>
            </w:pPr>
            <w:r w:rsidRPr="000C1841">
              <w:rPr>
                <w:rFonts w:ascii="Arial" w:hAnsi="Arial" w:cs="Arial"/>
                <w:sz w:val="20"/>
                <w:szCs w:val="20"/>
              </w:rPr>
              <w:t>Participant evaluation scores</w:t>
            </w:r>
          </w:p>
          <w:p w14:paraId="077EBD70" w14:textId="77777777" w:rsidR="006342B0" w:rsidRPr="000C1841" w:rsidRDefault="00671AE3" w:rsidP="00671AE3">
            <w:pPr>
              <w:pStyle w:val="ListParagraph"/>
              <w:numPr>
                <w:ilvl w:val="0"/>
                <w:numId w:val="3"/>
              </w:numPr>
              <w:spacing w:before="0" w:beforeAutospacing="0" w:after="0" w:afterAutospacing="0"/>
              <w:ind w:left="360"/>
              <w:rPr>
                <w:rFonts w:ascii="Arial" w:hAnsi="Arial" w:cs="Arial"/>
                <w:sz w:val="20"/>
                <w:szCs w:val="20"/>
              </w:rPr>
            </w:pPr>
            <w:r w:rsidRPr="000C1841">
              <w:rPr>
                <w:rFonts w:ascii="Arial" w:hAnsi="Arial" w:cs="Arial"/>
                <w:sz w:val="20"/>
                <w:szCs w:val="20"/>
              </w:rPr>
              <w:t xml:space="preserve">Client satisfaction scores </w:t>
            </w:r>
          </w:p>
          <w:p w14:paraId="24362B4F" w14:textId="77777777" w:rsidR="00D841DB" w:rsidRPr="000C1841" w:rsidRDefault="001A72A1" w:rsidP="00561027">
            <w:pPr>
              <w:pStyle w:val="ListParagraph"/>
              <w:numPr>
                <w:ilvl w:val="0"/>
                <w:numId w:val="3"/>
              </w:numPr>
              <w:spacing w:before="0" w:beforeAutospacing="0" w:after="0" w:afterAutospacing="0"/>
              <w:ind w:left="360"/>
              <w:rPr>
                <w:rFonts w:ascii="Arial" w:hAnsi="Arial" w:cs="Arial"/>
                <w:sz w:val="20"/>
                <w:szCs w:val="20"/>
              </w:rPr>
            </w:pPr>
            <w:r w:rsidRPr="000C1841">
              <w:rPr>
                <w:rFonts w:ascii="Arial" w:hAnsi="Arial" w:cs="Arial"/>
                <w:sz w:val="20"/>
                <w:szCs w:val="20"/>
              </w:rPr>
              <w:t>Registration and p</w:t>
            </w:r>
            <w:r w:rsidR="00D841DB" w:rsidRPr="000C1841">
              <w:rPr>
                <w:rFonts w:ascii="Arial" w:hAnsi="Arial" w:cs="Arial"/>
                <w:sz w:val="20"/>
                <w:szCs w:val="20"/>
              </w:rPr>
              <w:t xml:space="preserve">articipation </w:t>
            </w:r>
            <w:r w:rsidR="00671AE3" w:rsidRPr="000C1841">
              <w:rPr>
                <w:rFonts w:ascii="Arial" w:hAnsi="Arial" w:cs="Arial"/>
                <w:sz w:val="20"/>
                <w:szCs w:val="20"/>
              </w:rPr>
              <w:t xml:space="preserve">rates </w:t>
            </w:r>
            <w:r w:rsidR="00D841DB" w:rsidRPr="000C1841">
              <w:rPr>
                <w:rFonts w:ascii="Arial" w:hAnsi="Arial" w:cs="Arial"/>
                <w:sz w:val="20"/>
                <w:szCs w:val="20"/>
              </w:rPr>
              <w:t>in RP offerings</w:t>
            </w:r>
          </w:p>
          <w:p w14:paraId="4D284353" w14:textId="77777777" w:rsidR="006822AF" w:rsidRPr="000C1841" w:rsidRDefault="006822AF" w:rsidP="00561027">
            <w:pPr>
              <w:pStyle w:val="ListParagraph"/>
              <w:numPr>
                <w:ilvl w:val="0"/>
                <w:numId w:val="3"/>
              </w:numPr>
              <w:spacing w:before="0" w:beforeAutospacing="0" w:after="0" w:afterAutospacing="0"/>
              <w:ind w:left="360"/>
              <w:rPr>
                <w:rFonts w:ascii="Arial" w:hAnsi="Arial" w:cs="Arial"/>
                <w:sz w:val="20"/>
                <w:szCs w:val="20"/>
              </w:rPr>
            </w:pPr>
            <w:r w:rsidRPr="000C1841">
              <w:rPr>
                <w:rFonts w:ascii="Arial" w:hAnsi="Arial" w:cs="Arial"/>
                <w:sz w:val="20"/>
                <w:szCs w:val="20"/>
              </w:rPr>
              <w:t>Presenter feedback</w:t>
            </w:r>
          </w:p>
        </w:tc>
      </w:tr>
      <w:tr w:rsidR="009E22D0" w:rsidRPr="000C1841" w14:paraId="4A911019" w14:textId="77777777" w:rsidTr="009E22D0">
        <w:trPr>
          <w:trHeight w:val="591"/>
        </w:trPr>
        <w:tc>
          <w:tcPr>
            <w:tcW w:w="6346" w:type="dxa"/>
          </w:tcPr>
          <w:p w14:paraId="0054760D" w14:textId="77777777" w:rsidR="009E22D0" w:rsidRPr="000C1841" w:rsidRDefault="009E22D0" w:rsidP="00B75089">
            <w:pPr>
              <w:spacing w:line="240" w:lineRule="auto"/>
              <w:rPr>
                <w:rFonts w:ascii="Arial" w:hAnsi="Arial" w:cs="Arial"/>
                <w:b/>
                <w:sz w:val="20"/>
                <w:szCs w:val="20"/>
              </w:rPr>
            </w:pPr>
            <w:r w:rsidRPr="000C1841">
              <w:rPr>
                <w:rFonts w:ascii="Arial" w:hAnsi="Arial" w:cs="Arial"/>
                <w:b/>
                <w:sz w:val="20"/>
                <w:szCs w:val="20"/>
              </w:rPr>
              <w:t>Risk</w:t>
            </w:r>
          </w:p>
          <w:p w14:paraId="4341883F" w14:textId="77777777" w:rsidR="00620D57" w:rsidRPr="000C1841" w:rsidRDefault="00B27D53" w:rsidP="00B27D53">
            <w:pPr>
              <w:pStyle w:val="ListParagraph"/>
              <w:numPr>
                <w:ilvl w:val="0"/>
                <w:numId w:val="14"/>
              </w:numPr>
              <w:rPr>
                <w:rFonts w:ascii="Arial" w:hAnsi="Arial" w:cs="Arial"/>
                <w:sz w:val="20"/>
                <w:szCs w:val="20"/>
              </w:rPr>
            </w:pPr>
            <w:r w:rsidRPr="000C1841">
              <w:rPr>
                <w:rFonts w:ascii="Arial" w:hAnsi="Arial" w:cs="Arial"/>
                <w:sz w:val="20"/>
                <w:szCs w:val="20"/>
              </w:rPr>
              <w:lastRenderedPageBreak/>
              <w:t xml:space="preserve">Contribute to the identification of </w:t>
            </w:r>
            <w:r w:rsidR="00620D57" w:rsidRPr="000C1841">
              <w:rPr>
                <w:rFonts w:ascii="Arial" w:hAnsi="Arial" w:cs="Arial"/>
                <w:sz w:val="20"/>
                <w:szCs w:val="20"/>
              </w:rPr>
              <w:t xml:space="preserve">risks and issues within </w:t>
            </w:r>
            <w:r w:rsidR="009B7806" w:rsidRPr="000C1841">
              <w:rPr>
                <w:rFonts w:ascii="Arial" w:hAnsi="Arial" w:cs="Arial"/>
                <w:sz w:val="20"/>
                <w:szCs w:val="20"/>
              </w:rPr>
              <w:t>Operations and Delivery</w:t>
            </w:r>
            <w:r w:rsidR="00620D57" w:rsidRPr="000C1841">
              <w:rPr>
                <w:rFonts w:ascii="Arial" w:eastAsia="Calibri" w:hAnsi="Arial" w:cs="Arial"/>
                <w:sz w:val="20"/>
                <w:szCs w:val="20"/>
              </w:rPr>
              <w:t xml:space="preserve"> </w:t>
            </w:r>
            <w:r w:rsidR="00620D57" w:rsidRPr="000C1841">
              <w:rPr>
                <w:rFonts w:ascii="Arial" w:hAnsi="Arial" w:cs="Arial"/>
                <w:sz w:val="20"/>
                <w:szCs w:val="20"/>
              </w:rPr>
              <w:t>to enable resolution and mitigation of potential impact on MPS, members and colleagues.</w:t>
            </w:r>
          </w:p>
          <w:p w14:paraId="4414A338" w14:textId="77777777" w:rsidR="00B92BB1" w:rsidRPr="000C1841" w:rsidRDefault="00B27D53" w:rsidP="007C7922">
            <w:pPr>
              <w:pStyle w:val="ListParagraph"/>
              <w:numPr>
                <w:ilvl w:val="0"/>
                <w:numId w:val="14"/>
              </w:numPr>
              <w:spacing w:before="0" w:beforeAutospacing="0" w:after="0" w:afterAutospacing="0"/>
              <w:jc w:val="both"/>
              <w:rPr>
                <w:rFonts w:ascii="Arial" w:hAnsi="Arial" w:cs="Arial"/>
                <w:sz w:val="20"/>
                <w:szCs w:val="20"/>
              </w:rPr>
            </w:pPr>
            <w:r w:rsidRPr="000C1841">
              <w:rPr>
                <w:rFonts w:ascii="Arial" w:hAnsi="Arial" w:cs="Arial"/>
                <w:sz w:val="20"/>
                <w:szCs w:val="20"/>
              </w:rPr>
              <w:t xml:space="preserve">Comply with appropriate business processes, </w:t>
            </w:r>
            <w:proofErr w:type="gramStart"/>
            <w:r w:rsidRPr="000C1841">
              <w:rPr>
                <w:rFonts w:ascii="Arial" w:hAnsi="Arial" w:cs="Arial"/>
                <w:sz w:val="20"/>
                <w:szCs w:val="20"/>
              </w:rPr>
              <w:t>policies</w:t>
            </w:r>
            <w:proofErr w:type="gramEnd"/>
            <w:r w:rsidRPr="000C1841">
              <w:rPr>
                <w:rFonts w:ascii="Arial" w:hAnsi="Arial" w:cs="Arial"/>
                <w:sz w:val="20"/>
                <w:szCs w:val="20"/>
              </w:rPr>
              <w:t xml:space="preserve"> and regulatory requirements (as applicable).</w:t>
            </w:r>
          </w:p>
        </w:tc>
        <w:tc>
          <w:tcPr>
            <w:tcW w:w="4141" w:type="dxa"/>
          </w:tcPr>
          <w:p w14:paraId="66C66466" w14:textId="77777777" w:rsidR="002D7ABB" w:rsidRPr="000C1841" w:rsidRDefault="00B27D53" w:rsidP="00B75089">
            <w:pPr>
              <w:pStyle w:val="ListParagraph"/>
              <w:numPr>
                <w:ilvl w:val="0"/>
                <w:numId w:val="5"/>
              </w:numPr>
              <w:rPr>
                <w:rFonts w:ascii="Arial" w:hAnsi="Arial" w:cs="Arial"/>
                <w:sz w:val="20"/>
                <w:szCs w:val="20"/>
              </w:rPr>
            </w:pPr>
            <w:r w:rsidRPr="000C1841">
              <w:rPr>
                <w:rFonts w:ascii="Arial" w:eastAsia="Calibri" w:hAnsi="Arial" w:cs="Arial"/>
                <w:sz w:val="20"/>
                <w:szCs w:val="20"/>
              </w:rPr>
              <w:lastRenderedPageBreak/>
              <w:t>Risk Self-</w:t>
            </w:r>
            <w:r w:rsidR="009E22D0" w:rsidRPr="000C1841">
              <w:rPr>
                <w:rFonts w:ascii="Arial" w:eastAsia="Calibri" w:hAnsi="Arial" w:cs="Arial"/>
                <w:sz w:val="20"/>
                <w:szCs w:val="20"/>
              </w:rPr>
              <w:t>Assessments</w:t>
            </w:r>
          </w:p>
          <w:p w14:paraId="64067AB7" w14:textId="77777777" w:rsidR="00B27D53" w:rsidRPr="000C1841" w:rsidRDefault="00B27D53" w:rsidP="00B75089">
            <w:pPr>
              <w:pStyle w:val="ListParagraph"/>
              <w:numPr>
                <w:ilvl w:val="0"/>
                <w:numId w:val="5"/>
              </w:numPr>
              <w:rPr>
                <w:rFonts w:ascii="Arial" w:hAnsi="Arial" w:cs="Arial"/>
                <w:sz w:val="20"/>
                <w:szCs w:val="20"/>
              </w:rPr>
            </w:pPr>
            <w:r w:rsidRPr="000C1841">
              <w:rPr>
                <w:rFonts w:ascii="Arial" w:eastAsia="Calibri" w:hAnsi="Arial" w:cs="Arial"/>
                <w:sz w:val="20"/>
                <w:szCs w:val="20"/>
              </w:rPr>
              <w:t>Completion of, and adherence to, compliance modules</w:t>
            </w:r>
          </w:p>
          <w:p w14:paraId="679E9A44" w14:textId="77777777" w:rsidR="009E22D0" w:rsidRPr="000C1841" w:rsidRDefault="009E22D0" w:rsidP="00B27D53">
            <w:pPr>
              <w:pStyle w:val="ListParagraph"/>
              <w:ind w:left="360"/>
              <w:rPr>
                <w:rFonts w:ascii="Arial" w:hAnsi="Arial" w:cs="Arial"/>
                <w:sz w:val="20"/>
                <w:szCs w:val="20"/>
              </w:rPr>
            </w:pPr>
          </w:p>
        </w:tc>
      </w:tr>
    </w:tbl>
    <w:p w14:paraId="3A23706A" w14:textId="77777777" w:rsidR="00FB4711" w:rsidRPr="000C1841"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0C1841" w14:paraId="7729FC8F" w14:textId="77777777" w:rsidTr="00FF16B8">
        <w:trPr>
          <w:trHeight w:val="456"/>
        </w:trPr>
        <w:tc>
          <w:tcPr>
            <w:tcW w:w="10490" w:type="dxa"/>
            <w:shd w:val="clear" w:color="auto" w:fill="D9D9D9" w:themeFill="background1" w:themeFillShade="D9"/>
          </w:tcPr>
          <w:p w14:paraId="7C9C6A78"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p>
          <w:p w14:paraId="17AD873D" w14:textId="77777777" w:rsidR="009E22D0" w:rsidRPr="000C1841" w:rsidRDefault="009E22D0"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Responsibilities (</w:t>
            </w:r>
            <w:r w:rsidRPr="000C1841">
              <w:rPr>
                <w:rFonts w:ascii="Arial" w:hAnsi="Arial" w:cs="Arial"/>
                <w:b/>
                <w:sz w:val="20"/>
                <w:szCs w:val="20"/>
                <w:u w:val="single"/>
              </w:rPr>
              <w:t>R</w:t>
            </w:r>
            <w:r w:rsidRPr="000C1841">
              <w:rPr>
                <w:rFonts w:ascii="Arial" w:hAnsi="Arial" w:cs="Arial"/>
                <w:b/>
                <w:sz w:val="20"/>
                <w:szCs w:val="20"/>
              </w:rPr>
              <w:t>ACI)</w:t>
            </w:r>
          </w:p>
        </w:tc>
      </w:tr>
      <w:tr w:rsidR="009E22D0" w:rsidRPr="000C1841" w14:paraId="5CE321B9" w14:textId="77777777" w:rsidTr="00FF16B8">
        <w:trPr>
          <w:trHeight w:val="693"/>
        </w:trPr>
        <w:tc>
          <w:tcPr>
            <w:tcW w:w="10490" w:type="dxa"/>
          </w:tcPr>
          <w:p w14:paraId="20CAEC24" w14:textId="77777777" w:rsidR="00B27D53" w:rsidRPr="000C1841" w:rsidRDefault="00B27D53" w:rsidP="00B27D53">
            <w:pPr>
              <w:pStyle w:val="ListParagraph"/>
              <w:spacing w:before="120" w:beforeAutospacing="0" w:after="0" w:afterAutospacing="0"/>
              <w:ind w:left="360"/>
              <w:rPr>
                <w:rFonts w:ascii="Arial" w:hAnsi="Arial" w:cs="Arial"/>
                <w:sz w:val="20"/>
                <w:szCs w:val="20"/>
              </w:rPr>
            </w:pPr>
          </w:p>
          <w:p w14:paraId="23D1F407" w14:textId="77777777" w:rsidR="00E22027" w:rsidRPr="000C1841" w:rsidRDefault="00DF58F5"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Build capability within </w:t>
            </w:r>
            <w:r w:rsidR="006822AF" w:rsidRPr="000C1841">
              <w:rPr>
                <w:rFonts w:ascii="Arial" w:hAnsi="Arial" w:cs="Arial"/>
                <w:sz w:val="20"/>
                <w:szCs w:val="20"/>
              </w:rPr>
              <w:t xml:space="preserve">MPS staff </w:t>
            </w:r>
            <w:r w:rsidRPr="000C1841">
              <w:rPr>
                <w:rFonts w:ascii="Arial" w:hAnsi="Arial" w:cs="Arial"/>
                <w:sz w:val="20"/>
                <w:szCs w:val="20"/>
              </w:rPr>
              <w:t xml:space="preserve">through </w:t>
            </w:r>
            <w:r w:rsidR="006822AF" w:rsidRPr="000C1841">
              <w:rPr>
                <w:rFonts w:ascii="Arial" w:hAnsi="Arial" w:cs="Arial"/>
                <w:sz w:val="20"/>
                <w:szCs w:val="20"/>
              </w:rPr>
              <w:t xml:space="preserve">and </w:t>
            </w:r>
            <w:r w:rsidRPr="000C1841">
              <w:rPr>
                <w:rFonts w:ascii="Arial" w:hAnsi="Arial" w:cs="Arial"/>
                <w:sz w:val="20"/>
                <w:szCs w:val="20"/>
              </w:rPr>
              <w:t xml:space="preserve">training </w:t>
            </w:r>
            <w:r w:rsidR="006822AF" w:rsidRPr="000C1841">
              <w:rPr>
                <w:rFonts w:ascii="Arial" w:hAnsi="Arial" w:cs="Arial"/>
                <w:sz w:val="20"/>
                <w:szCs w:val="20"/>
              </w:rPr>
              <w:t xml:space="preserve">and ongoing support </w:t>
            </w:r>
            <w:r w:rsidRPr="000C1841">
              <w:rPr>
                <w:rFonts w:ascii="Arial" w:hAnsi="Arial" w:cs="Arial"/>
                <w:sz w:val="20"/>
                <w:szCs w:val="20"/>
              </w:rPr>
              <w:t xml:space="preserve">to </w:t>
            </w:r>
            <w:r w:rsidR="00E22027" w:rsidRPr="000C1841">
              <w:rPr>
                <w:rFonts w:ascii="Arial" w:hAnsi="Arial" w:cs="Arial"/>
                <w:sz w:val="20"/>
                <w:szCs w:val="20"/>
              </w:rPr>
              <w:t>deliver virtual events</w:t>
            </w:r>
            <w:r w:rsidR="007C7922" w:rsidRPr="000C1841">
              <w:rPr>
                <w:rFonts w:ascii="Arial" w:hAnsi="Arial" w:cs="Arial"/>
                <w:sz w:val="20"/>
                <w:szCs w:val="20"/>
              </w:rPr>
              <w:t xml:space="preserve"> using </w:t>
            </w:r>
            <w:r w:rsidR="006822AF" w:rsidRPr="000C1841">
              <w:rPr>
                <w:rFonts w:ascii="Arial" w:hAnsi="Arial" w:cs="Arial"/>
                <w:sz w:val="20"/>
                <w:szCs w:val="20"/>
              </w:rPr>
              <w:t>required hosting</w:t>
            </w:r>
            <w:r w:rsidR="007C7922" w:rsidRPr="000C1841">
              <w:rPr>
                <w:rFonts w:ascii="Arial" w:hAnsi="Arial" w:cs="Arial"/>
                <w:sz w:val="20"/>
                <w:szCs w:val="20"/>
              </w:rPr>
              <w:t xml:space="preserve"> platforms</w:t>
            </w:r>
            <w:r w:rsidR="00E22027" w:rsidRPr="000C1841">
              <w:rPr>
                <w:rFonts w:ascii="Arial" w:hAnsi="Arial" w:cs="Arial"/>
                <w:sz w:val="20"/>
                <w:szCs w:val="20"/>
              </w:rPr>
              <w:t xml:space="preserve"> including:</w:t>
            </w:r>
          </w:p>
          <w:p w14:paraId="488B66F1" w14:textId="77777777" w:rsidR="00E22027" w:rsidRPr="000C1841" w:rsidRDefault="00E22027" w:rsidP="00E22027">
            <w:pPr>
              <w:pStyle w:val="ListParagraph"/>
              <w:numPr>
                <w:ilvl w:val="1"/>
                <w:numId w:val="31"/>
              </w:numPr>
              <w:spacing w:before="120" w:after="0"/>
              <w:rPr>
                <w:rFonts w:ascii="Arial" w:hAnsi="Arial" w:cs="Arial"/>
                <w:sz w:val="20"/>
                <w:szCs w:val="20"/>
                <w:lang w:val="en-AU"/>
              </w:rPr>
            </w:pPr>
            <w:r w:rsidRPr="000C1841">
              <w:rPr>
                <w:rFonts w:ascii="Arial" w:hAnsi="Arial" w:cs="Arial"/>
                <w:sz w:val="20"/>
                <w:szCs w:val="20"/>
                <w:lang w:val="en-US"/>
              </w:rPr>
              <w:t>facilities and technical pre event checks with presenters, and third parties/clients where applicable</w:t>
            </w:r>
          </w:p>
          <w:p w14:paraId="26F90072" w14:textId="77777777" w:rsidR="00E22027" w:rsidRPr="000C1841" w:rsidRDefault="00E22027" w:rsidP="00E22027">
            <w:pPr>
              <w:pStyle w:val="ListParagraph"/>
              <w:numPr>
                <w:ilvl w:val="1"/>
                <w:numId w:val="31"/>
              </w:numPr>
              <w:spacing w:before="120" w:after="0"/>
              <w:rPr>
                <w:rFonts w:ascii="Arial" w:hAnsi="Arial" w:cs="Arial"/>
                <w:sz w:val="20"/>
                <w:szCs w:val="20"/>
                <w:lang w:val="en-AU"/>
              </w:rPr>
            </w:pPr>
            <w:r w:rsidRPr="000C1841">
              <w:rPr>
                <w:rFonts w:ascii="Arial" w:hAnsi="Arial" w:cs="Arial"/>
                <w:sz w:val="20"/>
                <w:szCs w:val="20"/>
                <w:lang w:val="en-US"/>
              </w:rPr>
              <w:t>live event hosting</w:t>
            </w:r>
          </w:p>
          <w:p w14:paraId="3992E789" w14:textId="77777777" w:rsidR="00E22027" w:rsidRPr="000C1841" w:rsidRDefault="00E22027" w:rsidP="00E22027">
            <w:pPr>
              <w:pStyle w:val="ListParagraph"/>
              <w:numPr>
                <w:ilvl w:val="1"/>
                <w:numId w:val="31"/>
              </w:numPr>
              <w:spacing w:before="120" w:after="0"/>
              <w:rPr>
                <w:rFonts w:ascii="Arial" w:hAnsi="Arial" w:cs="Arial"/>
                <w:sz w:val="20"/>
                <w:szCs w:val="20"/>
                <w:lang w:val="en-AU"/>
              </w:rPr>
            </w:pPr>
            <w:r w:rsidRPr="000C1841">
              <w:rPr>
                <w:rFonts w:ascii="Arial" w:hAnsi="Arial" w:cs="Arial"/>
                <w:sz w:val="20"/>
                <w:szCs w:val="20"/>
                <w:lang w:val="en-US"/>
              </w:rPr>
              <w:t xml:space="preserve">technical troubleshooting throughout event including platform issues, </w:t>
            </w:r>
            <w:proofErr w:type="gramStart"/>
            <w:r w:rsidRPr="000C1841">
              <w:rPr>
                <w:rFonts w:ascii="Arial" w:hAnsi="Arial" w:cs="Arial"/>
                <w:sz w:val="20"/>
                <w:szCs w:val="20"/>
                <w:lang w:val="en-US"/>
              </w:rPr>
              <w:t>presenter</w:t>
            </w:r>
            <w:proofErr w:type="gramEnd"/>
            <w:r w:rsidRPr="000C1841">
              <w:rPr>
                <w:rFonts w:ascii="Arial" w:hAnsi="Arial" w:cs="Arial"/>
                <w:sz w:val="20"/>
                <w:szCs w:val="20"/>
                <w:lang w:val="en-US"/>
              </w:rPr>
              <w:t xml:space="preserve"> and participant issues</w:t>
            </w:r>
          </w:p>
          <w:p w14:paraId="53C94F9B" w14:textId="77777777" w:rsidR="00DF58F5" w:rsidRPr="000C1841" w:rsidRDefault="00DF58F5" w:rsidP="00DF58F5">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Coordinate Risk Prevention virtual event planning, logistics and hosting of educational activities. </w:t>
            </w:r>
          </w:p>
          <w:p w14:paraId="6CFFC92B" w14:textId="77777777" w:rsidR="007C7922" w:rsidRPr="000C1841" w:rsidRDefault="007C7922"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Provide technical delivery support for live virtual events. Delivery at live virtual events is often required after standard business hours with potential for 2-3 </w:t>
            </w:r>
            <w:proofErr w:type="gramStart"/>
            <w:r w:rsidRPr="000C1841">
              <w:rPr>
                <w:rFonts w:ascii="Arial" w:hAnsi="Arial" w:cs="Arial"/>
                <w:sz w:val="20"/>
                <w:szCs w:val="20"/>
              </w:rPr>
              <w:t>week nights</w:t>
            </w:r>
            <w:proofErr w:type="gramEnd"/>
            <w:r w:rsidRPr="000C1841">
              <w:rPr>
                <w:rFonts w:ascii="Arial" w:hAnsi="Arial" w:cs="Arial"/>
                <w:sz w:val="20"/>
                <w:szCs w:val="20"/>
              </w:rPr>
              <w:t xml:space="preserve"> on average with 2-3 hours duration per event. Delivery may be undertaken from home. </w:t>
            </w:r>
          </w:p>
          <w:p w14:paraId="2BD56AFC" w14:textId="77777777" w:rsidR="007C7922" w:rsidRPr="000C1841" w:rsidRDefault="007C7922" w:rsidP="007C7922">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Collaborate with event commissioner and/or project manager to project lead the Operations and Delivery team on large scale, complex and one-off </w:t>
            </w:r>
            <w:r w:rsidR="00DF58F5" w:rsidRPr="000C1841">
              <w:rPr>
                <w:rFonts w:ascii="Arial" w:hAnsi="Arial" w:cs="Arial"/>
                <w:sz w:val="20"/>
                <w:szCs w:val="20"/>
              </w:rPr>
              <w:t xml:space="preserve">virtual </w:t>
            </w:r>
            <w:r w:rsidRPr="000C1841">
              <w:rPr>
                <w:rFonts w:ascii="Arial" w:hAnsi="Arial" w:cs="Arial"/>
                <w:sz w:val="20"/>
                <w:szCs w:val="20"/>
              </w:rPr>
              <w:t xml:space="preserve">events </w:t>
            </w:r>
          </w:p>
          <w:p w14:paraId="357622D5" w14:textId="77777777" w:rsidR="00357EC7" w:rsidRPr="000C1841" w:rsidRDefault="00357EC7"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Work with internal </w:t>
            </w:r>
            <w:r w:rsidR="00561027" w:rsidRPr="000C1841">
              <w:rPr>
                <w:rFonts w:ascii="Arial" w:hAnsi="Arial" w:cs="Arial"/>
                <w:sz w:val="20"/>
                <w:szCs w:val="20"/>
              </w:rPr>
              <w:t xml:space="preserve">and external clients and stakeholders </w:t>
            </w:r>
            <w:r w:rsidRPr="000C1841">
              <w:rPr>
                <w:rFonts w:ascii="Arial" w:hAnsi="Arial" w:cs="Arial"/>
                <w:sz w:val="20"/>
                <w:szCs w:val="20"/>
              </w:rPr>
              <w:t xml:space="preserve">to organise </w:t>
            </w:r>
            <w:r w:rsidR="00A14D0B" w:rsidRPr="000C1841">
              <w:rPr>
                <w:rFonts w:ascii="Arial" w:hAnsi="Arial" w:cs="Arial"/>
                <w:sz w:val="20"/>
                <w:szCs w:val="20"/>
              </w:rPr>
              <w:t xml:space="preserve">educational </w:t>
            </w:r>
            <w:r w:rsidRPr="000C1841">
              <w:rPr>
                <w:rFonts w:ascii="Arial" w:hAnsi="Arial" w:cs="Arial"/>
                <w:sz w:val="20"/>
                <w:szCs w:val="20"/>
              </w:rPr>
              <w:t xml:space="preserve">activity </w:t>
            </w:r>
          </w:p>
          <w:p w14:paraId="102324B1" w14:textId="77777777" w:rsidR="00183492" w:rsidRPr="000C1841" w:rsidRDefault="00660FC6"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Commission educators, </w:t>
            </w:r>
            <w:proofErr w:type="gramStart"/>
            <w:r w:rsidRPr="000C1841">
              <w:rPr>
                <w:rFonts w:ascii="Arial" w:hAnsi="Arial" w:cs="Arial"/>
                <w:sz w:val="20"/>
                <w:szCs w:val="20"/>
              </w:rPr>
              <w:t>presenters</w:t>
            </w:r>
            <w:proofErr w:type="gramEnd"/>
            <w:r w:rsidRPr="000C1841">
              <w:rPr>
                <w:rFonts w:ascii="Arial" w:hAnsi="Arial" w:cs="Arial"/>
                <w:sz w:val="20"/>
                <w:szCs w:val="20"/>
              </w:rPr>
              <w:t xml:space="preserve"> and other event resources to meet requirements</w:t>
            </w:r>
          </w:p>
          <w:p w14:paraId="2F434F93" w14:textId="77777777" w:rsidR="003D4B0C" w:rsidRPr="000C1841" w:rsidRDefault="003D4B0C"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Respond</w:t>
            </w:r>
            <w:r w:rsidR="00392955" w:rsidRPr="000C1841">
              <w:rPr>
                <w:rFonts w:ascii="Arial" w:hAnsi="Arial" w:cs="Arial"/>
                <w:sz w:val="20"/>
                <w:szCs w:val="20"/>
              </w:rPr>
              <w:t xml:space="preserve"> to </w:t>
            </w:r>
            <w:r w:rsidRPr="000C1841">
              <w:rPr>
                <w:rFonts w:ascii="Arial" w:hAnsi="Arial" w:cs="Arial"/>
                <w:sz w:val="20"/>
                <w:szCs w:val="20"/>
              </w:rPr>
              <w:t>enquiries in a timely and efficient manner, escalating issues of concern as required</w:t>
            </w:r>
          </w:p>
          <w:p w14:paraId="445099DC" w14:textId="77777777" w:rsidR="004F6F99" w:rsidRPr="000C1841" w:rsidRDefault="00660FC6"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Analyse and report on </w:t>
            </w:r>
            <w:r w:rsidR="00561027" w:rsidRPr="000C1841">
              <w:rPr>
                <w:rFonts w:ascii="Arial" w:hAnsi="Arial" w:cs="Arial"/>
                <w:sz w:val="20"/>
                <w:szCs w:val="20"/>
              </w:rPr>
              <w:t xml:space="preserve">activity </w:t>
            </w:r>
            <w:r w:rsidRPr="000C1841">
              <w:rPr>
                <w:rFonts w:ascii="Arial" w:hAnsi="Arial" w:cs="Arial"/>
                <w:sz w:val="20"/>
                <w:szCs w:val="20"/>
              </w:rPr>
              <w:t>success with recommendations for improvement</w:t>
            </w:r>
          </w:p>
          <w:p w14:paraId="632B767E" w14:textId="77777777" w:rsidR="002A04B7" w:rsidRPr="000C1841" w:rsidRDefault="00BC44E6"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Manage expenses </w:t>
            </w:r>
            <w:r w:rsidR="00357EC7" w:rsidRPr="000C1841">
              <w:rPr>
                <w:rFonts w:ascii="Arial" w:hAnsi="Arial" w:cs="Arial"/>
                <w:sz w:val="20"/>
                <w:szCs w:val="20"/>
              </w:rPr>
              <w:t>within budget</w:t>
            </w:r>
            <w:r w:rsidR="00DF58F5" w:rsidRPr="000C1841">
              <w:rPr>
                <w:rFonts w:ascii="Arial" w:hAnsi="Arial" w:cs="Arial"/>
                <w:sz w:val="20"/>
                <w:szCs w:val="20"/>
              </w:rPr>
              <w:t xml:space="preserve"> and arrange invoicing</w:t>
            </w:r>
          </w:p>
          <w:p w14:paraId="156DBD5B" w14:textId="77777777" w:rsidR="00347C80" w:rsidRPr="000C1841" w:rsidRDefault="00151420"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 xml:space="preserve">Ensure accurate and current </w:t>
            </w:r>
            <w:r w:rsidR="00183492" w:rsidRPr="000C1841">
              <w:rPr>
                <w:rFonts w:ascii="Arial" w:hAnsi="Arial" w:cs="Arial"/>
                <w:sz w:val="20"/>
                <w:szCs w:val="20"/>
              </w:rPr>
              <w:t xml:space="preserve">data within the CRM </w:t>
            </w:r>
          </w:p>
          <w:p w14:paraId="2E061005" w14:textId="77777777" w:rsidR="002A04B7" w:rsidRPr="000C1841" w:rsidRDefault="008E6E28"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Provi</w:t>
            </w:r>
            <w:r w:rsidR="00151420" w:rsidRPr="000C1841">
              <w:rPr>
                <w:rFonts w:ascii="Arial" w:hAnsi="Arial" w:cs="Arial"/>
                <w:sz w:val="20"/>
                <w:szCs w:val="20"/>
              </w:rPr>
              <w:t>de</w:t>
            </w:r>
            <w:r w:rsidR="00A7381F" w:rsidRPr="000C1841">
              <w:rPr>
                <w:rFonts w:ascii="Arial" w:hAnsi="Arial" w:cs="Arial"/>
                <w:sz w:val="20"/>
                <w:szCs w:val="20"/>
              </w:rPr>
              <w:t xml:space="preserve"> statistical analysis and</w:t>
            </w:r>
            <w:r w:rsidR="00151420" w:rsidRPr="000C1841">
              <w:rPr>
                <w:rFonts w:ascii="Arial" w:hAnsi="Arial" w:cs="Arial"/>
                <w:sz w:val="20"/>
                <w:szCs w:val="20"/>
              </w:rPr>
              <w:t xml:space="preserve"> reports as directed </w:t>
            </w:r>
          </w:p>
          <w:p w14:paraId="6C3F0F40" w14:textId="77777777" w:rsidR="00D64254" w:rsidRDefault="008C518F" w:rsidP="00E22027">
            <w:pPr>
              <w:pStyle w:val="ListParagraph"/>
              <w:numPr>
                <w:ilvl w:val="0"/>
                <w:numId w:val="31"/>
              </w:numPr>
              <w:spacing w:before="120" w:beforeAutospacing="0" w:after="0" w:afterAutospacing="0" w:line="360" w:lineRule="auto"/>
              <w:rPr>
                <w:rFonts w:ascii="Arial" w:hAnsi="Arial" w:cs="Arial"/>
                <w:sz w:val="20"/>
                <w:szCs w:val="20"/>
              </w:rPr>
            </w:pPr>
            <w:r>
              <w:rPr>
                <w:rFonts w:ascii="Arial" w:hAnsi="Arial" w:cs="Arial"/>
                <w:sz w:val="20"/>
                <w:szCs w:val="20"/>
              </w:rPr>
              <w:t>Develop and share best practice</w:t>
            </w:r>
          </w:p>
          <w:p w14:paraId="39A15FFE" w14:textId="50C337C3" w:rsidR="00660FC6" w:rsidRPr="000C1841" w:rsidRDefault="00491D2C"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Contribute to</w:t>
            </w:r>
            <w:r w:rsidR="00660FC6" w:rsidRPr="000C1841">
              <w:rPr>
                <w:rFonts w:ascii="Arial" w:hAnsi="Arial" w:cs="Arial"/>
                <w:sz w:val="20"/>
                <w:szCs w:val="20"/>
              </w:rPr>
              <w:t xml:space="preserve"> the department’s </w:t>
            </w:r>
            <w:r w:rsidRPr="000C1841">
              <w:rPr>
                <w:rFonts w:ascii="Arial" w:hAnsi="Arial" w:cs="Arial"/>
                <w:sz w:val="20"/>
                <w:szCs w:val="20"/>
              </w:rPr>
              <w:t xml:space="preserve">continuous </w:t>
            </w:r>
            <w:r w:rsidR="00660FC6" w:rsidRPr="000C1841">
              <w:rPr>
                <w:rFonts w:ascii="Arial" w:hAnsi="Arial" w:cs="Arial"/>
                <w:sz w:val="20"/>
                <w:szCs w:val="20"/>
              </w:rPr>
              <w:t xml:space="preserve">process improvement and documentation of policies and procedures </w:t>
            </w:r>
          </w:p>
          <w:p w14:paraId="7EEC5462" w14:textId="77777777" w:rsidR="00183492" w:rsidRPr="000C1841" w:rsidRDefault="00183492" w:rsidP="00E22027">
            <w:pPr>
              <w:pStyle w:val="ListParagraph"/>
              <w:numPr>
                <w:ilvl w:val="0"/>
                <w:numId w:val="31"/>
              </w:numPr>
              <w:spacing w:before="120" w:beforeAutospacing="0" w:after="0" w:afterAutospacing="0" w:line="360" w:lineRule="auto"/>
              <w:rPr>
                <w:rFonts w:ascii="Arial" w:hAnsi="Arial" w:cs="Arial"/>
                <w:sz w:val="20"/>
                <w:szCs w:val="20"/>
              </w:rPr>
            </w:pPr>
            <w:r w:rsidRPr="000C1841">
              <w:rPr>
                <w:rFonts w:ascii="Arial" w:hAnsi="Arial" w:cs="Arial"/>
                <w:sz w:val="20"/>
                <w:szCs w:val="20"/>
              </w:rPr>
              <w:t>Undertake other duties and tasks that from time to time may be allocated to the role holder appropriate to the level or role.</w:t>
            </w:r>
          </w:p>
          <w:p w14:paraId="4B6E2DE2" w14:textId="77777777" w:rsidR="003609F5" w:rsidRPr="000C1841" w:rsidRDefault="003609F5" w:rsidP="00A7381F">
            <w:pPr>
              <w:spacing w:before="120" w:after="0"/>
              <w:rPr>
                <w:rFonts w:ascii="Arial" w:hAnsi="Arial" w:cs="Arial"/>
                <w:sz w:val="20"/>
                <w:szCs w:val="20"/>
              </w:rPr>
            </w:pPr>
          </w:p>
        </w:tc>
      </w:tr>
    </w:tbl>
    <w:p w14:paraId="1091A242" w14:textId="77777777" w:rsidR="009E22D0" w:rsidRPr="000C1841"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0C1841" w14:paraId="4CE28D1B" w14:textId="77777777" w:rsidTr="007F42E6">
        <w:trPr>
          <w:trHeight w:val="456"/>
        </w:trPr>
        <w:tc>
          <w:tcPr>
            <w:tcW w:w="10490" w:type="dxa"/>
            <w:shd w:val="clear" w:color="auto" w:fill="D9D9D9" w:themeFill="background1" w:themeFillShade="D9"/>
          </w:tcPr>
          <w:p w14:paraId="3E0A6E9B" w14:textId="77777777" w:rsidR="005542D1" w:rsidRPr="000C1841" w:rsidRDefault="005542D1" w:rsidP="00B75089">
            <w:pPr>
              <w:widowControl w:val="0"/>
              <w:autoSpaceDE w:val="0"/>
              <w:autoSpaceDN w:val="0"/>
              <w:adjustRightInd w:val="0"/>
              <w:spacing w:before="3" w:after="0" w:line="240" w:lineRule="auto"/>
              <w:rPr>
                <w:rFonts w:ascii="Arial" w:hAnsi="Arial" w:cs="Arial"/>
                <w:b/>
                <w:sz w:val="20"/>
                <w:szCs w:val="20"/>
              </w:rPr>
            </w:pPr>
          </w:p>
          <w:p w14:paraId="314205BA" w14:textId="77777777" w:rsidR="005542D1" w:rsidRPr="000C1841" w:rsidRDefault="005542D1"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Key Governance Responsibilities</w:t>
            </w:r>
          </w:p>
        </w:tc>
      </w:tr>
      <w:tr w:rsidR="005542D1" w:rsidRPr="000C1841" w14:paraId="4720A261" w14:textId="77777777" w:rsidTr="007F42E6">
        <w:trPr>
          <w:trHeight w:val="693"/>
        </w:trPr>
        <w:tc>
          <w:tcPr>
            <w:tcW w:w="10490" w:type="dxa"/>
          </w:tcPr>
          <w:p w14:paraId="2A4C2B2A" w14:textId="77777777" w:rsidR="005542D1" w:rsidRPr="000C1841" w:rsidRDefault="00EE029D" w:rsidP="00AE2425">
            <w:pPr>
              <w:pStyle w:val="ListParagraph"/>
              <w:numPr>
                <w:ilvl w:val="0"/>
                <w:numId w:val="12"/>
              </w:numPr>
              <w:spacing w:before="0" w:after="0"/>
              <w:rPr>
                <w:rFonts w:ascii="Arial" w:hAnsi="Arial" w:cs="Arial"/>
                <w:sz w:val="20"/>
                <w:szCs w:val="20"/>
              </w:rPr>
            </w:pPr>
            <w:r w:rsidRPr="000C1841">
              <w:rPr>
                <w:rFonts w:ascii="Arial" w:hAnsi="Arial" w:cs="Arial"/>
                <w:sz w:val="20"/>
                <w:szCs w:val="20"/>
              </w:rPr>
              <w:t>Not applicable</w:t>
            </w:r>
          </w:p>
        </w:tc>
      </w:tr>
    </w:tbl>
    <w:p w14:paraId="4A023EF3" w14:textId="77777777" w:rsidR="005542D1" w:rsidRPr="000C1841"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0C1841" w14:paraId="6816030F" w14:textId="77777777" w:rsidTr="00FF16B8">
        <w:trPr>
          <w:trHeight w:val="310"/>
        </w:trPr>
        <w:tc>
          <w:tcPr>
            <w:tcW w:w="6008" w:type="dxa"/>
            <w:shd w:val="clear" w:color="auto" w:fill="D9D9D9" w:themeFill="background1" w:themeFillShade="D9"/>
          </w:tcPr>
          <w:p w14:paraId="5335D6B4" w14:textId="77777777" w:rsidR="0056188D" w:rsidRPr="000C1841" w:rsidRDefault="0056188D" w:rsidP="00B75089">
            <w:pPr>
              <w:widowControl w:val="0"/>
              <w:autoSpaceDE w:val="0"/>
              <w:autoSpaceDN w:val="0"/>
              <w:adjustRightInd w:val="0"/>
              <w:spacing w:before="3" w:after="0" w:line="240" w:lineRule="auto"/>
              <w:rPr>
                <w:rFonts w:ascii="Arial" w:hAnsi="Arial" w:cs="Arial"/>
                <w:b/>
                <w:sz w:val="20"/>
                <w:szCs w:val="20"/>
              </w:rPr>
            </w:pPr>
          </w:p>
          <w:p w14:paraId="537A9CD8" w14:textId="77777777" w:rsidR="0056188D" w:rsidRPr="000C1841" w:rsidRDefault="00C91CFA"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Leadership Framework Competencies</w:t>
            </w:r>
          </w:p>
        </w:tc>
        <w:tc>
          <w:tcPr>
            <w:tcW w:w="4482" w:type="dxa"/>
            <w:shd w:val="clear" w:color="auto" w:fill="D9D9D9" w:themeFill="background1" w:themeFillShade="D9"/>
          </w:tcPr>
          <w:p w14:paraId="21DFE210" w14:textId="77777777" w:rsidR="0056188D" w:rsidRPr="000C1841" w:rsidRDefault="0056188D" w:rsidP="00B75089">
            <w:pPr>
              <w:widowControl w:val="0"/>
              <w:autoSpaceDE w:val="0"/>
              <w:autoSpaceDN w:val="0"/>
              <w:adjustRightInd w:val="0"/>
              <w:spacing w:before="3" w:after="0" w:line="240" w:lineRule="auto"/>
              <w:rPr>
                <w:rFonts w:ascii="Arial" w:hAnsi="Arial" w:cs="Arial"/>
                <w:b/>
                <w:sz w:val="20"/>
                <w:szCs w:val="20"/>
              </w:rPr>
            </w:pPr>
          </w:p>
          <w:p w14:paraId="24F04041" w14:textId="77777777" w:rsidR="0056188D" w:rsidRPr="000C1841" w:rsidRDefault="00C91CFA" w:rsidP="00B75089">
            <w:pPr>
              <w:widowControl w:val="0"/>
              <w:autoSpaceDE w:val="0"/>
              <w:autoSpaceDN w:val="0"/>
              <w:adjustRightInd w:val="0"/>
              <w:spacing w:before="3" w:after="0" w:line="240" w:lineRule="auto"/>
              <w:rPr>
                <w:rFonts w:ascii="Arial" w:hAnsi="Arial" w:cs="Arial"/>
                <w:b/>
                <w:sz w:val="20"/>
                <w:szCs w:val="20"/>
              </w:rPr>
            </w:pPr>
            <w:r w:rsidRPr="000C1841">
              <w:rPr>
                <w:rFonts w:ascii="Arial" w:hAnsi="Arial" w:cs="Arial"/>
                <w:b/>
                <w:sz w:val="20"/>
                <w:szCs w:val="20"/>
              </w:rPr>
              <w:t>Level</w:t>
            </w:r>
          </w:p>
          <w:p w14:paraId="2FDDB92F" w14:textId="77777777" w:rsidR="0056188D" w:rsidRPr="000C184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0C1841" w14:paraId="08CCFF55" w14:textId="77777777" w:rsidTr="00FF16B8">
        <w:trPr>
          <w:trHeight w:val="211"/>
        </w:trPr>
        <w:tc>
          <w:tcPr>
            <w:tcW w:w="6008" w:type="dxa"/>
          </w:tcPr>
          <w:p w14:paraId="2F803F20" w14:textId="77777777" w:rsidR="0056188D" w:rsidRPr="000C1841" w:rsidRDefault="0056188D" w:rsidP="00B75089">
            <w:pPr>
              <w:spacing w:after="0" w:line="240" w:lineRule="auto"/>
              <w:rPr>
                <w:rFonts w:ascii="Arial" w:hAnsi="Arial" w:cs="Arial"/>
                <w:sz w:val="20"/>
                <w:szCs w:val="20"/>
              </w:rPr>
            </w:pPr>
            <w:r w:rsidRPr="000C1841">
              <w:rPr>
                <w:rFonts w:ascii="Arial" w:hAnsi="Arial" w:cs="Arial"/>
                <w:sz w:val="20"/>
                <w:szCs w:val="20"/>
              </w:rPr>
              <w:t>Fresh Thinking</w:t>
            </w:r>
          </w:p>
        </w:tc>
        <w:tc>
          <w:tcPr>
            <w:tcW w:w="4482" w:type="dxa"/>
          </w:tcPr>
          <w:p w14:paraId="66027EF2" w14:textId="6EC80443" w:rsidR="0056188D" w:rsidRPr="000C1841" w:rsidRDefault="00301EFC" w:rsidP="00B75089">
            <w:pPr>
              <w:spacing w:after="0" w:line="240" w:lineRule="auto"/>
              <w:rPr>
                <w:rFonts w:ascii="Arial" w:hAnsi="Arial" w:cs="Arial"/>
                <w:sz w:val="20"/>
                <w:szCs w:val="20"/>
              </w:rPr>
            </w:pPr>
            <w:r w:rsidRPr="000C1841">
              <w:rPr>
                <w:rFonts w:ascii="Arial" w:hAnsi="Arial" w:cs="Arial"/>
                <w:sz w:val="20"/>
                <w:szCs w:val="20"/>
              </w:rPr>
              <w:t xml:space="preserve">Leading </w:t>
            </w:r>
            <w:r w:rsidR="00861202">
              <w:rPr>
                <w:rFonts w:ascii="Arial" w:hAnsi="Arial" w:cs="Arial"/>
                <w:sz w:val="20"/>
                <w:szCs w:val="20"/>
              </w:rPr>
              <w:t>Others</w:t>
            </w:r>
          </w:p>
        </w:tc>
      </w:tr>
      <w:tr w:rsidR="004D18E8" w:rsidRPr="000C1841" w14:paraId="15E2C0FE" w14:textId="77777777" w:rsidTr="00FF16B8">
        <w:trPr>
          <w:trHeight w:val="211"/>
        </w:trPr>
        <w:tc>
          <w:tcPr>
            <w:tcW w:w="6008" w:type="dxa"/>
          </w:tcPr>
          <w:p w14:paraId="3B6C0532" w14:textId="77777777" w:rsidR="004D18E8" w:rsidRPr="000C1841" w:rsidRDefault="004D18E8" w:rsidP="00B75089">
            <w:pPr>
              <w:spacing w:after="0" w:line="240" w:lineRule="auto"/>
              <w:rPr>
                <w:rFonts w:ascii="Arial" w:hAnsi="Arial" w:cs="Arial"/>
                <w:sz w:val="20"/>
                <w:szCs w:val="20"/>
              </w:rPr>
            </w:pPr>
            <w:r w:rsidRPr="000C1841">
              <w:rPr>
                <w:rFonts w:ascii="Arial" w:hAnsi="Arial" w:cs="Arial"/>
                <w:sz w:val="20"/>
                <w:szCs w:val="20"/>
              </w:rPr>
              <w:lastRenderedPageBreak/>
              <w:t>Building Capability</w:t>
            </w:r>
            <w:r w:rsidR="00711E46" w:rsidRPr="000C1841">
              <w:rPr>
                <w:rFonts w:ascii="Arial" w:hAnsi="Arial" w:cs="Arial"/>
                <w:sz w:val="20"/>
                <w:szCs w:val="20"/>
              </w:rPr>
              <w:t xml:space="preserve"> in Self and Others</w:t>
            </w:r>
          </w:p>
        </w:tc>
        <w:tc>
          <w:tcPr>
            <w:tcW w:w="4482" w:type="dxa"/>
          </w:tcPr>
          <w:p w14:paraId="3A10142C" w14:textId="0A58636C" w:rsidR="004D18E8" w:rsidRPr="000C1841" w:rsidRDefault="00301EFC" w:rsidP="00B75089">
            <w:pPr>
              <w:spacing w:after="0" w:line="240" w:lineRule="auto"/>
              <w:rPr>
                <w:rFonts w:ascii="Arial" w:hAnsi="Arial" w:cs="Arial"/>
              </w:rPr>
            </w:pPr>
            <w:r w:rsidRPr="000C1841">
              <w:rPr>
                <w:rFonts w:ascii="Arial" w:hAnsi="Arial" w:cs="Arial"/>
                <w:sz w:val="20"/>
                <w:szCs w:val="20"/>
              </w:rPr>
              <w:t xml:space="preserve">Leading </w:t>
            </w:r>
            <w:r w:rsidR="00861202">
              <w:rPr>
                <w:rFonts w:ascii="Arial" w:hAnsi="Arial" w:cs="Arial"/>
                <w:sz w:val="20"/>
                <w:szCs w:val="20"/>
              </w:rPr>
              <w:t>Others</w:t>
            </w:r>
          </w:p>
        </w:tc>
      </w:tr>
      <w:tr w:rsidR="004D18E8" w:rsidRPr="000C1841" w14:paraId="0DFB4EF0" w14:textId="77777777" w:rsidTr="00FF16B8">
        <w:trPr>
          <w:trHeight w:val="211"/>
        </w:trPr>
        <w:tc>
          <w:tcPr>
            <w:tcW w:w="6008" w:type="dxa"/>
          </w:tcPr>
          <w:p w14:paraId="37127E0E" w14:textId="77777777" w:rsidR="004D18E8" w:rsidRPr="000C1841" w:rsidRDefault="004D18E8" w:rsidP="00B75089">
            <w:pPr>
              <w:spacing w:after="0" w:line="240" w:lineRule="auto"/>
              <w:rPr>
                <w:rFonts w:ascii="Arial" w:hAnsi="Arial" w:cs="Arial"/>
                <w:sz w:val="20"/>
                <w:szCs w:val="20"/>
              </w:rPr>
            </w:pPr>
            <w:r w:rsidRPr="000C1841">
              <w:rPr>
                <w:rFonts w:ascii="Arial" w:hAnsi="Arial" w:cs="Arial"/>
                <w:sz w:val="20"/>
                <w:szCs w:val="20"/>
              </w:rPr>
              <w:t>Influencing Others</w:t>
            </w:r>
          </w:p>
        </w:tc>
        <w:tc>
          <w:tcPr>
            <w:tcW w:w="4482" w:type="dxa"/>
          </w:tcPr>
          <w:p w14:paraId="5B7AB840" w14:textId="77777777" w:rsidR="004D18E8" w:rsidRPr="000C1841" w:rsidRDefault="00301EFC" w:rsidP="00B75089">
            <w:pPr>
              <w:spacing w:after="0" w:line="240" w:lineRule="auto"/>
              <w:rPr>
                <w:rFonts w:ascii="Arial" w:hAnsi="Arial" w:cs="Arial"/>
              </w:rPr>
            </w:pPr>
            <w:r w:rsidRPr="000C1841">
              <w:rPr>
                <w:rFonts w:ascii="Arial" w:hAnsi="Arial" w:cs="Arial"/>
                <w:sz w:val="20"/>
                <w:szCs w:val="20"/>
              </w:rPr>
              <w:t>Leading Self</w:t>
            </w:r>
          </w:p>
        </w:tc>
      </w:tr>
      <w:tr w:rsidR="004D18E8" w:rsidRPr="000C1841" w14:paraId="406510F1" w14:textId="77777777" w:rsidTr="00FF16B8">
        <w:trPr>
          <w:trHeight w:val="211"/>
        </w:trPr>
        <w:tc>
          <w:tcPr>
            <w:tcW w:w="6008" w:type="dxa"/>
          </w:tcPr>
          <w:p w14:paraId="7D0FFEF0" w14:textId="77777777" w:rsidR="004D18E8" w:rsidRPr="000C1841" w:rsidRDefault="004D18E8" w:rsidP="00B75089">
            <w:pPr>
              <w:spacing w:after="0" w:line="240" w:lineRule="auto"/>
              <w:rPr>
                <w:rFonts w:ascii="Arial" w:hAnsi="Arial" w:cs="Arial"/>
                <w:sz w:val="20"/>
                <w:szCs w:val="20"/>
              </w:rPr>
            </w:pPr>
            <w:r w:rsidRPr="000C1841">
              <w:rPr>
                <w:rFonts w:ascii="Arial" w:hAnsi="Arial" w:cs="Arial"/>
                <w:sz w:val="20"/>
                <w:szCs w:val="20"/>
              </w:rPr>
              <w:t>Collaborating</w:t>
            </w:r>
            <w:r w:rsidR="00711E46" w:rsidRPr="000C1841">
              <w:rPr>
                <w:rFonts w:ascii="Arial" w:hAnsi="Arial" w:cs="Arial"/>
                <w:sz w:val="20"/>
                <w:szCs w:val="20"/>
              </w:rPr>
              <w:t xml:space="preserve"> for Results</w:t>
            </w:r>
          </w:p>
        </w:tc>
        <w:tc>
          <w:tcPr>
            <w:tcW w:w="4482" w:type="dxa"/>
          </w:tcPr>
          <w:p w14:paraId="69B42E67" w14:textId="7BEADB0E" w:rsidR="004D18E8" w:rsidRPr="000C1841" w:rsidRDefault="00301EFC" w:rsidP="00B75089">
            <w:pPr>
              <w:spacing w:after="0" w:line="240" w:lineRule="auto"/>
              <w:rPr>
                <w:rFonts w:ascii="Arial" w:hAnsi="Arial" w:cs="Arial"/>
              </w:rPr>
            </w:pPr>
            <w:r w:rsidRPr="000C1841">
              <w:rPr>
                <w:rFonts w:ascii="Arial" w:hAnsi="Arial" w:cs="Arial"/>
                <w:sz w:val="20"/>
                <w:szCs w:val="20"/>
              </w:rPr>
              <w:t xml:space="preserve">Leading </w:t>
            </w:r>
            <w:r w:rsidR="00861202">
              <w:rPr>
                <w:rFonts w:ascii="Arial" w:hAnsi="Arial" w:cs="Arial"/>
                <w:sz w:val="20"/>
                <w:szCs w:val="20"/>
              </w:rPr>
              <w:t>Others</w:t>
            </w:r>
          </w:p>
        </w:tc>
      </w:tr>
      <w:tr w:rsidR="004D18E8" w:rsidRPr="000C1841" w14:paraId="0551B7BF" w14:textId="77777777" w:rsidTr="00FF16B8">
        <w:trPr>
          <w:trHeight w:val="211"/>
        </w:trPr>
        <w:tc>
          <w:tcPr>
            <w:tcW w:w="6008" w:type="dxa"/>
          </w:tcPr>
          <w:p w14:paraId="0047BA22" w14:textId="77777777" w:rsidR="004D18E8" w:rsidRPr="000C1841" w:rsidRDefault="004D18E8" w:rsidP="00B75089">
            <w:pPr>
              <w:spacing w:after="0" w:line="240" w:lineRule="auto"/>
              <w:rPr>
                <w:rFonts w:ascii="Arial" w:hAnsi="Arial" w:cs="Arial"/>
                <w:sz w:val="20"/>
                <w:szCs w:val="20"/>
              </w:rPr>
            </w:pPr>
            <w:r w:rsidRPr="000C1841">
              <w:rPr>
                <w:rFonts w:ascii="Arial" w:hAnsi="Arial" w:cs="Arial"/>
                <w:sz w:val="20"/>
                <w:szCs w:val="20"/>
              </w:rPr>
              <w:t>Leading Self and Others</w:t>
            </w:r>
          </w:p>
        </w:tc>
        <w:tc>
          <w:tcPr>
            <w:tcW w:w="4482" w:type="dxa"/>
          </w:tcPr>
          <w:p w14:paraId="5ABC4FE4" w14:textId="77777777" w:rsidR="004D18E8" w:rsidRPr="000C1841" w:rsidRDefault="00301EFC" w:rsidP="00B75089">
            <w:pPr>
              <w:spacing w:after="0" w:line="240" w:lineRule="auto"/>
              <w:rPr>
                <w:rFonts w:ascii="Arial" w:hAnsi="Arial" w:cs="Arial"/>
              </w:rPr>
            </w:pPr>
            <w:r w:rsidRPr="000C1841">
              <w:rPr>
                <w:rFonts w:ascii="Arial" w:hAnsi="Arial" w:cs="Arial"/>
                <w:sz w:val="20"/>
                <w:szCs w:val="20"/>
              </w:rPr>
              <w:t>Leading Self</w:t>
            </w:r>
          </w:p>
        </w:tc>
      </w:tr>
      <w:tr w:rsidR="004D18E8" w:rsidRPr="000C1841" w14:paraId="66502526" w14:textId="77777777" w:rsidTr="00FF16B8">
        <w:trPr>
          <w:trHeight w:val="211"/>
        </w:trPr>
        <w:tc>
          <w:tcPr>
            <w:tcW w:w="6008" w:type="dxa"/>
          </w:tcPr>
          <w:p w14:paraId="2B02DB0D" w14:textId="77777777" w:rsidR="004D18E8" w:rsidRPr="000C1841" w:rsidRDefault="004D18E8" w:rsidP="00B75089">
            <w:pPr>
              <w:spacing w:after="0" w:line="240" w:lineRule="auto"/>
              <w:rPr>
                <w:rFonts w:ascii="Arial" w:hAnsi="Arial" w:cs="Arial"/>
                <w:sz w:val="20"/>
                <w:szCs w:val="20"/>
              </w:rPr>
            </w:pPr>
            <w:r w:rsidRPr="000C1841">
              <w:rPr>
                <w:rFonts w:ascii="Arial" w:hAnsi="Arial" w:cs="Arial"/>
                <w:sz w:val="20"/>
                <w:szCs w:val="20"/>
              </w:rPr>
              <w:t>Commercial and Risk</w:t>
            </w:r>
            <w:r w:rsidR="00711E46" w:rsidRPr="000C1841">
              <w:rPr>
                <w:rFonts w:ascii="Arial" w:hAnsi="Arial" w:cs="Arial"/>
                <w:sz w:val="20"/>
                <w:szCs w:val="20"/>
              </w:rPr>
              <w:t xml:space="preserve"> Thinking </w:t>
            </w:r>
          </w:p>
        </w:tc>
        <w:tc>
          <w:tcPr>
            <w:tcW w:w="4482" w:type="dxa"/>
          </w:tcPr>
          <w:p w14:paraId="279A5233" w14:textId="77777777" w:rsidR="004D18E8" w:rsidRPr="000C1841" w:rsidRDefault="00301EFC" w:rsidP="00B75089">
            <w:pPr>
              <w:spacing w:after="0" w:line="240" w:lineRule="auto"/>
              <w:rPr>
                <w:rFonts w:ascii="Arial" w:hAnsi="Arial" w:cs="Arial"/>
              </w:rPr>
            </w:pPr>
            <w:r w:rsidRPr="000C1841">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0C1841" w14:paraId="2CF92601" w14:textId="77777777" w:rsidTr="00B75089">
        <w:trPr>
          <w:trHeight w:val="222"/>
        </w:trPr>
        <w:tc>
          <w:tcPr>
            <w:tcW w:w="460" w:type="dxa"/>
            <w:shd w:val="clear" w:color="auto" w:fill="D9D9D9" w:themeFill="background1" w:themeFillShade="D9"/>
          </w:tcPr>
          <w:p w14:paraId="2BAE0C9B" w14:textId="77777777" w:rsidR="00E40AC5" w:rsidRPr="000C1841" w:rsidRDefault="00E40AC5" w:rsidP="00B75089">
            <w:pPr>
              <w:spacing w:after="0" w:line="240" w:lineRule="auto"/>
              <w:jc w:val="center"/>
              <w:rPr>
                <w:rFonts w:ascii="Arial" w:hAnsi="Arial" w:cs="Arial"/>
                <w:b/>
                <w:sz w:val="20"/>
                <w:szCs w:val="20"/>
              </w:rPr>
            </w:pPr>
            <w:r w:rsidRPr="000C1841">
              <w:rPr>
                <w:rFonts w:ascii="Arial" w:hAnsi="Arial" w:cs="Arial"/>
                <w:b/>
                <w:sz w:val="20"/>
                <w:szCs w:val="20"/>
              </w:rPr>
              <w:t xml:space="preserve"> </w:t>
            </w:r>
          </w:p>
        </w:tc>
        <w:tc>
          <w:tcPr>
            <w:tcW w:w="2483" w:type="dxa"/>
            <w:shd w:val="clear" w:color="auto" w:fill="D9D9D9" w:themeFill="background1" w:themeFillShade="D9"/>
          </w:tcPr>
          <w:p w14:paraId="4F265C11" w14:textId="77777777" w:rsidR="00E40AC5" w:rsidRPr="000C1841" w:rsidRDefault="00E40AC5" w:rsidP="00B75089">
            <w:pPr>
              <w:spacing w:after="0" w:line="240" w:lineRule="auto"/>
              <w:jc w:val="center"/>
              <w:rPr>
                <w:rFonts w:ascii="Arial" w:hAnsi="Arial" w:cs="Arial"/>
                <w:b/>
                <w:sz w:val="20"/>
                <w:szCs w:val="20"/>
              </w:rPr>
            </w:pPr>
            <w:r w:rsidRPr="000C1841">
              <w:rPr>
                <w:rFonts w:ascii="Arial" w:hAnsi="Arial" w:cs="Arial"/>
                <w:b/>
                <w:sz w:val="20"/>
                <w:szCs w:val="20"/>
              </w:rPr>
              <w:t>Knowledge and Qualifications</w:t>
            </w:r>
          </w:p>
        </w:tc>
        <w:tc>
          <w:tcPr>
            <w:tcW w:w="3119" w:type="dxa"/>
            <w:shd w:val="clear" w:color="auto" w:fill="D9D9D9" w:themeFill="background1" w:themeFillShade="D9"/>
          </w:tcPr>
          <w:p w14:paraId="0DA6D624" w14:textId="77777777" w:rsidR="00E40AC5" w:rsidRPr="000C1841" w:rsidRDefault="00E40AC5" w:rsidP="00B75089">
            <w:pPr>
              <w:spacing w:after="0" w:line="240" w:lineRule="auto"/>
              <w:jc w:val="center"/>
              <w:rPr>
                <w:rFonts w:ascii="Arial" w:hAnsi="Arial" w:cs="Arial"/>
                <w:b/>
                <w:sz w:val="20"/>
                <w:szCs w:val="20"/>
              </w:rPr>
            </w:pPr>
            <w:r w:rsidRPr="000C1841">
              <w:rPr>
                <w:rFonts w:ascii="Arial" w:hAnsi="Arial" w:cs="Arial"/>
                <w:b/>
                <w:sz w:val="20"/>
                <w:szCs w:val="20"/>
              </w:rPr>
              <w:t>Skills</w:t>
            </w:r>
          </w:p>
        </w:tc>
        <w:tc>
          <w:tcPr>
            <w:tcW w:w="4394" w:type="dxa"/>
            <w:shd w:val="clear" w:color="auto" w:fill="D9D9D9" w:themeFill="background1" w:themeFillShade="D9"/>
          </w:tcPr>
          <w:p w14:paraId="5471CE03" w14:textId="77777777" w:rsidR="00E40AC5" w:rsidRPr="000C1841" w:rsidRDefault="00E40AC5" w:rsidP="00B75089">
            <w:pPr>
              <w:spacing w:after="0" w:line="240" w:lineRule="auto"/>
              <w:jc w:val="center"/>
              <w:rPr>
                <w:rFonts w:ascii="Arial" w:hAnsi="Arial" w:cs="Arial"/>
                <w:b/>
                <w:sz w:val="20"/>
                <w:szCs w:val="20"/>
              </w:rPr>
            </w:pPr>
            <w:r w:rsidRPr="000C1841">
              <w:rPr>
                <w:rFonts w:ascii="Arial" w:hAnsi="Arial" w:cs="Arial"/>
                <w:b/>
                <w:sz w:val="20"/>
                <w:szCs w:val="20"/>
              </w:rPr>
              <w:t>Experience</w:t>
            </w:r>
          </w:p>
        </w:tc>
      </w:tr>
      <w:tr w:rsidR="00FF16B8" w:rsidRPr="000C1841" w14:paraId="7339D4CB" w14:textId="77777777" w:rsidTr="00B75089">
        <w:trPr>
          <w:cantSplit/>
          <w:trHeight w:val="2063"/>
        </w:trPr>
        <w:tc>
          <w:tcPr>
            <w:tcW w:w="460" w:type="dxa"/>
            <w:shd w:val="clear" w:color="auto" w:fill="D9D9D9" w:themeFill="background1" w:themeFillShade="D9"/>
            <w:textDirection w:val="btLr"/>
          </w:tcPr>
          <w:p w14:paraId="6D33B0D4" w14:textId="77777777" w:rsidR="00E40AC5" w:rsidRPr="000C1841" w:rsidRDefault="00E40AC5" w:rsidP="00B75089">
            <w:pPr>
              <w:spacing w:after="0" w:line="240" w:lineRule="auto"/>
              <w:ind w:left="113" w:right="113"/>
              <w:jc w:val="center"/>
              <w:rPr>
                <w:rFonts w:ascii="Arial" w:hAnsi="Arial" w:cs="Arial"/>
                <w:b/>
                <w:sz w:val="20"/>
                <w:szCs w:val="20"/>
              </w:rPr>
            </w:pPr>
            <w:r w:rsidRPr="000C1841">
              <w:rPr>
                <w:rFonts w:ascii="Arial" w:hAnsi="Arial" w:cs="Arial"/>
                <w:b/>
                <w:sz w:val="20"/>
                <w:szCs w:val="20"/>
              </w:rPr>
              <w:t>Essential</w:t>
            </w:r>
          </w:p>
        </w:tc>
        <w:tc>
          <w:tcPr>
            <w:tcW w:w="2483" w:type="dxa"/>
          </w:tcPr>
          <w:p w14:paraId="7313A541" w14:textId="77777777" w:rsidR="006F3877" w:rsidRPr="000C1841" w:rsidRDefault="006F3877" w:rsidP="00FE1A82">
            <w:pPr>
              <w:pStyle w:val="ListParagraph"/>
              <w:ind w:left="360"/>
              <w:rPr>
                <w:rFonts w:ascii="Arial" w:eastAsia="Calibri" w:hAnsi="Arial" w:cs="Arial"/>
                <w:sz w:val="20"/>
                <w:szCs w:val="20"/>
              </w:rPr>
            </w:pPr>
          </w:p>
        </w:tc>
        <w:tc>
          <w:tcPr>
            <w:tcW w:w="3119" w:type="dxa"/>
          </w:tcPr>
          <w:p w14:paraId="53B7B2B6" w14:textId="77777777" w:rsidR="006F3877" w:rsidRPr="000C1841" w:rsidRDefault="006822AF"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A</w:t>
            </w:r>
            <w:r w:rsidR="006F3877" w:rsidRPr="000C1841">
              <w:rPr>
                <w:rFonts w:ascii="Arial" w:eastAsia="Calibri" w:hAnsi="Arial" w:cs="Arial"/>
                <w:sz w:val="20"/>
                <w:szCs w:val="20"/>
              </w:rPr>
              <w:t>bility to communicate effectively and professionally</w:t>
            </w:r>
            <w:r w:rsidR="008E6E28" w:rsidRPr="000C1841">
              <w:rPr>
                <w:rFonts w:ascii="Arial" w:eastAsia="Calibri" w:hAnsi="Arial" w:cs="Arial"/>
                <w:sz w:val="20"/>
                <w:szCs w:val="20"/>
              </w:rPr>
              <w:t xml:space="preserve"> with members, </w:t>
            </w:r>
            <w:r w:rsidR="006F3877" w:rsidRPr="000C1841">
              <w:rPr>
                <w:rFonts w:ascii="Arial" w:eastAsia="Calibri" w:hAnsi="Arial" w:cs="Arial"/>
                <w:sz w:val="20"/>
                <w:szCs w:val="20"/>
              </w:rPr>
              <w:t>colleagues</w:t>
            </w:r>
            <w:r w:rsidRPr="000C1841">
              <w:rPr>
                <w:rFonts w:ascii="Arial" w:eastAsia="Calibri" w:hAnsi="Arial" w:cs="Arial"/>
                <w:sz w:val="20"/>
                <w:szCs w:val="20"/>
              </w:rPr>
              <w:t xml:space="preserve">, </w:t>
            </w:r>
            <w:proofErr w:type="gramStart"/>
            <w:r w:rsidRPr="000C1841">
              <w:rPr>
                <w:rFonts w:ascii="Arial" w:eastAsia="Calibri" w:hAnsi="Arial" w:cs="Arial"/>
                <w:sz w:val="20"/>
                <w:szCs w:val="20"/>
              </w:rPr>
              <w:t>presenters</w:t>
            </w:r>
            <w:proofErr w:type="gramEnd"/>
            <w:r w:rsidR="008E6E28" w:rsidRPr="000C1841">
              <w:rPr>
                <w:rFonts w:ascii="Arial" w:eastAsia="Calibri" w:hAnsi="Arial" w:cs="Arial"/>
                <w:sz w:val="20"/>
                <w:szCs w:val="20"/>
              </w:rPr>
              <w:t xml:space="preserve"> and clients</w:t>
            </w:r>
          </w:p>
          <w:p w14:paraId="494FD2F3" w14:textId="77777777" w:rsidR="00DA2BD4" w:rsidRPr="000C1841" w:rsidRDefault="001B242C"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 xml:space="preserve">Virtual event </w:t>
            </w:r>
            <w:r w:rsidR="008E6E28" w:rsidRPr="000C1841">
              <w:rPr>
                <w:rFonts w:ascii="Arial" w:eastAsia="Calibri" w:hAnsi="Arial" w:cs="Arial"/>
                <w:sz w:val="20"/>
                <w:szCs w:val="20"/>
              </w:rPr>
              <w:t>coordination</w:t>
            </w:r>
            <w:r w:rsidRPr="000C1841">
              <w:rPr>
                <w:rFonts w:ascii="Arial" w:eastAsia="Calibri" w:hAnsi="Arial" w:cs="Arial"/>
                <w:sz w:val="20"/>
                <w:szCs w:val="20"/>
              </w:rPr>
              <w:t xml:space="preserve"> and hosting</w:t>
            </w:r>
          </w:p>
          <w:p w14:paraId="165C7E29" w14:textId="77777777" w:rsidR="00DC0E8B" w:rsidRPr="000C1841" w:rsidRDefault="00DC0E8B" w:rsidP="00DC0E8B">
            <w:pPr>
              <w:pStyle w:val="ListParagraph"/>
              <w:numPr>
                <w:ilvl w:val="0"/>
                <w:numId w:val="5"/>
              </w:numPr>
              <w:spacing w:after="0"/>
              <w:rPr>
                <w:rFonts w:ascii="Arial" w:eastAsia="Calibri" w:hAnsi="Arial" w:cs="Arial"/>
                <w:sz w:val="20"/>
                <w:szCs w:val="20"/>
                <w:lang w:val="en-AU"/>
              </w:rPr>
            </w:pPr>
            <w:r w:rsidRPr="000C1841">
              <w:rPr>
                <w:rFonts w:ascii="Arial" w:eastAsia="Calibri" w:hAnsi="Arial" w:cs="Arial"/>
                <w:sz w:val="20"/>
                <w:szCs w:val="20"/>
                <w:lang w:val="en-US"/>
              </w:rPr>
              <w:t>Live event technical issue problem solving</w:t>
            </w:r>
          </w:p>
          <w:p w14:paraId="7560A21D" w14:textId="77777777" w:rsidR="00DC0E8B" w:rsidRPr="000C1841" w:rsidRDefault="006822AF" w:rsidP="00DC0E8B">
            <w:pPr>
              <w:pStyle w:val="ListParagraph"/>
              <w:numPr>
                <w:ilvl w:val="0"/>
                <w:numId w:val="5"/>
              </w:numPr>
              <w:spacing w:after="0"/>
              <w:rPr>
                <w:rFonts w:ascii="Arial" w:eastAsia="Calibri" w:hAnsi="Arial" w:cs="Arial"/>
                <w:sz w:val="20"/>
                <w:szCs w:val="20"/>
                <w:lang w:val="en-AU"/>
              </w:rPr>
            </w:pPr>
            <w:r w:rsidRPr="000C1841">
              <w:rPr>
                <w:rFonts w:ascii="Arial" w:eastAsia="Calibri" w:hAnsi="Arial" w:cs="Arial"/>
                <w:sz w:val="20"/>
                <w:szCs w:val="20"/>
                <w:lang w:val="en-US"/>
              </w:rPr>
              <w:t>E</w:t>
            </w:r>
            <w:r w:rsidR="00DC0E8B" w:rsidRPr="000C1841">
              <w:rPr>
                <w:rFonts w:ascii="Arial" w:eastAsia="Calibri" w:hAnsi="Arial" w:cs="Arial"/>
                <w:sz w:val="20"/>
                <w:szCs w:val="20"/>
                <w:lang w:val="en-US"/>
              </w:rPr>
              <w:t>vent hosting platform user knowledge</w:t>
            </w:r>
          </w:p>
          <w:p w14:paraId="17382DB8" w14:textId="77777777" w:rsidR="006F3877" w:rsidRPr="000C1841" w:rsidRDefault="006F3877"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D</w:t>
            </w:r>
            <w:r w:rsidR="00B71AA1" w:rsidRPr="000C1841">
              <w:rPr>
                <w:rFonts w:ascii="Arial" w:eastAsia="Calibri" w:hAnsi="Arial" w:cs="Arial"/>
                <w:sz w:val="20"/>
                <w:szCs w:val="20"/>
              </w:rPr>
              <w:t xml:space="preserve">atabase/CRM </w:t>
            </w:r>
            <w:r w:rsidRPr="000C1841">
              <w:rPr>
                <w:rFonts w:ascii="Arial" w:eastAsia="Calibri" w:hAnsi="Arial" w:cs="Arial"/>
                <w:sz w:val="20"/>
                <w:szCs w:val="20"/>
              </w:rPr>
              <w:t xml:space="preserve">management </w:t>
            </w:r>
          </w:p>
          <w:p w14:paraId="613EB6FF" w14:textId="77777777" w:rsidR="00563873" w:rsidRPr="000C1841" w:rsidRDefault="00563873"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Well</w:t>
            </w:r>
            <w:r w:rsidR="00DC0E8B" w:rsidRPr="000C1841">
              <w:rPr>
                <w:rFonts w:ascii="Arial" w:eastAsia="Calibri" w:hAnsi="Arial" w:cs="Arial"/>
                <w:sz w:val="20"/>
                <w:szCs w:val="20"/>
              </w:rPr>
              <w:t>-</w:t>
            </w:r>
            <w:r w:rsidRPr="000C1841">
              <w:rPr>
                <w:rFonts w:ascii="Arial" w:eastAsia="Calibri" w:hAnsi="Arial" w:cs="Arial"/>
                <w:sz w:val="20"/>
                <w:szCs w:val="20"/>
              </w:rPr>
              <w:t>developed written and oral communication with high attention to detail</w:t>
            </w:r>
          </w:p>
          <w:p w14:paraId="3DFF3598" w14:textId="77777777" w:rsidR="00B71AA1" w:rsidRPr="000C1841" w:rsidRDefault="00F76E0A"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Demonstrated ability to w</w:t>
            </w:r>
            <w:r w:rsidR="00B71AA1" w:rsidRPr="000C1841">
              <w:rPr>
                <w:rFonts w:ascii="Arial" w:eastAsia="Calibri" w:hAnsi="Arial" w:cs="Arial"/>
                <w:sz w:val="20"/>
                <w:szCs w:val="20"/>
              </w:rPr>
              <w:t>ork collaboratively as part of a team</w:t>
            </w:r>
          </w:p>
          <w:p w14:paraId="02B7E3B6" w14:textId="77777777" w:rsidR="00B71AA1" w:rsidRPr="000C1841" w:rsidRDefault="00B71AA1"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 xml:space="preserve">Lateral thinking to </w:t>
            </w:r>
            <w:r w:rsidR="006F3877" w:rsidRPr="000C1841">
              <w:rPr>
                <w:rFonts w:ascii="Arial" w:eastAsia="Calibri" w:hAnsi="Arial" w:cs="Arial"/>
                <w:sz w:val="20"/>
                <w:szCs w:val="20"/>
              </w:rPr>
              <w:t xml:space="preserve">identify issues and areas for </w:t>
            </w:r>
            <w:r w:rsidR="00C0057A" w:rsidRPr="000C1841">
              <w:rPr>
                <w:rFonts w:ascii="Arial" w:eastAsia="Calibri" w:hAnsi="Arial" w:cs="Arial"/>
                <w:sz w:val="20"/>
                <w:szCs w:val="20"/>
              </w:rPr>
              <w:t xml:space="preserve">continuous </w:t>
            </w:r>
            <w:r w:rsidR="006F3877" w:rsidRPr="000C1841">
              <w:rPr>
                <w:rFonts w:ascii="Arial" w:eastAsia="Calibri" w:hAnsi="Arial" w:cs="Arial"/>
                <w:sz w:val="20"/>
                <w:szCs w:val="20"/>
              </w:rPr>
              <w:t>improvement</w:t>
            </w:r>
          </w:p>
          <w:p w14:paraId="63A76846" w14:textId="77777777" w:rsidR="009157C6" w:rsidRPr="000C1841" w:rsidRDefault="00BE0EB3" w:rsidP="00DA2BD4">
            <w:pPr>
              <w:pStyle w:val="ListParagraph"/>
              <w:numPr>
                <w:ilvl w:val="0"/>
                <w:numId w:val="5"/>
              </w:numPr>
              <w:rPr>
                <w:rFonts w:ascii="Arial" w:eastAsia="Calibri" w:hAnsi="Arial" w:cs="Arial"/>
                <w:sz w:val="20"/>
                <w:szCs w:val="20"/>
              </w:rPr>
            </w:pPr>
            <w:r w:rsidRPr="000C1841">
              <w:rPr>
                <w:rFonts w:ascii="Arial" w:eastAsia="Calibri" w:hAnsi="Arial" w:cs="Arial"/>
                <w:sz w:val="20"/>
                <w:szCs w:val="20"/>
              </w:rPr>
              <w:t xml:space="preserve">Data analysis and reporting </w:t>
            </w:r>
            <w:r w:rsidR="006A5105" w:rsidRPr="000C1841">
              <w:rPr>
                <w:rFonts w:ascii="Arial" w:eastAsia="Calibri" w:hAnsi="Arial" w:cs="Arial"/>
                <w:sz w:val="20"/>
                <w:szCs w:val="20"/>
              </w:rPr>
              <w:t xml:space="preserve"> </w:t>
            </w:r>
          </w:p>
          <w:p w14:paraId="28583740" w14:textId="77777777" w:rsidR="002F5993" w:rsidRPr="000C1841" w:rsidRDefault="002F5993" w:rsidP="006F3877">
            <w:pPr>
              <w:pStyle w:val="ListParagraph"/>
              <w:spacing w:after="0"/>
              <w:ind w:left="360"/>
              <w:rPr>
                <w:rFonts w:ascii="Arial" w:eastAsia="Calibri" w:hAnsi="Arial" w:cs="Arial"/>
                <w:sz w:val="20"/>
                <w:szCs w:val="20"/>
              </w:rPr>
            </w:pPr>
          </w:p>
        </w:tc>
        <w:tc>
          <w:tcPr>
            <w:tcW w:w="4394" w:type="dxa"/>
          </w:tcPr>
          <w:p w14:paraId="5B4C595B" w14:textId="77777777" w:rsidR="008E6E28" w:rsidRPr="000C1841" w:rsidRDefault="00151420" w:rsidP="000C1841">
            <w:pPr>
              <w:pStyle w:val="ListParagraph"/>
              <w:numPr>
                <w:ilvl w:val="0"/>
                <w:numId w:val="5"/>
              </w:numPr>
              <w:spacing w:after="0"/>
              <w:rPr>
                <w:rFonts w:ascii="Arial" w:eastAsia="Calibri" w:hAnsi="Arial" w:cs="Arial"/>
                <w:sz w:val="20"/>
                <w:szCs w:val="20"/>
              </w:rPr>
            </w:pPr>
            <w:r w:rsidRPr="000C1841">
              <w:rPr>
                <w:rFonts w:ascii="Arial" w:eastAsia="Calibri" w:hAnsi="Arial" w:cs="Arial"/>
                <w:sz w:val="20"/>
                <w:szCs w:val="20"/>
              </w:rPr>
              <w:t xml:space="preserve">Event </w:t>
            </w:r>
            <w:r w:rsidR="008E6E28" w:rsidRPr="000C1841">
              <w:rPr>
                <w:rFonts w:ascii="Arial" w:eastAsia="Calibri" w:hAnsi="Arial" w:cs="Arial"/>
                <w:sz w:val="20"/>
                <w:szCs w:val="20"/>
              </w:rPr>
              <w:t>coordination w</w:t>
            </w:r>
            <w:r w:rsidR="00DC0E8B" w:rsidRPr="000C1841">
              <w:rPr>
                <w:rFonts w:ascii="Arial" w:eastAsia="Calibri" w:hAnsi="Arial" w:cs="Arial"/>
                <w:sz w:val="20"/>
                <w:szCs w:val="20"/>
              </w:rPr>
              <w:t>ithin</w:t>
            </w:r>
            <w:r w:rsidR="008E6E28" w:rsidRPr="000C1841">
              <w:rPr>
                <w:rFonts w:ascii="Arial" w:eastAsia="Calibri" w:hAnsi="Arial" w:cs="Arial"/>
                <w:sz w:val="20"/>
                <w:szCs w:val="20"/>
              </w:rPr>
              <w:t xml:space="preserve"> a</w:t>
            </w:r>
            <w:r w:rsidR="00DC0E8B" w:rsidRPr="000C1841">
              <w:rPr>
                <w:rFonts w:ascii="Arial" w:eastAsia="Calibri" w:hAnsi="Arial" w:cs="Arial"/>
                <w:sz w:val="20"/>
                <w:szCs w:val="20"/>
              </w:rPr>
              <w:t xml:space="preserve"> </w:t>
            </w:r>
            <w:r w:rsidRPr="000C1841">
              <w:rPr>
                <w:rFonts w:ascii="Arial" w:eastAsia="Calibri" w:hAnsi="Arial" w:cs="Arial"/>
                <w:sz w:val="20"/>
                <w:szCs w:val="20"/>
              </w:rPr>
              <w:t xml:space="preserve">medium to large </w:t>
            </w:r>
            <w:r w:rsidR="008E6E28" w:rsidRPr="000C1841">
              <w:rPr>
                <w:rFonts w:ascii="Arial" w:eastAsia="Calibri" w:hAnsi="Arial" w:cs="Arial"/>
                <w:sz w:val="20"/>
                <w:szCs w:val="20"/>
              </w:rPr>
              <w:t>organisation</w:t>
            </w:r>
            <w:r w:rsidRPr="000C1841">
              <w:rPr>
                <w:rFonts w:ascii="Arial" w:eastAsia="Calibri" w:hAnsi="Arial" w:cs="Arial"/>
                <w:sz w:val="20"/>
                <w:szCs w:val="20"/>
              </w:rPr>
              <w:t xml:space="preserve"> </w:t>
            </w:r>
          </w:p>
          <w:p w14:paraId="1B0CE05D" w14:textId="77777777" w:rsidR="00DC0E8B" w:rsidRPr="000C1841" w:rsidRDefault="00C3054D" w:rsidP="000C1841">
            <w:pPr>
              <w:pStyle w:val="ListParagraph"/>
              <w:numPr>
                <w:ilvl w:val="0"/>
                <w:numId w:val="5"/>
              </w:numPr>
              <w:spacing w:before="120" w:after="0"/>
              <w:rPr>
                <w:rFonts w:ascii="Arial" w:eastAsia="Calibri" w:hAnsi="Arial" w:cs="Arial"/>
                <w:sz w:val="20"/>
                <w:szCs w:val="20"/>
                <w:lang w:val="en-AU"/>
              </w:rPr>
            </w:pPr>
            <w:r w:rsidRPr="000C1841">
              <w:rPr>
                <w:rFonts w:ascii="Arial" w:eastAsia="Calibri" w:hAnsi="Arial" w:cs="Arial"/>
                <w:sz w:val="20"/>
                <w:szCs w:val="20"/>
                <w:lang w:val="en-US"/>
              </w:rPr>
              <w:t xml:space="preserve">3 years’ experience in </w:t>
            </w:r>
            <w:r w:rsidR="00DC0E8B" w:rsidRPr="000C1841">
              <w:rPr>
                <w:rFonts w:ascii="Arial" w:eastAsia="Calibri" w:hAnsi="Arial" w:cs="Arial"/>
                <w:sz w:val="20"/>
                <w:szCs w:val="20"/>
                <w:lang w:val="en-US"/>
              </w:rPr>
              <w:t>autonomousl</w:t>
            </w:r>
            <w:r w:rsidRPr="000C1841">
              <w:rPr>
                <w:rFonts w:ascii="Arial" w:eastAsia="Calibri" w:hAnsi="Arial" w:cs="Arial"/>
                <w:sz w:val="20"/>
                <w:szCs w:val="20"/>
                <w:lang w:val="en-US"/>
              </w:rPr>
              <w:t>y planning and hosting event</w:t>
            </w:r>
            <w:r w:rsidR="00DC0E8B" w:rsidRPr="000C1841">
              <w:rPr>
                <w:rFonts w:ascii="Arial" w:eastAsia="Calibri" w:hAnsi="Arial" w:cs="Arial"/>
                <w:sz w:val="20"/>
                <w:szCs w:val="20"/>
                <w:lang w:val="en-US"/>
              </w:rPr>
              <w:t xml:space="preserve"> activities, including through virtual delivery</w:t>
            </w:r>
          </w:p>
          <w:p w14:paraId="5807FD44" w14:textId="77777777" w:rsidR="00C3054D" w:rsidRPr="000C1841" w:rsidRDefault="006822AF" w:rsidP="000C1841">
            <w:pPr>
              <w:pStyle w:val="ListParagraph"/>
              <w:numPr>
                <w:ilvl w:val="0"/>
                <w:numId w:val="5"/>
              </w:numPr>
              <w:spacing w:after="0"/>
              <w:rPr>
                <w:rFonts w:ascii="Arial" w:eastAsia="Calibri" w:hAnsi="Arial" w:cs="Arial"/>
                <w:sz w:val="20"/>
                <w:szCs w:val="20"/>
              </w:rPr>
            </w:pPr>
            <w:r w:rsidRPr="000C1841">
              <w:rPr>
                <w:rFonts w:ascii="Arial" w:eastAsia="Calibri" w:hAnsi="Arial" w:cs="Arial"/>
                <w:sz w:val="20"/>
                <w:szCs w:val="20"/>
              </w:rPr>
              <w:t>Independently d</w:t>
            </w:r>
            <w:r w:rsidR="00C3054D" w:rsidRPr="000C1841">
              <w:rPr>
                <w:rFonts w:ascii="Arial" w:eastAsia="Calibri" w:hAnsi="Arial" w:cs="Arial"/>
                <w:sz w:val="20"/>
                <w:szCs w:val="20"/>
              </w:rPr>
              <w:t xml:space="preserve">elivering technical support for virtual live events </w:t>
            </w:r>
          </w:p>
          <w:p w14:paraId="458BFD5C" w14:textId="77777777" w:rsidR="00563873" w:rsidRPr="000C1841" w:rsidRDefault="006B3492" w:rsidP="000C1841">
            <w:pPr>
              <w:pStyle w:val="ListParagraph"/>
              <w:numPr>
                <w:ilvl w:val="0"/>
                <w:numId w:val="5"/>
              </w:numPr>
              <w:spacing w:after="0"/>
              <w:rPr>
                <w:rFonts w:ascii="Arial" w:eastAsia="Calibri" w:hAnsi="Arial" w:cs="Arial"/>
                <w:sz w:val="20"/>
                <w:szCs w:val="20"/>
              </w:rPr>
            </w:pPr>
            <w:r w:rsidRPr="000C1841">
              <w:rPr>
                <w:rFonts w:ascii="Arial" w:eastAsia="Calibri" w:hAnsi="Arial" w:cs="Arial"/>
                <w:sz w:val="20"/>
                <w:szCs w:val="20"/>
              </w:rPr>
              <w:t xml:space="preserve">Customer service </w:t>
            </w:r>
          </w:p>
          <w:p w14:paraId="26837C3A" w14:textId="77777777" w:rsidR="00BF52E4" w:rsidRPr="000C1841" w:rsidRDefault="00EF215D" w:rsidP="000C1841">
            <w:pPr>
              <w:pStyle w:val="ListParagraph"/>
              <w:numPr>
                <w:ilvl w:val="0"/>
                <w:numId w:val="5"/>
              </w:numPr>
              <w:spacing w:after="0"/>
              <w:rPr>
                <w:rFonts w:ascii="Arial" w:eastAsia="Calibri" w:hAnsi="Arial" w:cs="Arial"/>
                <w:sz w:val="20"/>
                <w:szCs w:val="20"/>
              </w:rPr>
            </w:pPr>
            <w:r w:rsidRPr="000C1841">
              <w:rPr>
                <w:rFonts w:ascii="Arial" w:eastAsia="Calibri" w:hAnsi="Arial" w:cs="Arial"/>
                <w:sz w:val="20"/>
                <w:szCs w:val="20"/>
              </w:rPr>
              <w:t>Demonstrated a</w:t>
            </w:r>
            <w:r w:rsidR="00BF52E4" w:rsidRPr="000C1841">
              <w:rPr>
                <w:rFonts w:ascii="Arial" w:eastAsia="Calibri" w:hAnsi="Arial" w:cs="Arial"/>
                <w:sz w:val="20"/>
                <w:szCs w:val="20"/>
              </w:rPr>
              <w:t>bility to work under pressure while coordinating multiple tasks</w:t>
            </w:r>
          </w:p>
          <w:p w14:paraId="1D4193B1" w14:textId="77777777" w:rsidR="000C1841" w:rsidRPr="000C1841" w:rsidRDefault="000C1841" w:rsidP="000C1841">
            <w:pPr>
              <w:pStyle w:val="ListParagraph"/>
              <w:numPr>
                <w:ilvl w:val="0"/>
                <w:numId w:val="5"/>
              </w:numPr>
              <w:spacing w:after="0"/>
              <w:rPr>
                <w:rFonts w:ascii="Arial" w:eastAsia="Calibri" w:hAnsi="Arial" w:cs="Arial"/>
                <w:sz w:val="20"/>
                <w:szCs w:val="20"/>
              </w:rPr>
            </w:pPr>
            <w:r w:rsidRPr="000C1841">
              <w:rPr>
                <w:rFonts w:ascii="Arial" w:hAnsi="Arial" w:cs="Arial"/>
                <w:sz w:val="20"/>
                <w:szCs w:val="20"/>
                <w:lang w:val="en-US"/>
              </w:rPr>
              <w:t>Working in a commercial event management or training company</w:t>
            </w:r>
          </w:p>
          <w:p w14:paraId="77CB9FE0" w14:textId="77777777" w:rsidR="000C1841" w:rsidRPr="000C1841" w:rsidRDefault="000C1841" w:rsidP="000C1841">
            <w:pPr>
              <w:pStyle w:val="ListParagraph"/>
              <w:numPr>
                <w:ilvl w:val="0"/>
                <w:numId w:val="5"/>
              </w:numPr>
              <w:spacing w:after="0"/>
              <w:rPr>
                <w:rFonts w:ascii="Arial" w:eastAsia="Calibri" w:hAnsi="Arial" w:cs="Arial"/>
                <w:sz w:val="20"/>
                <w:szCs w:val="20"/>
              </w:rPr>
            </w:pPr>
            <w:r w:rsidRPr="000C1841">
              <w:rPr>
                <w:rFonts w:ascii="Arial" w:hAnsi="Arial" w:cs="Arial"/>
                <w:sz w:val="20"/>
                <w:szCs w:val="20"/>
                <w:lang w:val="en-US"/>
              </w:rPr>
              <w:t>Training internal teams in virtual delivery</w:t>
            </w:r>
          </w:p>
          <w:p w14:paraId="59C14584" w14:textId="77777777" w:rsidR="00D62606" w:rsidRPr="000C1841" w:rsidRDefault="00D62606" w:rsidP="00F76E0A">
            <w:pPr>
              <w:pStyle w:val="ListParagraph"/>
              <w:spacing w:after="0"/>
              <w:ind w:left="360"/>
              <w:rPr>
                <w:rFonts w:ascii="Arial" w:eastAsia="Calibri" w:hAnsi="Arial" w:cs="Arial"/>
                <w:color w:val="FF0000"/>
                <w:sz w:val="20"/>
                <w:szCs w:val="20"/>
              </w:rPr>
            </w:pPr>
          </w:p>
          <w:p w14:paraId="6694BD94" w14:textId="77777777" w:rsidR="002F5993" w:rsidRPr="000C1841" w:rsidRDefault="002F5993" w:rsidP="00511B06">
            <w:pPr>
              <w:spacing w:after="0"/>
              <w:rPr>
                <w:rFonts w:ascii="Arial" w:hAnsi="Arial" w:cs="Arial"/>
                <w:b/>
                <w:sz w:val="20"/>
                <w:szCs w:val="20"/>
              </w:rPr>
            </w:pPr>
          </w:p>
        </w:tc>
      </w:tr>
      <w:tr w:rsidR="00FF16B8" w:rsidRPr="00B75089" w14:paraId="1935AF2D" w14:textId="77777777" w:rsidTr="00B75089">
        <w:trPr>
          <w:cantSplit/>
          <w:trHeight w:val="1691"/>
        </w:trPr>
        <w:tc>
          <w:tcPr>
            <w:tcW w:w="460" w:type="dxa"/>
            <w:shd w:val="clear" w:color="auto" w:fill="D9D9D9" w:themeFill="background1" w:themeFillShade="D9"/>
            <w:textDirection w:val="btLr"/>
          </w:tcPr>
          <w:p w14:paraId="0CA55D85" w14:textId="77777777" w:rsidR="00E40AC5" w:rsidRPr="000C1841" w:rsidRDefault="00E40AC5" w:rsidP="00B75089">
            <w:pPr>
              <w:spacing w:after="0" w:line="240" w:lineRule="auto"/>
              <w:ind w:left="113" w:right="113"/>
              <w:jc w:val="center"/>
              <w:rPr>
                <w:rFonts w:ascii="Arial" w:hAnsi="Arial" w:cs="Arial"/>
                <w:b/>
                <w:sz w:val="20"/>
                <w:szCs w:val="20"/>
              </w:rPr>
            </w:pPr>
            <w:r w:rsidRPr="000C1841">
              <w:rPr>
                <w:rFonts w:ascii="Arial" w:hAnsi="Arial" w:cs="Arial"/>
                <w:b/>
                <w:sz w:val="20"/>
                <w:szCs w:val="20"/>
              </w:rPr>
              <w:t>Desirable</w:t>
            </w:r>
          </w:p>
        </w:tc>
        <w:tc>
          <w:tcPr>
            <w:tcW w:w="2483" w:type="dxa"/>
          </w:tcPr>
          <w:p w14:paraId="3F016ED7" w14:textId="77777777" w:rsidR="006822AF" w:rsidRPr="000C1841" w:rsidRDefault="006822AF" w:rsidP="00EF3BF4">
            <w:pPr>
              <w:pStyle w:val="ListParagraph"/>
              <w:numPr>
                <w:ilvl w:val="0"/>
                <w:numId w:val="27"/>
              </w:numPr>
              <w:rPr>
                <w:rFonts w:ascii="Arial" w:hAnsi="Arial" w:cs="Arial"/>
                <w:sz w:val="20"/>
                <w:szCs w:val="20"/>
              </w:rPr>
            </w:pPr>
            <w:r w:rsidRPr="000C1841">
              <w:rPr>
                <w:rFonts w:ascii="Arial" w:eastAsia="Calibri" w:hAnsi="Arial" w:cs="Arial"/>
                <w:sz w:val="20"/>
                <w:szCs w:val="20"/>
              </w:rPr>
              <w:t>Qualifications or demonstrated working knowledge in events management, marketing, business administration or equivalent</w:t>
            </w:r>
            <w:r w:rsidRPr="000C1841">
              <w:rPr>
                <w:rFonts w:ascii="Arial" w:hAnsi="Arial" w:cs="Arial"/>
                <w:sz w:val="20"/>
                <w:szCs w:val="20"/>
              </w:rPr>
              <w:t xml:space="preserve"> </w:t>
            </w:r>
          </w:p>
          <w:p w14:paraId="3505F86F" w14:textId="77777777" w:rsidR="00C34812" w:rsidRPr="000C1841" w:rsidRDefault="00C34812" w:rsidP="006822AF">
            <w:pPr>
              <w:pStyle w:val="ListParagraph"/>
              <w:ind w:left="360"/>
              <w:rPr>
                <w:rFonts w:ascii="Arial" w:eastAsia="Calibri" w:hAnsi="Arial" w:cs="Arial"/>
                <w:b/>
                <w:sz w:val="20"/>
                <w:szCs w:val="20"/>
              </w:rPr>
            </w:pPr>
          </w:p>
        </w:tc>
        <w:tc>
          <w:tcPr>
            <w:tcW w:w="3119" w:type="dxa"/>
          </w:tcPr>
          <w:p w14:paraId="41189B5B" w14:textId="77777777" w:rsidR="00E40AC5" w:rsidRPr="000C1841" w:rsidRDefault="00E40AC5" w:rsidP="00BF52E4">
            <w:pPr>
              <w:pStyle w:val="ListParagraph"/>
              <w:spacing w:after="0"/>
              <w:ind w:left="360"/>
              <w:rPr>
                <w:rFonts w:ascii="Arial" w:eastAsia="Calibri" w:hAnsi="Arial" w:cs="Arial"/>
                <w:b/>
                <w:sz w:val="20"/>
                <w:szCs w:val="20"/>
              </w:rPr>
            </w:pPr>
          </w:p>
        </w:tc>
        <w:tc>
          <w:tcPr>
            <w:tcW w:w="4394" w:type="dxa"/>
          </w:tcPr>
          <w:p w14:paraId="680CD483" w14:textId="77777777" w:rsidR="00DC0E8B" w:rsidRPr="000C1841" w:rsidRDefault="00C3054D" w:rsidP="009157C6">
            <w:pPr>
              <w:pStyle w:val="ListParagraph"/>
              <w:numPr>
                <w:ilvl w:val="0"/>
                <w:numId w:val="27"/>
              </w:numPr>
              <w:spacing w:after="0"/>
              <w:rPr>
                <w:rFonts w:ascii="Arial" w:eastAsia="Calibri" w:hAnsi="Arial" w:cs="Arial"/>
                <w:sz w:val="20"/>
                <w:szCs w:val="20"/>
              </w:rPr>
            </w:pPr>
            <w:r w:rsidRPr="000C1841">
              <w:rPr>
                <w:rFonts w:ascii="Arial" w:hAnsi="Arial" w:cs="Arial"/>
                <w:sz w:val="20"/>
                <w:szCs w:val="20"/>
                <w:lang w:val="en-US"/>
              </w:rPr>
              <w:t>P</w:t>
            </w:r>
            <w:r w:rsidR="00DC0E8B" w:rsidRPr="000C1841">
              <w:rPr>
                <w:rFonts w:ascii="Arial" w:hAnsi="Arial" w:cs="Arial"/>
                <w:sz w:val="20"/>
                <w:szCs w:val="20"/>
                <w:lang w:val="en-US"/>
              </w:rPr>
              <w:t>roject management</w:t>
            </w:r>
            <w:r w:rsidR="00DC0E8B" w:rsidRPr="000C1841">
              <w:rPr>
                <w:rFonts w:ascii="Arial" w:eastAsia="Calibri" w:hAnsi="Arial" w:cs="Arial"/>
                <w:sz w:val="20"/>
                <w:szCs w:val="20"/>
              </w:rPr>
              <w:t xml:space="preserve"> </w:t>
            </w:r>
          </w:p>
          <w:p w14:paraId="4F41995A" w14:textId="77777777" w:rsidR="006A5105" w:rsidRPr="000C1841" w:rsidRDefault="00151420" w:rsidP="009157C6">
            <w:pPr>
              <w:pStyle w:val="ListParagraph"/>
              <w:numPr>
                <w:ilvl w:val="0"/>
                <w:numId w:val="27"/>
              </w:numPr>
              <w:spacing w:after="0"/>
              <w:rPr>
                <w:rFonts w:ascii="Arial" w:eastAsia="Calibri" w:hAnsi="Arial" w:cs="Arial"/>
                <w:sz w:val="20"/>
                <w:szCs w:val="20"/>
              </w:rPr>
            </w:pPr>
            <w:r w:rsidRPr="000C1841">
              <w:rPr>
                <w:rFonts w:ascii="Arial" w:eastAsia="Calibri" w:hAnsi="Arial" w:cs="Arial"/>
                <w:sz w:val="20"/>
                <w:szCs w:val="20"/>
              </w:rPr>
              <w:t>Client ma</w:t>
            </w:r>
            <w:r w:rsidR="006A5105" w:rsidRPr="000C1841">
              <w:rPr>
                <w:rFonts w:ascii="Arial" w:eastAsia="Calibri" w:hAnsi="Arial" w:cs="Arial"/>
                <w:sz w:val="20"/>
                <w:szCs w:val="20"/>
              </w:rPr>
              <w:t>nagement</w:t>
            </w:r>
          </w:p>
          <w:p w14:paraId="22A503E3" w14:textId="77777777" w:rsidR="00151420" w:rsidRPr="000C1841" w:rsidRDefault="00151420" w:rsidP="00DC0E8B">
            <w:pPr>
              <w:spacing w:after="0"/>
              <w:rPr>
                <w:rFonts w:ascii="Arial" w:hAnsi="Arial" w:cs="Arial"/>
                <w:sz w:val="20"/>
                <w:szCs w:val="20"/>
              </w:rPr>
            </w:pPr>
          </w:p>
          <w:p w14:paraId="2F92EE69" w14:textId="77777777" w:rsidR="00F76E0A" w:rsidRPr="000C1841" w:rsidRDefault="00F76E0A" w:rsidP="00F76E0A">
            <w:pPr>
              <w:pStyle w:val="ListParagraph"/>
              <w:spacing w:after="0"/>
              <w:ind w:left="360"/>
              <w:rPr>
                <w:rFonts w:ascii="Arial" w:eastAsia="Calibri" w:hAnsi="Arial" w:cs="Arial"/>
                <w:sz w:val="20"/>
                <w:szCs w:val="20"/>
              </w:rPr>
            </w:pPr>
          </w:p>
          <w:p w14:paraId="32D10EE8" w14:textId="77777777" w:rsidR="00EE6B99" w:rsidRPr="000C1841" w:rsidRDefault="00EE6B99" w:rsidP="009157C6">
            <w:pPr>
              <w:spacing w:after="0"/>
              <w:rPr>
                <w:rFonts w:ascii="Arial" w:hAnsi="Arial" w:cs="Arial"/>
                <w:b/>
                <w:sz w:val="20"/>
                <w:szCs w:val="20"/>
              </w:rPr>
            </w:pPr>
          </w:p>
        </w:tc>
      </w:tr>
    </w:tbl>
    <w:p w14:paraId="3B8E2378"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C4514" w14:textId="77777777" w:rsidR="002E5528" w:rsidRDefault="002E5528" w:rsidP="009E22D0">
      <w:pPr>
        <w:spacing w:after="0" w:line="240" w:lineRule="auto"/>
      </w:pPr>
      <w:r>
        <w:separator/>
      </w:r>
    </w:p>
  </w:endnote>
  <w:endnote w:type="continuationSeparator" w:id="0">
    <w:p w14:paraId="309EF544" w14:textId="77777777" w:rsidR="002E5528" w:rsidRDefault="002E5528"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38F6E" w14:textId="77777777" w:rsidR="002E5528" w:rsidRDefault="002E5528" w:rsidP="009E22D0">
      <w:pPr>
        <w:spacing w:after="0" w:line="240" w:lineRule="auto"/>
      </w:pPr>
      <w:r>
        <w:separator/>
      </w:r>
    </w:p>
  </w:footnote>
  <w:footnote w:type="continuationSeparator" w:id="0">
    <w:p w14:paraId="168D4EA8" w14:textId="77777777" w:rsidR="002E5528" w:rsidRDefault="002E5528"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A626" w14:textId="77777777" w:rsidR="00C91CFA" w:rsidRPr="000E4361" w:rsidRDefault="000E4361" w:rsidP="000E4361">
    <w:pPr>
      <w:pStyle w:val="Header"/>
    </w:pPr>
    <w:r w:rsidRPr="000E4361">
      <w:rPr>
        <w:b/>
        <w:sz w:val="44"/>
        <w:szCs w:val="48"/>
      </w:rPr>
      <w:t>ROLE PROFILE</w:t>
    </w:r>
    <w:r>
      <w:tab/>
    </w:r>
    <w:r>
      <w:tab/>
    </w:r>
    <w:r>
      <w:rPr>
        <w:noProof/>
        <w:lang w:val="en-AU" w:eastAsia="en-AU"/>
      </w:rPr>
      <w:drawing>
        <wp:inline distT="0" distB="0" distL="0" distR="0" wp14:anchorId="4D202129" wp14:editId="64A4F36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8C4"/>
    <w:multiLevelType w:val="hybridMultilevel"/>
    <w:tmpl w:val="27FAE4DE"/>
    <w:lvl w:ilvl="0" w:tplc="0C090005">
      <w:start w:val="1"/>
      <w:numFmt w:val="bullet"/>
      <w:lvlText w:val=""/>
      <w:lvlJc w:val="left"/>
      <w:pPr>
        <w:ind w:left="710" w:hanging="360"/>
      </w:pPr>
      <w:rPr>
        <w:rFonts w:ascii="Wingdings" w:hAnsi="Wingdings"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3"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256E2095"/>
    <w:multiLevelType w:val="hybridMultilevel"/>
    <w:tmpl w:val="75FEF7C6"/>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8B3488"/>
    <w:multiLevelType w:val="hybridMultilevel"/>
    <w:tmpl w:val="C1F0C524"/>
    <w:lvl w:ilvl="0" w:tplc="0C090001">
      <w:start w:val="1"/>
      <w:numFmt w:val="bullet"/>
      <w:lvlText w:val=""/>
      <w:lvlJc w:val="left"/>
      <w:pPr>
        <w:ind w:left="720" w:hanging="360"/>
      </w:pPr>
      <w:rPr>
        <w:rFonts w:ascii="Symbol" w:hAnsi="Symbol" w:hint="default"/>
      </w:rPr>
    </w:lvl>
    <w:lvl w:ilvl="1" w:tplc="904AF02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601704"/>
    <w:multiLevelType w:val="hybridMultilevel"/>
    <w:tmpl w:val="450E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60156"/>
    <w:multiLevelType w:val="hybridMultilevel"/>
    <w:tmpl w:val="D6BC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A0C9C"/>
    <w:multiLevelType w:val="hybridMultilevel"/>
    <w:tmpl w:val="92C4F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17802"/>
    <w:multiLevelType w:val="hybridMultilevel"/>
    <w:tmpl w:val="25B4C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501FD"/>
    <w:multiLevelType w:val="hybridMultilevel"/>
    <w:tmpl w:val="C7465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4D4"/>
    <w:multiLevelType w:val="hybridMultilevel"/>
    <w:tmpl w:val="05669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4A2D3A"/>
    <w:multiLevelType w:val="hybridMultilevel"/>
    <w:tmpl w:val="6992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E2D1F"/>
    <w:multiLevelType w:val="hybridMultilevel"/>
    <w:tmpl w:val="3BAA6108"/>
    <w:lvl w:ilvl="0" w:tplc="0C090005">
      <w:start w:val="1"/>
      <w:numFmt w:val="bullet"/>
      <w:lvlText w:val=""/>
      <w:lvlJc w:val="left"/>
      <w:pPr>
        <w:ind w:left="36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B7C85"/>
    <w:multiLevelType w:val="hybridMultilevel"/>
    <w:tmpl w:val="D576CCE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B1EF0"/>
    <w:multiLevelType w:val="hybridMultilevel"/>
    <w:tmpl w:val="4404CB1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8" w15:restartNumberingAfterBreak="0">
    <w:nsid w:val="6EA32EF6"/>
    <w:multiLevelType w:val="hybridMultilevel"/>
    <w:tmpl w:val="3DF2EFC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F0AA8"/>
    <w:multiLevelType w:val="hybridMultilevel"/>
    <w:tmpl w:val="FD6226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B64AF8"/>
    <w:multiLevelType w:val="hybridMultilevel"/>
    <w:tmpl w:val="A38CC1C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8671E8"/>
    <w:multiLevelType w:val="hybridMultilevel"/>
    <w:tmpl w:val="D4B6EA96"/>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8"/>
  </w:num>
  <w:num w:numId="5">
    <w:abstractNumId w:val="13"/>
  </w:num>
  <w:num w:numId="6">
    <w:abstractNumId w:val="1"/>
  </w:num>
  <w:num w:numId="7">
    <w:abstractNumId w:val="16"/>
  </w:num>
  <w:num w:numId="8">
    <w:abstractNumId w:val="26"/>
  </w:num>
  <w:num w:numId="9">
    <w:abstractNumId w:val="29"/>
  </w:num>
  <w:num w:numId="10">
    <w:abstractNumId w:val="21"/>
  </w:num>
  <w:num w:numId="11">
    <w:abstractNumId w:val="5"/>
  </w:num>
  <w:num w:numId="12">
    <w:abstractNumId w:val="23"/>
  </w:num>
  <w:num w:numId="13">
    <w:abstractNumId w:val="17"/>
  </w:num>
  <w:num w:numId="14">
    <w:abstractNumId w:val="18"/>
  </w:num>
  <w:num w:numId="15">
    <w:abstractNumId w:val="15"/>
  </w:num>
  <w:num w:numId="16">
    <w:abstractNumId w:val="12"/>
  </w:num>
  <w:num w:numId="17">
    <w:abstractNumId w:val="25"/>
  </w:num>
  <w:num w:numId="18">
    <w:abstractNumId w:val="24"/>
  </w:num>
  <w:num w:numId="19">
    <w:abstractNumId w:val="16"/>
  </w:num>
  <w:num w:numId="20">
    <w:abstractNumId w:val="0"/>
  </w:num>
  <w:num w:numId="21">
    <w:abstractNumId w:val="22"/>
  </w:num>
  <w:num w:numId="22">
    <w:abstractNumId w:val="28"/>
  </w:num>
  <w:num w:numId="23">
    <w:abstractNumId w:val="32"/>
  </w:num>
  <w:num w:numId="24">
    <w:abstractNumId w:val="13"/>
  </w:num>
  <w:num w:numId="25">
    <w:abstractNumId w:val="27"/>
  </w:num>
  <w:num w:numId="26">
    <w:abstractNumId w:val="9"/>
  </w:num>
  <w:num w:numId="27">
    <w:abstractNumId w:val="10"/>
  </w:num>
  <w:num w:numId="28">
    <w:abstractNumId w:val="3"/>
  </w:num>
  <w:num w:numId="29">
    <w:abstractNumId w:val="31"/>
  </w:num>
  <w:num w:numId="30">
    <w:abstractNumId w:val="2"/>
  </w:num>
  <w:num w:numId="31">
    <w:abstractNumId w:val="20"/>
  </w:num>
  <w:num w:numId="32">
    <w:abstractNumId w:val="30"/>
  </w:num>
  <w:num w:numId="33">
    <w:abstractNumId w:val="18"/>
  </w:num>
  <w:num w:numId="34">
    <w:abstractNumId w:val="19"/>
  </w:num>
  <w:num w:numId="35">
    <w:abstractNumId w:val="4"/>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TY1MzA3sLAwNDNQ0lEKTi0uzszPAykwrAUA1PA8lSwAAAA="/>
  </w:docVars>
  <w:rsids>
    <w:rsidRoot w:val="009E22D0"/>
    <w:rsid w:val="00013ACD"/>
    <w:rsid w:val="000210EA"/>
    <w:rsid w:val="00026153"/>
    <w:rsid w:val="000366CD"/>
    <w:rsid w:val="000473DB"/>
    <w:rsid w:val="000565E7"/>
    <w:rsid w:val="00056B2C"/>
    <w:rsid w:val="00082F60"/>
    <w:rsid w:val="000859B7"/>
    <w:rsid w:val="00096D02"/>
    <w:rsid w:val="000C1841"/>
    <w:rsid w:val="000D0E9D"/>
    <w:rsid w:val="000D6D83"/>
    <w:rsid w:val="000E4361"/>
    <w:rsid w:val="000E684F"/>
    <w:rsid w:val="00151420"/>
    <w:rsid w:val="0016337E"/>
    <w:rsid w:val="00175466"/>
    <w:rsid w:val="001758B1"/>
    <w:rsid w:val="00183492"/>
    <w:rsid w:val="001A72A1"/>
    <w:rsid w:val="001B242C"/>
    <w:rsid w:val="001B7903"/>
    <w:rsid w:val="001C1226"/>
    <w:rsid w:val="001F5150"/>
    <w:rsid w:val="00227B55"/>
    <w:rsid w:val="002544C5"/>
    <w:rsid w:val="00270979"/>
    <w:rsid w:val="002804C7"/>
    <w:rsid w:val="002844FB"/>
    <w:rsid w:val="002A04B7"/>
    <w:rsid w:val="002A351A"/>
    <w:rsid w:val="002B557F"/>
    <w:rsid w:val="002D7ABB"/>
    <w:rsid w:val="002E5528"/>
    <w:rsid w:val="002F5993"/>
    <w:rsid w:val="00301EFC"/>
    <w:rsid w:val="00314841"/>
    <w:rsid w:val="0032030B"/>
    <w:rsid w:val="00326CD9"/>
    <w:rsid w:val="00330930"/>
    <w:rsid w:val="00347C80"/>
    <w:rsid w:val="00357EC7"/>
    <w:rsid w:val="003609F5"/>
    <w:rsid w:val="00392955"/>
    <w:rsid w:val="00394F1B"/>
    <w:rsid w:val="003A0595"/>
    <w:rsid w:val="003D4B0C"/>
    <w:rsid w:val="00415A62"/>
    <w:rsid w:val="00491D2C"/>
    <w:rsid w:val="004971EE"/>
    <w:rsid w:val="004D0FD2"/>
    <w:rsid w:val="004D18E8"/>
    <w:rsid w:val="004F5E2F"/>
    <w:rsid w:val="004F6F99"/>
    <w:rsid w:val="00511B06"/>
    <w:rsid w:val="00512B09"/>
    <w:rsid w:val="00513B7A"/>
    <w:rsid w:val="0052759C"/>
    <w:rsid w:val="00544CE8"/>
    <w:rsid w:val="005460B9"/>
    <w:rsid w:val="005542D1"/>
    <w:rsid w:val="005562D6"/>
    <w:rsid w:val="00561027"/>
    <w:rsid w:val="0056188D"/>
    <w:rsid w:val="00563873"/>
    <w:rsid w:val="00574F99"/>
    <w:rsid w:val="00580E7E"/>
    <w:rsid w:val="005D5F0D"/>
    <w:rsid w:val="005E4848"/>
    <w:rsid w:val="005E5528"/>
    <w:rsid w:val="00605E24"/>
    <w:rsid w:val="00620D57"/>
    <w:rsid w:val="006219B1"/>
    <w:rsid w:val="006342B0"/>
    <w:rsid w:val="00644BB2"/>
    <w:rsid w:val="00660FC6"/>
    <w:rsid w:val="00666EB3"/>
    <w:rsid w:val="00671AE3"/>
    <w:rsid w:val="006822AF"/>
    <w:rsid w:val="006A5105"/>
    <w:rsid w:val="006B1A81"/>
    <w:rsid w:val="006B3492"/>
    <w:rsid w:val="006C7712"/>
    <w:rsid w:val="006E4019"/>
    <w:rsid w:val="006F3877"/>
    <w:rsid w:val="00711E46"/>
    <w:rsid w:val="00717094"/>
    <w:rsid w:val="00717E3D"/>
    <w:rsid w:val="0073487B"/>
    <w:rsid w:val="0073795F"/>
    <w:rsid w:val="00750FF7"/>
    <w:rsid w:val="007C7922"/>
    <w:rsid w:val="007D73E1"/>
    <w:rsid w:val="007E7CA1"/>
    <w:rsid w:val="00813AEB"/>
    <w:rsid w:val="00814F30"/>
    <w:rsid w:val="008513DE"/>
    <w:rsid w:val="00861202"/>
    <w:rsid w:val="008903B3"/>
    <w:rsid w:val="008B4A36"/>
    <w:rsid w:val="008C518F"/>
    <w:rsid w:val="008E6E28"/>
    <w:rsid w:val="009157C6"/>
    <w:rsid w:val="00923752"/>
    <w:rsid w:val="00925835"/>
    <w:rsid w:val="00960FE4"/>
    <w:rsid w:val="0098009B"/>
    <w:rsid w:val="009A45D5"/>
    <w:rsid w:val="009B7806"/>
    <w:rsid w:val="009D1527"/>
    <w:rsid w:val="009E22D0"/>
    <w:rsid w:val="00A14D0B"/>
    <w:rsid w:val="00A4414A"/>
    <w:rsid w:val="00A7381F"/>
    <w:rsid w:val="00A80F63"/>
    <w:rsid w:val="00AB3AB5"/>
    <w:rsid w:val="00AB48FB"/>
    <w:rsid w:val="00AC783B"/>
    <w:rsid w:val="00AD34A1"/>
    <w:rsid w:val="00AE2425"/>
    <w:rsid w:val="00B27D53"/>
    <w:rsid w:val="00B30557"/>
    <w:rsid w:val="00B5302A"/>
    <w:rsid w:val="00B62A79"/>
    <w:rsid w:val="00B71AA1"/>
    <w:rsid w:val="00B7467A"/>
    <w:rsid w:val="00B75089"/>
    <w:rsid w:val="00B8702F"/>
    <w:rsid w:val="00B92BB1"/>
    <w:rsid w:val="00B9774D"/>
    <w:rsid w:val="00B978A6"/>
    <w:rsid w:val="00BC15D2"/>
    <w:rsid w:val="00BC268B"/>
    <w:rsid w:val="00BC44E6"/>
    <w:rsid w:val="00BE0EB3"/>
    <w:rsid w:val="00BF44A4"/>
    <w:rsid w:val="00BF52E4"/>
    <w:rsid w:val="00C0057A"/>
    <w:rsid w:val="00C0117D"/>
    <w:rsid w:val="00C04EF3"/>
    <w:rsid w:val="00C3054D"/>
    <w:rsid w:val="00C34812"/>
    <w:rsid w:val="00C91CFA"/>
    <w:rsid w:val="00CB008F"/>
    <w:rsid w:val="00CF53DA"/>
    <w:rsid w:val="00D22CB7"/>
    <w:rsid w:val="00D425EF"/>
    <w:rsid w:val="00D62606"/>
    <w:rsid w:val="00D64254"/>
    <w:rsid w:val="00D841DB"/>
    <w:rsid w:val="00D84FA2"/>
    <w:rsid w:val="00D9439F"/>
    <w:rsid w:val="00DA2BD4"/>
    <w:rsid w:val="00DC0E8B"/>
    <w:rsid w:val="00DC1F0C"/>
    <w:rsid w:val="00DC593B"/>
    <w:rsid w:val="00DF58F5"/>
    <w:rsid w:val="00DF648B"/>
    <w:rsid w:val="00E13DDC"/>
    <w:rsid w:val="00E22027"/>
    <w:rsid w:val="00E36023"/>
    <w:rsid w:val="00E40AC5"/>
    <w:rsid w:val="00E84888"/>
    <w:rsid w:val="00E861C8"/>
    <w:rsid w:val="00EE029D"/>
    <w:rsid w:val="00EE6B99"/>
    <w:rsid w:val="00EF215D"/>
    <w:rsid w:val="00EF3BF4"/>
    <w:rsid w:val="00F019EC"/>
    <w:rsid w:val="00F3676E"/>
    <w:rsid w:val="00F5319A"/>
    <w:rsid w:val="00F67A34"/>
    <w:rsid w:val="00F706FA"/>
    <w:rsid w:val="00F76E0A"/>
    <w:rsid w:val="00F90C9C"/>
    <w:rsid w:val="00FB4711"/>
    <w:rsid w:val="00FB6635"/>
    <w:rsid w:val="00FD7DC2"/>
    <w:rsid w:val="00FE1A82"/>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F4159E"/>
  <w15:docId w15:val="{84EBD62C-06ED-4C48-A781-C82A530F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44FB"/>
    <w:rPr>
      <w:sz w:val="16"/>
      <w:szCs w:val="16"/>
    </w:rPr>
  </w:style>
  <w:style w:type="paragraph" w:styleId="CommentText">
    <w:name w:val="annotation text"/>
    <w:basedOn w:val="Normal"/>
    <w:link w:val="CommentTextChar"/>
    <w:uiPriority w:val="99"/>
    <w:semiHidden/>
    <w:unhideWhenUsed/>
    <w:rsid w:val="002844FB"/>
    <w:pPr>
      <w:spacing w:line="240" w:lineRule="auto"/>
    </w:pPr>
    <w:rPr>
      <w:sz w:val="20"/>
      <w:szCs w:val="20"/>
    </w:rPr>
  </w:style>
  <w:style w:type="character" w:customStyle="1" w:styleId="CommentTextChar">
    <w:name w:val="Comment Text Char"/>
    <w:basedOn w:val="DefaultParagraphFont"/>
    <w:link w:val="CommentText"/>
    <w:uiPriority w:val="99"/>
    <w:semiHidden/>
    <w:rsid w:val="002844FB"/>
    <w:rPr>
      <w:rFonts w:ascii="Calibri" w:hAnsi="Calibri"/>
    </w:rPr>
  </w:style>
  <w:style w:type="paragraph" w:styleId="CommentSubject">
    <w:name w:val="annotation subject"/>
    <w:basedOn w:val="CommentText"/>
    <w:next w:val="CommentText"/>
    <w:link w:val="CommentSubjectChar"/>
    <w:uiPriority w:val="99"/>
    <w:semiHidden/>
    <w:unhideWhenUsed/>
    <w:rsid w:val="002844FB"/>
    <w:rPr>
      <w:b/>
      <w:bCs/>
    </w:rPr>
  </w:style>
  <w:style w:type="character" w:customStyle="1" w:styleId="CommentSubjectChar">
    <w:name w:val="Comment Subject Char"/>
    <w:basedOn w:val="CommentTextChar"/>
    <w:link w:val="CommentSubject"/>
    <w:uiPriority w:val="99"/>
    <w:semiHidden/>
    <w:rsid w:val="002844F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229">
      <w:bodyDiv w:val="1"/>
      <w:marLeft w:val="0"/>
      <w:marRight w:val="0"/>
      <w:marTop w:val="0"/>
      <w:marBottom w:val="0"/>
      <w:divBdr>
        <w:top w:val="none" w:sz="0" w:space="0" w:color="auto"/>
        <w:left w:val="none" w:sz="0" w:space="0" w:color="auto"/>
        <w:bottom w:val="none" w:sz="0" w:space="0" w:color="auto"/>
        <w:right w:val="none" w:sz="0" w:space="0" w:color="auto"/>
      </w:divBdr>
    </w:div>
    <w:div w:id="494107807">
      <w:bodyDiv w:val="1"/>
      <w:marLeft w:val="0"/>
      <w:marRight w:val="0"/>
      <w:marTop w:val="0"/>
      <w:marBottom w:val="0"/>
      <w:divBdr>
        <w:top w:val="none" w:sz="0" w:space="0" w:color="auto"/>
        <w:left w:val="none" w:sz="0" w:space="0" w:color="auto"/>
        <w:bottom w:val="none" w:sz="0" w:space="0" w:color="auto"/>
        <w:right w:val="none" w:sz="0" w:space="0" w:color="auto"/>
      </w:divBdr>
    </w:div>
    <w:div w:id="494801511">
      <w:bodyDiv w:val="1"/>
      <w:marLeft w:val="0"/>
      <w:marRight w:val="0"/>
      <w:marTop w:val="0"/>
      <w:marBottom w:val="0"/>
      <w:divBdr>
        <w:top w:val="none" w:sz="0" w:space="0" w:color="auto"/>
        <w:left w:val="none" w:sz="0" w:space="0" w:color="auto"/>
        <w:bottom w:val="none" w:sz="0" w:space="0" w:color="auto"/>
        <w:right w:val="none" w:sz="0" w:space="0" w:color="auto"/>
      </w:divBdr>
    </w:div>
    <w:div w:id="621107279">
      <w:bodyDiv w:val="1"/>
      <w:marLeft w:val="0"/>
      <w:marRight w:val="0"/>
      <w:marTop w:val="0"/>
      <w:marBottom w:val="0"/>
      <w:divBdr>
        <w:top w:val="none" w:sz="0" w:space="0" w:color="auto"/>
        <w:left w:val="none" w:sz="0" w:space="0" w:color="auto"/>
        <w:bottom w:val="none" w:sz="0" w:space="0" w:color="auto"/>
        <w:right w:val="none" w:sz="0" w:space="0" w:color="auto"/>
      </w:divBdr>
    </w:div>
    <w:div w:id="714621303">
      <w:bodyDiv w:val="1"/>
      <w:marLeft w:val="0"/>
      <w:marRight w:val="0"/>
      <w:marTop w:val="0"/>
      <w:marBottom w:val="0"/>
      <w:divBdr>
        <w:top w:val="none" w:sz="0" w:space="0" w:color="auto"/>
        <w:left w:val="none" w:sz="0" w:space="0" w:color="auto"/>
        <w:bottom w:val="none" w:sz="0" w:space="0" w:color="auto"/>
        <w:right w:val="none" w:sz="0" w:space="0" w:color="auto"/>
      </w:divBdr>
    </w:div>
    <w:div w:id="751007758">
      <w:bodyDiv w:val="1"/>
      <w:marLeft w:val="0"/>
      <w:marRight w:val="0"/>
      <w:marTop w:val="0"/>
      <w:marBottom w:val="0"/>
      <w:divBdr>
        <w:top w:val="none" w:sz="0" w:space="0" w:color="auto"/>
        <w:left w:val="none" w:sz="0" w:space="0" w:color="auto"/>
        <w:bottom w:val="none" w:sz="0" w:space="0" w:color="auto"/>
        <w:right w:val="none" w:sz="0" w:space="0" w:color="auto"/>
      </w:divBdr>
    </w:div>
    <w:div w:id="789740045">
      <w:bodyDiv w:val="1"/>
      <w:marLeft w:val="0"/>
      <w:marRight w:val="0"/>
      <w:marTop w:val="0"/>
      <w:marBottom w:val="0"/>
      <w:divBdr>
        <w:top w:val="none" w:sz="0" w:space="0" w:color="auto"/>
        <w:left w:val="none" w:sz="0" w:space="0" w:color="auto"/>
        <w:bottom w:val="none" w:sz="0" w:space="0" w:color="auto"/>
        <w:right w:val="none" w:sz="0" w:space="0" w:color="auto"/>
      </w:divBdr>
    </w:div>
    <w:div w:id="1227297008">
      <w:bodyDiv w:val="1"/>
      <w:marLeft w:val="0"/>
      <w:marRight w:val="0"/>
      <w:marTop w:val="0"/>
      <w:marBottom w:val="0"/>
      <w:divBdr>
        <w:top w:val="none" w:sz="0" w:space="0" w:color="auto"/>
        <w:left w:val="none" w:sz="0" w:space="0" w:color="auto"/>
        <w:bottom w:val="none" w:sz="0" w:space="0" w:color="auto"/>
        <w:right w:val="none" w:sz="0" w:space="0" w:color="auto"/>
      </w:divBdr>
    </w:div>
    <w:div w:id="1282030777">
      <w:bodyDiv w:val="1"/>
      <w:marLeft w:val="0"/>
      <w:marRight w:val="0"/>
      <w:marTop w:val="0"/>
      <w:marBottom w:val="0"/>
      <w:divBdr>
        <w:top w:val="none" w:sz="0" w:space="0" w:color="auto"/>
        <w:left w:val="none" w:sz="0" w:space="0" w:color="auto"/>
        <w:bottom w:val="none" w:sz="0" w:space="0" w:color="auto"/>
        <w:right w:val="none" w:sz="0" w:space="0" w:color="auto"/>
      </w:divBdr>
    </w:div>
    <w:div w:id="1347709596">
      <w:bodyDiv w:val="1"/>
      <w:marLeft w:val="0"/>
      <w:marRight w:val="0"/>
      <w:marTop w:val="0"/>
      <w:marBottom w:val="0"/>
      <w:divBdr>
        <w:top w:val="none" w:sz="0" w:space="0" w:color="auto"/>
        <w:left w:val="none" w:sz="0" w:space="0" w:color="auto"/>
        <w:bottom w:val="none" w:sz="0" w:space="0" w:color="auto"/>
        <w:right w:val="none" w:sz="0" w:space="0" w:color="auto"/>
      </w:divBdr>
    </w:div>
    <w:div w:id="1364357617">
      <w:bodyDiv w:val="1"/>
      <w:marLeft w:val="0"/>
      <w:marRight w:val="0"/>
      <w:marTop w:val="0"/>
      <w:marBottom w:val="0"/>
      <w:divBdr>
        <w:top w:val="none" w:sz="0" w:space="0" w:color="auto"/>
        <w:left w:val="none" w:sz="0" w:space="0" w:color="auto"/>
        <w:bottom w:val="none" w:sz="0" w:space="0" w:color="auto"/>
        <w:right w:val="none" w:sz="0" w:space="0" w:color="auto"/>
      </w:divBdr>
    </w:div>
    <w:div w:id="1425957884">
      <w:bodyDiv w:val="1"/>
      <w:marLeft w:val="0"/>
      <w:marRight w:val="0"/>
      <w:marTop w:val="0"/>
      <w:marBottom w:val="0"/>
      <w:divBdr>
        <w:top w:val="none" w:sz="0" w:space="0" w:color="auto"/>
        <w:left w:val="none" w:sz="0" w:space="0" w:color="auto"/>
        <w:bottom w:val="none" w:sz="0" w:space="0" w:color="auto"/>
        <w:right w:val="none" w:sz="0" w:space="0" w:color="auto"/>
      </w:divBdr>
    </w:div>
    <w:div w:id="14468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C238CF72-1341-49FA-9898-F2123182346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Kate Lyon</cp:lastModifiedBy>
  <cp:revision>2</cp:revision>
  <dcterms:created xsi:type="dcterms:W3CDTF">2021-05-12T13:28:00Z</dcterms:created>
  <dcterms:modified xsi:type="dcterms:W3CDTF">2021-05-12T13:28:00Z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d4af9844-4256-47eb-b1e0-a1bae324768e</vt:lpwstr>
  </property>
  <property fmtid="{D5CDD505-2E9C-101B-9397-08002B2CF9AE}" pid="3" name="bjSaver">
    <vt:lpwstr>1Xiqv1CsnnXVrfIWgnPPZb0QcFdhns5j</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