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6"/>
        <w:gridCol w:w="2316"/>
        <w:gridCol w:w="2196"/>
        <w:gridCol w:w="2718"/>
      </w:tblGrid>
      <w:tr w:rsidR="004020D9" w:rsidRPr="00682B78" w14:paraId="4067B24B" w14:textId="77777777" w:rsidTr="009E0E2B">
        <w:tc>
          <w:tcPr>
            <w:tcW w:w="1786" w:type="dxa"/>
            <w:shd w:val="clear" w:color="auto" w:fill="D9D9D9" w:themeFill="background1" w:themeFillShade="D9"/>
          </w:tcPr>
          <w:p w14:paraId="286C6418" w14:textId="733C715A" w:rsidR="004020D9" w:rsidRPr="00682B78" w:rsidRDefault="00402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Role Title:</w:t>
            </w:r>
          </w:p>
        </w:tc>
        <w:tc>
          <w:tcPr>
            <w:tcW w:w="2316" w:type="dxa"/>
          </w:tcPr>
          <w:p w14:paraId="6148AE21" w14:textId="75EB2094" w:rsidR="004020D9" w:rsidRPr="00192873" w:rsidRDefault="00896AF6">
            <w:pPr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Operations Team Lead</w:t>
            </w:r>
            <w:r w:rsidR="00DE6472">
              <w:rPr>
                <w:rFonts w:ascii="Arial" w:hAnsi="Arial" w:cs="Arial"/>
                <w:iCs/>
                <w:sz w:val="20"/>
                <w:szCs w:val="20"/>
              </w:rPr>
              <w:t>er</w:t>
            </w:r>
            <w:r w:rsidR="00D42D89">
              <w:rPr>
                <w:rFonts w:ascii="Arial" w:hAnsi="Arial" w:cs="Arial"/>
                <w:iCs/>
                <w:sz w:val="20"/>
                <w:szCs w:val="20"/>
              </w:rPr>
              <w:t xml:space="preserve"> – </w:t>
            </w:r>
            <w:r w:rsidR="00794694">
              <w:rPr>
                <w:rFonts w:ascii="Arial" w:hAnsi="Arial" w:cs="Arial"/>
                <w:iCs/>
                <w:sz w:val="20"/>
                <w:szCs w:val="20"/>
              </w:rPr>
              <w:t>Member Support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3C4D17C8" w14:textId="49676A7D" w:rsidR="004020D9" w:rsidRPr="00682B78" w:rsidRDefault="00402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Responsible to:</w:t>
            </w:r>
          </w:p>
        </w:tc>
        <w:tc>
          <w:tcPr>
            <w:tcW w:w="2718" w:type="dxa"/>
          </w:tcPr>
          <w:p w14:paraId="74962DCB" w14:textId="38DFD864" w:rsidR="004020D9" w:rsidRPr="00192873" w:rsidRDefault="00D42D89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>Operations Effectiveness Lead</w:t>
            </w:r>
          </w:p>
        </w:tc>
      </w:tr>
      <w:tr w:rsidR="004020D9" w:rsidRPr="00682B78" w14:paraId="640738DF" w14:textId="77777777" w:rsidTr="009E0E2B">
        <w:tc>
          <w:tcPr>
            <w:tcW w:w="1786" w:type="dxa"/>
            <w:shd w:val="clear" w:color="auto" w:fill="D9D9D9" w:themeFill="background1" w:themeFillShade="D9"/>
          </w:tcPr>
          <w:p w14:paraId="652FB04D" w14:textId="3BB0E443" w:rsidR="004020D9" w:rsidRPr="00682B78" w:rsidRDefault="004020D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Division:</w:t>
            </w:r>
          </w:p>
        </w:tc>
        <w:tc>
          <w:tcPr>
            <w:tcW w:w="2316" w:type="dxa"/>
          </w:tcPr>
          <w:p w14:paraId="718B57A1" w14:textId="2B77C561" w:rsidR="004020D9" w:rsidRPr="00192873" w:rsidRDefault="00860612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192873">
              <w:rPr>
                <w:rFonts w:ascii="Arial" w:hAnsi="Arial" w:cs="Arial"/>
                <w:iCs/>
                <w:sz w:val="20"/>
                <w:szCs w:val="20"/>
              </w:rPr>
              <w:t>Operations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09ADBDA4" w14:textId="5AD48C7E" w:rsidR="004020D9" w:rsidRPr="00682B78" w:rsidRDefault="00402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Department:</w:t>
            </w:r>
          </w:p>
        </w:tc>
        <w:tc>
          <w:tcPr>
            <w:tcW w:w="2718" w:type="dxa"/>
          </w:tcPr>
          <w:p w14:paraId="695103AF" w14:textId="430A924F" w:rsidR="004020D9" w:rsidRPr="00682B78" w:rsidRDefault="00D42D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Business Services &amp; Governance</w:t>
            </w:r>
          </w:p>
        </w:tc>
      </w:tr>
      <w:tr w:rsidR="00682B78" w:rsidRPr="00682B78" w14:paraId="0E488215" w14:textId="77777777" w:rsidTr="009E0E2B">
        <w:trPr>
          <w:trHeight w:val="113"/>
        </w:trPr>
        <w:tc>
          <w:tcPr>
            <w:tcW w:w="1786" w:type="dxa"/>
            <w:vMerge w:val="restart"/>
            <w:shd w:val="clear" w:color="auto" w:fill="D9D9D9" w:themeFill="background1" w:themeFillShade="D9"/>
          </w:tcPr>
          <w:p w14:paraId="041DBD39" w14:textId="1EB7F1C7" w:rsidR="00682B78" w:rsidRPr="00682B78" w:rsidRDefault="00682B7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Direct reports:</w:t>
            </w:r>
          </w:p>
        </w:tc>
        <w:tc>
          <w:tcPr>
            <w:tcW w:w="2316" w:type="dxa"/>
            <w:vMerge w:val="restart"/>
          </w:tcPr>
          <w:p w14:paraId="03F0F101" w14:textId="4618FEEE" w:rsidR="0018266D" w:rsidRPr="004E7AA4" w:rsidRDefault="004E7AA4" w:rsidP="009E0E2B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4E7AA4">
              <w:rPr>
                <w:rFonts w:ascii="Arial" w:hAnsi="Arial" w:cs="Arial"/>
                <w:iCs/>
                <w:sz w:val="20"/>
                <w:szCs w:val="20"/>
              </w:rPr>
              <w:t>17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(blend across UK and South Africa)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4D5A56CE" w14:textId="5A86C04E" w:rsidR="00682B78" w:rsidRPr="00682B78" w:rsidRDefault="00682B7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Scope:</w:t>
            </w:r>
          </w:p>
        </w:tc>
        <w:tc>
          <w:tcPr>
            <w:tcW w:w="2718" w:type="dxa"/>
          </w:tcPr>
          <w:p w14:paraId="1DC0F375" w14:textId="680EED23" w:rsidR="00682B78" w:rsidRPr="00682B78" w:rsidRDefault="00D42D8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Global</w:t>
            </w:r>
            <w:r w:rsidR="00986A21">
              <w:rPr>
                <w:rFonts w:ascii="Arial" w:hAnsi="Arial" w:cs="Arial"/>
                <w:sz w:val="20"/>
                <w:szCs w:val="20"/>
              </w:rPr>
              <w:t xml:space="preserve"> Operations</w:t>
            </w:r>
          </w:p>
        </w:tc>
      </w:tr>
      <w:tr w:rsidR="00682B78" w:rsidRPr="00682B78" w14:paraId="767794F8" w14:textId="77777777" w:rsidTr="009E0E2B">
        <w:trPr>
          <w:trHeight w:val="112"/>
        </w:trPr>
        <w:tc>
          <w:tcPr>
            <w:tcW w:w="1786" w:type="dxa"/>
            <w:vMerge/>
            <w:shd w:val="clear" w:color="auto" w:fill="D9D9D9" w:themeFill="background1" w:themeFillShade="D9"/>
          </w:tcPr>
          <w:p w14:paraId="24708886" w14:textId="77777777" w:rsidR="00682B78" w:rsidRPr="00682B78" w:rsidRDefault="00682B7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vMerge/>
          </w:tcPr>
          <w:p w14:paraId="0C324AFC" w14:textId="77777777" w:rsidR="00682B78" w:rsidRPr="00192873" w:rsidRDefault="00682B7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</w:tcPr>
          <w:p w14:paraId="007351E9" w14:textId="43DFC24F" w:rsidR="00682B78" w:rsidRPr="007C150D" w:rsidRDefault="00682B7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C150D">
              <w:rPr>
                <w:rFonts w:ascii="Arial" w:hAnsi="Arial" w:cs="Arial"/>
                <w:b/>
                <w:bCs/>
                <w:sz w:val="20"/>
                <w:szCs w:val="20"/>
              </w:rPr>
              <w:t>Scale:</w:t>
            </w:r>
          </w:p>
        </w:tc>
        <w:tc>
          <w:tcPr>
            <w:tcW w:w="2718" w:type="dxa"/>
          </w:tcPr>
          <w:p w14:paraId="5E5D5E53" w14:textId="15819C5D" w:rsidR="001C5F9F" w:rsidRDefault="004E7AA4" w:rsidP="00BB3237">
            <w:pPr>
              <w:pStyle w:val="Header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17 </w:t>
            </w:r>
            <w:r w:rsidR="00BB3237">
              <w:rPr>
                <w:rFonts w:ascii="Arial" w:hAnsi="Arial" w:cs="Arial"/>
                <w:sz w:val="20"/>
                <w:szCs w:val="20"/>
              </w:rPr>
              <w:t>people</w:t>
            </w:r>
          </w:p>
          <w:p w14:paraId="6319F923" w14:textId="32BC9768" w:rsidR="00682B78" w:rsidRPr="007C150D" w:rsidRDefault="00BB3237" w:rsidP="00B80D18">
            <w:pPr>
              <w:pStyle w:val="Header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 budget</w:t>
            </w:r>
          </w:p>
        </w:tc>
      </w:tr>
      <w:tr w:rsidR="00682B78" w:rsidRPr="00682B78" w14:paraId="337C6880" w14:textId="77777777" w:rsidTr="009E0E2B">
        <w:tc>
          <w:tcPr>
            <w:tcW w:w="1786" w:type="dxa"/>
            <w:vMerge/>
            <w:shd w:val="clear" w:color="auto" w:fill="D9D9D9" w:themeFill="background1" w:themeFillShade="D9"/>
          </w:tcPr>
          <w:p w14:paraId="0EB32A69" w14:textId="23559146" w:rsidR="00682B78" w:rsidRPr="00682B78" w:rsidRDefault="00682B7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vMerge/>
          </w:tcPr>
          <w:p w14:paraId="0A6EBC44" w14:textId="77777777" w:rsidR="00682B78" w:rsidRPr="00192873" w:rsidRDefault="00682B78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</w:tcPr>
          <w:p w14:paraId="55392011" w14:textId="2EA250CE" w:rsidR="00682B78" w:rsidRPr="00682B78" w:rsidRDefault="00682B7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Regulated Function:</w:t>
            </w:r>
          </w:p>
        </w:tc>
        <w:tc>
          <w:tcPr>
            <w:tcW w:w="2718" w:type="dxa"/>
          </w:tcPr>
          <w:p w14:paraId="761A96B5" w14:textId="76FDD14C" w:rsidR="00761467" w:rsidRDefault="00682B78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No</w:t>
            </w:r>
          </w:p>
          <w:p w14:paraId="0B902231" w14:textId="6ED17FA4" w:rsidR="00761467" w:rsidRPr="00682B78" w:rsidRDefault="007614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E0E2B" w:rsidRPr="00682B78" w14:paraId="0D0B5E0A" w14:textId="77777777" w:rsidTr="009E0E2B">
        <w:tc>
          <w:tcPr>
            <w:tcW w:w="1786" w:type="dxa"/>
            <w:shd w:val="clear" w:color="auto" w:fill="D9D9D9" w:themeFill="background1" w:themeFillShade="D9"/>
          </w:tcPr>
          <w:p w14:paraId="2141E753" w14:textId="261233AF" w:rsidR="009E0E2B" w:rsidRPr="00682B78" w:rsidRDefault="009E0E2B" w:rsidP="009E0E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Evaluation Level:</w:t>
            </w:r>
          </w:p>
        </w:tc>
        <w:tc>
          <w:tcPr>
            <w:tcW w:w="2316" w:type="dxa"/>
          </w:tcPr>
          <w:p w14:paraId="78540F26" w14:textId="3BEFA206" w:rsidR="009E0E2B" w:rsidRPr="00AA28E0" w:rsidRDefault="00AA28E0" w:rsidP="009E0E2B">
            <w:pPr>
              <w:rPr>
                <w:rFonts w:ascii="Arial" w:hAnsi="Arial" w:cs="Arial"/>
                <w:iCs/>
                <w:sz w:val="20"/>
                <w:szCs w:val="20"/>
              </w:rPr>
            </w:pPr>
            <w:r w:rsidRPr="00AA28E0">
              <w:rPr>
                <w:rFonts w:ascii="Arial" w:hAnsi="Arial" w:cs="Arial"/>
                <w:iCs/>
                <w:sz w:val="20"/>
                <w:szCs w:val="20"/>
              </w:rPr>
              <w:t xml:space="preserve">Implement </w:t>
            </w:r>
            <w:r w:rsidR="00015C76">
              <w:rPr>
                <w:rFonts w:ascii="Arial" w:hAnsi="Arial" w:cs="Arial"/>
                <w:iCs/>
                <w:sz w:val="20"/>
                <w:szCs w:val="20"/>
              </w:rPr>
              <w:t>1</w:t>
            </w:r>
          </w:p>
        </w:tc>
        <w:tc>
          <w:tcPr>
            <w:tcW w:w="2196" w:type="dxa"/>
            <w:shd w:val="clear" w:color="auto" w:fill="D9D9D9" w:themeFill="background1" w:themeFillShade="D9"/>
          </w:tcPr>
          <w:p w14:paraId="4BD62741" w14:textId="1767E535" w:rsidR="009E0E2B" w:rsidRPr="00682B78" w:rsidRDefault="009E0E2B" w:rsidP="009E0E2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Role Family:</w:t>
            </w:r>
          </w:p>
        </w:tc>
        <w:tc>
          <w:tcPr>
            <w:tcW w:w="2718" w:type="dxa"/>
          </w:tcPr>
          <w:p w14:paraId="71ACCB97" w14:textId="3525368C" w:rsidR="009E0E2B" w:rsidRPr="00AA28E0" w:rsidRDefault="00015C76" w:rsidP="009E0E2B">
            <w:pPr>
              <w:rPr>
                <w:rFonts w:ascii="Calibri" w:hAnsi="Calibri" w:cs="Calibri"/>
                <w:color w:val="000000"/>
              </w:rPr>
            </w:pPr>
            <w:r w:rsidRPr="00015C76">
              <w:rPr>
                <w:rFonts w:ascii="Calibri" w:hAnsi="Calibri" w:cs="Calibri"/>
                <w:color w:val="000000"/>
              </w:rPr>
              <w:t>Business and Operational Services</w:t>
            </w:r>
          </w:p>
        </w:tc>
      </w:tr>
    </w:tbl>
    <w:p w14:paraId="618DCFA4" w14:textId="26917A79" w:rsidR="005E70A7" w:rsidRPr="00682B78" w:rsidRDefault="005E70A7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020D9" w:rsidRPr="00682B78" w14:paraId="6C8D341E" w14:textId="77777777" w:rsidTr="004020D9">
        <w:tc>
          <w:tcPr>
            <w:tcW w:w="9016" w:type="dxa"/>
            <w:shd w:val="clear" w:color="auto" w:fill="D9D9D9" w:themeFill="background1" w:themeFillShade="D9"/>
          </w:tcPr>
          <w:p w14:paraId="63090838" w14:textId="23CE207E" w:rsidR="004020D9" w:rsidRPr="00682B78" w:rsidRDefault="00BE01EF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R</w:t>
            </w:r>
            <w:r w:rsidR="004020D9" w:rsidRPr="00682B78">
              <w:rPr>
                <w:rFonts w:ascii="Arial" w:hAnsi="Arial" w:cs="Arial"/>
                <w:b/>
                <w:sz w:val="20"/>
                <w:szCs w:val="20"/>
              </w:rPr>
              <w:t>ole Purpose</w:t>
            </w:r>
          </w:p>
        </w:tc>
      </w:tr>
      <w:tr w:rsidR="004020D9" w:rsidRPr="00682B78" w14:paraId="4D122A70" w14:textId="77777777" w:rsidTr="004020D9">
        <w:trPr>
          <w:trHeight w:val="978"/>
        </w:trPr>
        <w:tc>
          <w:tcPr>
            <w:tcW w:w="9016" w:type="dxa"/>
          </w:tcPr>
          <w:p w14:paraId="1891A228" w14:textId="6D16406D" w:rsidR="0043303F" w:rsidRDefault="00673B60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The </w:t>
            </w:r>
            <w:r w:rsidR="00F022BB">
              <w:rPr>
                <w:rFonts w:ascii="Arial" w:hAnsi="Arial" w:cs="Arial"/>
                <w:iCs/>
                <w:sz w:val="20"/>
                <w:szCs w:val="20"/>
              </w:rPr>
              <w:t>Business Services &amp; Governance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function delivers efficient, effective and member centric services across the globe, ensuring </w:t>
            </w:r>
            <w:r w:rsidR="009724F8">
              <w:rPr>
                <w:rFonts w:ascii="Arial" w:hAnsi="Arial" w:cs="Arial"/>
                <w:iCs/>
                <w:sz w:val="20"/>
                <w:szCs w:val="20"/>
              </w:rPr>
              <w:t xml:space="preserve">we inform, support, and protect </w:t>
            </w:r>
            <w:r w:rsidR="0043303F">
              <w:rPr>
                <w:rFonts w:ascii="Arial" w:hAnsi="Arial" w:cs="Arial"/>
                <w:iCs/>
                <w:sz w:val="20"/>
                <w:szCs w:val="20"/>
              </w:rPr>
              <w:t xml:space="preserve">the Operations division in their </w:t>
            </w:r>
            <w:r w:rsidR="00E9669B">
              <w:rPr>
                <w:rFonts w:ascii="Arial" w:hAnsi="Arial" w:cs="Arial"/>
                <w:iCs/>
                <w:sz w:val="20"/>
                <w:szCs w:val="20"/>
              </w:rPr>
              <w:t>d</w:t>
            </w:r>
            <w:r w:rsidR="0043303F">
              <w:rPr>
                <w:rFonts w:ascii="Arial" w:hAnsi="Arial" w:cs="Arial"/>
                <w:iCs/>
                <w:sz w:val="20"/>
                <w:szCs w:val="20"/>
              </w:rPr>
              <w:t xml:space="preserve">elivery of member facing services. </w:t>
            </w:r>
          </w:p>
          <w:p w14:paraId="09ED61C5" w14:textId="77777777" w:rsidR="00EE33B2" w:rsidRDefault="00EE33B2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2AE646A0" w14:textId="4CF5EDFD" w:rsidR="00E42EB8" w:rsidRDefault="00EE33B2">
            <w:pPr>
              <w:rPr>
                <w:rFonts w:ascii="Arial" w:hAnsi="Arial" w:cs="Arial"/>
                <w:i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The purpose of this role is to </w:t>
            </w:r>
            <w:r w:rsidR="00E42EB8" w:rsidRPr="00E42EB8">
              <w:rPr>
                <w:rFonts w:ascii="Arial" w:hAnsi="Arial" w:cs="Arial"/>
                <w:iCs/>
                <w:sz w:val="20"/>
                <w:szCs w:val="20"/>
              </w:rPr>
              <w:t xml:space="preserve">provide operational team leadership for all member administration support services for Operations teams (Cases, Claims, and </w:t>
            </w:r>
            <w:r w:rsidR="00E42EB8">
              <w:rPr>
                <w:rFonts w:ascii="Arial" w:hAnsi="Arial" w:cs="Arial"/>
                <w:iCs/>
                <w:sz w:val="20"/>
                <w:szCs w:val="20"/>
              </w:rPr>
              <w:t>M</w:t>
            </w:r>
            <w:r w:rsidR="00E42EB8" w:rsidRPr="00E42EB8">
              <w:rPr>
                <w:rFonts w:ascii="Arial" w:hAnsi="Arial" w:cs="Arial"/>
                <w:iCs/>
                <w:sz w:val="20"/>
                <w:szCs w:val="20"/>
              </w:rPr>
              <w:t>ember Service) to enable the effective and efficient delivery of member facing activity</w:t>
            </w:r>
            <w:r w:rsidR="00E42EB8">
              <w:rPr>
                <w:rFonts w:ascii="Arial" w:hAnsi="Arial" w:cs="Arial"/>
                <w:iCs/>
                <w:sz w:val="20"/>
                <w:szCs w:val="20"/>
              </w:rPr>
              <w:t>.</w:t>
            </w:r>
          </w:p>
          <w:p w14:paraId="1338BF8D" w14:textId="77777777" w:rsidR="00035D5E" w:rsidRDefault="00035D5E">
            <w:pPr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001552B2" w14:textId="3E2C3BCD" w:rsidR="004020D9" w:rsidRPr="00192873" w:rsidRDefault="0053668A">
            <w:pPr>
              <w:rPr>
                <w:rFonts w:ascii="Arial" w:hAnsi="Arial" w:cs="Arial"/>
                <w:iCs/>
                <w:sz w:val="20"/>
                <w:szCs w:val="20"/>
              </w:rPr>
            </w:pPr>
            <w:r>
              <w:rPr>
                <w:rFonts w:ascii="Arial" w:hAnsi="Arial" w:cs="Arial"/>
                <w:iCs/>
                <w:sz w:val="20"/>
                <w:szCs w:val="20"/>
              </w:rPr>
              <w:t xml:space="preserve">The role holder will lead </w:t>
            </w:r>
            <w:r w:rsidR="00FF2626">
              <w:rPr>
                <w:rFonts w:ascii="Arial" w:hAnsi="Arial" w:cs="Arial"/>
                <w:iCs/>
                <w:sz w:val="20"/>
                <w:szCs w:val="20"/>
              </w:rPr>
              <w:t>their team</w:t>
            </w:r>
            <w:r w:rsidR="00E9669B">
              <w:rPr>
                <w:rFonts w:ascii="Arial" w:hAnsi="Arial" w:cs="Arial"/>
                <w:iCs/>
                <w:sz w:val="20"/>
                <w:szCs w:val="20"/>
              </w:rPr>
              <w:t xml:space="preserve"> and drive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 engagement through great communication, effective EDI practi</w:t>
            </w:r>
            <w:r w:rsidR="00C40811">
              <w:rPr>
                <w:rFonts w:ascii="Arial" w:hAnsi="Arial" w:cs="Arial"/>
                <w:iCs/>
                <w:sz w:val="20"/>
                <w:szCs w:val="20"/>
              </w:rPr>
              <w:t>c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es and </w:t>
            </w:r>
            <w:r w:rsidR="00C40811">
              <w:rPr>
                <w:rFonts w:ascii="Arial" w:hAnsi="Arial" w:cs="Arial"/>
                <w:iCs/>
                <w:sz w:val="20"/>
                <w:szCs w:val="20"/>
              </w:rPr>
              <w:t xml:space="preserve">with </w:t>
            </w:r>
            <w:r>
              <w:rPr>
                <w:rFonts w:ascii="Arial" w:hAnsi="Arial" w:cs="Arial"/>
                <w:iCs/>
                <w:sz w:val="20"/>
                <w:szCs w:val="20"/>
              </w:rPr>
              <w:t xml:space="preserve">a focus on development to deliver a great place to work for our colleagues. </w:t>
            </w:r>
            <w:r w:rsidRPr="00292FE2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  <w:r w:rsidR="00770DEB" w:rsidRPr="00192873">
              <w:rPr>
                <w:rFonts w:ascii="Arial" w:hAnsi="Arial" w:cs="Arial"/>
                <w:iCs/>
                <w:sz w:val="20"/>
                <w:szCs w:val="20"/>
              </w:rPr>
              <w:t xml:space="preserve">The role is accountable for </w:t>
            </w:r>
            <w:r w:rsidR="00D45D21">
              <w:rPr>
                <w:rFonts w:ascii="Arial" w:hAnsi="Arial" w:cs="Arial"/>
                <w:iCs/>
                <w:sz w:val="20"/>
                <w:szCs w:val="20"/>
              </w:rPr>
              <w:t xml:space="preserve">the team </w:t>
            </w:r>
            <w:r w:rsidR="0061474F">
              <w:rPr>
                <w:rFonts w:ascii="Arial" w:hAnsi="Arial" w:cs="Arial"/>
                <w:iCs/>
                <w:sz w:val="20"/>
                <w:szCs w:val="20"/>
              </w:rPr>
              <w:t>achieving</w:t>
            </w:r>
            <w:r w:rsidR="00770DEB" w:rsidRPr="00192873">
              <w:rPr>
                <w:rFonts w:ascii="Arial" w:hAnsi="Arial" w:cs="Arial"/>
                <w:iCs/>
                <w:sz w:val="20"/>
                <w:szCs w:val="20"/>
              </w:rPr>
              <w:t xml:space="preserve"> performance against </w:t>
            </w:r>
            <w:r w:rsidR="00D45D21">
              <w:rPr>
                <w:rFonts w:ascii="Arial" w:hAnsi="Arial" w:cs="Arial"/>
                <w:iCs/>
                <w:sz w:val="20"/>
                <w:szCs w:val="20"/>
              </w:rPr>
              <w:t xml:space="preserve">all agreed </w:t>
            </w:r>
            <w:r w:rsidR="00770DEB" w:rsidRPr="00192873">
              <w:rPr>
                <w:rFonts w:ascii="Arial" w:hAnsi="Arial" w:cs="Arial"/>
                <w:iCs/>
                <w:sz w:val="20"/>
                <w:szCs w:val="20"/>
              </w:rPr>
              <w:t xml:space="preserve">service levels, regulatory standards, and </w:t>
            </w:r>
            <w:r w:rsidR="0061474F">
              <w:rPr>
                <w:rFonts w:ascii="Arial" w:hAnsi="Arial" w:cs="Arial"/>
                <w:iCs/>
                <w:sz w:val="20"/>
                <w:szCs w:val="20"/>
              </w:rPr>
              <w:t xml:space="preserve">creating </w:t>
            </w:r>
            <w:r w:rsidR="00770DEB" w:rsidRPr="00192873">
              <w:rPr>
                <w:rFonts w:ascii="Arial" w:hAnsi="Arial" w:cs="Arial"/>
                <w:iCs/>
                <w:sz w:val="20"/>
                <w:szCs w:val="20"/>
              </w:rPr>
              <w:t xml:space="preserve">operational efficiency, while fostering a culture of </w:t>
            </w:r>
            <w:r w:rsidR="004C15C4" w:rsidRPr="00292FE2">
              <w:rPr>
                <w:rFonts w:ascii="Arial" w:hAnsi="Arial" w:cs="Arial"/>
                <w:iCs/>
                <w:sz w:val="20"/>
                <w:szCs w:val="20"/>
              </w:rPr>
              <w:t>continuous improvement and member-centric service excellence.</w:t>
            </w:r>
          </w:p>
        </w:tc>
      </w:tr>
    </w:tbl>
    <w:p w14:paraId="608A4A16" w14:textId="77777777" w:rsidR="00483FDE" w:rsidRPr="00682B78" w:rsidRDefault="00483FD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382"/>
        <w:gridCol w:w="3827"/>
      </w:tblGrid>
      <w:tr w:rsidR="004020D9" w:rsidRPr="00682B78" w14:paraId="0ECE7A79" w14:textId="77777777" w:rsidTr="00682B78">
        <w:tc>
          <w:tcPr>
            <w:tcW w:w="5382" w:type="dxa"/>
            <w:shd w:val="clear" w:color="auto" w:fill="D9D9D9" w:themeFill="background1" w:themeFillShade="D9"/>
          </w:tcPr>
          <w:p w14:paraId="39D14031" w14:textId="21971590" w:rsidR="004020D9" w:rsidRPr="00682B78" w:rsidRDefault="004020D9" w:rsidP="004020D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Accountabilities (R</w:t>
            </w:r>
            <w:r w:rsidRPr="00682B78">
              <w:rPr>
                <w:rFonts w:ascii="Arial" w:hAnsi="Arial" w:cs="Arial"/>
                <w:b/>
                <w:sz w:val="20"/>
                <w:szCs w:val="20"/>
                <w:u w:val="single"/>
              </w:rPr>
              <w:t>A</w:t>
            </w:r>
            <w:r w:rsidRPr="00682B78">
              <w:rPr>
                <w:rFonts w:ascii="Arial" w:hAnsi="Arial" w:cs="Arial"/>
                <w:b/>
                <w:sz w:val="20"/>
                <w:szCs w:val="20"/>
              </w:rPr>
              <w:t>CI)</w:t>
            </w:r>
            <w:r w:rsidR="002C2C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8B15FBD" w14:textId="0AB2DDBB" w:rsidR="004020D9" w:rsidRPr="00682B78" w:rsidRDefault="00716235" w:rsidP="004020D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Examples </w:t>
            </w:r>
            <w:proofErr w:type="gramStart"/>
            <w:r>
              <w:rPr>
                <w:rFonts w:ascii="Arial" w:hAnsi="Arial" w:cs="Arial"/>
                <w:b/>
                <w:sz w:val="20"/>
                <w:szCs w:val="20"/>
              </w:rPr>
              <w:t>m</w:t>
            </w:r>
            <w:r w:rsidR="004020D9" w:rsidRPr="00682B78">
              <w:rPr>
                <w:rFonts w:ascii="Arial" w:hAnsi="Arial" w:cs="Arial"/>
                <w:b/>
                <w:sz w:val="20"/>
                <w:szCs w:val="20"/>
              </w:rPr>
              <w:t>easures</w:t>
            </w:r>
            <w:proofErr w:type="gramEnd"/>
            <w:r w:rsidR="004020D9" w:rsidRPr="00682B78">
              <w:rPr>
                <w:rFonts w:ascii="Arial" w:hAnsi="Arial" w:cs="Arial"/>
                <w:b/>
                <w:sz w:val="20"/>
                <w:szCs w:val="20"/>
              </w:rPr>
              <w:t xml:space="preserve"> of Success/KPI’s</w:t>
            </w:r>
          </w:p>
          <w:p w14:paraId="2B985A57" w14:textId="244D6892" w:rsidR="00682B78" w:rsidRPr="00682B78" w:rsidRDefault="00682B78" w:rsidP="003B04B1">
            <w:pPr>
              <w:widowControl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0D9" w:rsidRPr="00682B78" w14:paraId="669C6DD4" w14:textId="77777777" w:rsidTr="00682B78">
        <w:tc>
          <w:tcPr>
            <w:tcW w:w="5382" w:type="dxa"/>
          </w:tcPr>
          <w:p w14:paraId="77F09DB1" w14:textId="186AE674" w:rsidR="004020D9" w:rsidRPr="00682B78" w:rsidRDefault="004020D9" w:rsidP="00402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Leadership</w:t>
            </w:r>
          </w:p>
          <w:p w14:paraId="0484F3E7" w14:textId="63EB6619" w:rsidR="007C150D" w:rsidRDefault="008B017B" w:rsidP="0031050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 the team to support the </w:t>
            </w:r>
            <w:r w:rsidR="00E90DB7">
              <w:rPr>
                <w:rFonts w:ascii="Arial" w:hAnsi="Arial" w:cs="Arial"/>
                <w:sz w:val="20"/>
                <w:szCs w:val="20"/>
              </w:rPr>
              <w:t xml:space="preserve">delivery of the </w:t>
            </w:r>
            <w:r w:rsidR="001557D5">
              <w:rPr>
                <w:rFonts w:ascii="Arial" w:hAnsi="Arial" w:cs="Arial"/>
                <w:sz w:val="20"/>
                <w:szCs w:val="20"/>
              </w:rPr>
              <w:t xml:space="preserve">department and divisional </w:t>
            </w:r>
            <w:r w:rsidR="00E90DB7">
              <w:rPr>
                <w:rFonts w:ascii="Arial" w:hAnsi="Arial" w:cs="Arial"/>
                <w:sz w:val="20"/>
                <w:szCs w:val="20"/>
              </w:rPr>
              <w:t xml:space="preserve">strategy </w:t>
            </w:r>
            <w:r w:rsidR="001557D5">
              <w:rPr>
                <w:rFonts w:ascii="Arial" w:hAnsi="Arial" w:cs="Arial"/>
                <w:sz w:val="20"/>
                <w:szCs w:val="20"/>
              </w:rPr>
              <w:t>and key priorities</w:t>
            </w:r>
            <w:r w:rsidR="00601289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437788E6" w14:textId="2200D68F" w:rsidR="00601289" w:rsidRDefault="00A93D1E" w:rsidP="0031050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Own and </w:t>
            </w:r>
            <w:r w:rsidR="00E630C7">
              <w:rPr>
                <w:rFonts w:ascii="Arial" w:hAnsi="Arial" w:cs="Arial"/>
                <w:sz w:val="20"/>
                <w:szCs w:val="20"/>
              </w:rPr>
              <w:t xml:space="preserve">lead the performance of the team </w:t>
            </w:r>
            <w:r w:rsidR="00E02CDC">
              <w:rPr>
                <w:rFonts w:ascii="Arial" w:hAnsi="Arial" w:cs="Arial"/>
                <w:sz w:val="20"/>
                <w:szCs w:val="20"/>
              </w:rPr>
              <w:t xml:space="preserve">to achieve agreed </w:t>
            </w:r>
            <w:r w:rsidR="00E630C7">
              <w:rPr>
                <w:rFonts w:ascii="Arial" w:hAnsi="Arial" w:cs="Arial"/>
                <w:sz w:val="20"/>
                <w:szCs w:val="20"/>
              </w:rPr>
              <w:t>service standards</w:t>
            </w:r>
            <w:r w:rsidR="00E02CD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87664">
              <w:rPr>
                <w:rFonts w:ascii="Arial" w:hAnsi="Arial" w:cs="Arial"/>
                <w:sz w:val="20"/>
                <w:szCs w:val="20"/>
              </w:rPr>
              <w:t>KPI</w:t>
            </w:r>
            <w:r w:rsidR="00577A6E">
              <w:rPr>
                <w:rFonts w:ascii="Arial" w:hAnsi="Arial" w:cs="Arial"/>
                <w:sz w:val="20"/>
                <w:szCs w:val="20"/>
              </w:rPr>
              <w:t>’s, service levels, and quality measures</w:t>
            </w:r>
            <w:r w:rsidR="00D01CD6">
              <w:rPr>
                <w:rFonts w:ascii="Arial" w:hAnsi="Arial" w:cs="Arial"/>
                <w:sz w:val="20"/>
                <w:szCs w:val="20"/>
              </w:rPr>
              <w:t xml:space="preserve"> to ensure </w:t>
            </w:r>
            <w:r w:rsidR="00E42EB8">
              <w:rPr>
                <w:rFonts w:ascii="Arial" w:hAnsi="Arial" w:cs="Arial"/>
                <w:sz w:val="20"/>
                <w:szCs w:val="20"/>
              </w:rPr>
              <w:t>the</w:t>
            </w:r>
            <w:r w:rsidR="00D01C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F2420">
              <w:rPr>
                <w:rFonts w:ascii="Arial" w:hAnsi="Arial" w:cs="Arial"/>
                <w:sz w:val="20"/>
                <w:szCs w:val="20"/>
              </w:rPr>
              <w:t>deliver</w:t>
            </w:r>
            <w:r w:rsidR="00E42EB8">
              <w:rPr>
                <w:rFonts w:ascii="Arial" w:hAnsi="Arial" w:cs="Arial"/>
                <w:sz w:val="20"/>
                <w:szCs w:val="20"/>
              </w:rPr>
              <w:t>y of</w:t>
            </w:r>
            <w:r w:rsidR="00AF242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42EB8">
              <w:rPr>
                <w:rFonts w:ascii="Arial" w:hAnsi="Arial" w:cs="Arial"/>
                <w:sz w:val="20"/>
                <w:szCs w:val="20"/>
              </w:rPr>
              <w:t xml:space="preserve">effective member administration service. </w:t>
            </w:r>
          </w:p>
          <w:p w14:paraId="107F8D17" w14:textId="1533EBCB" w:rsidR="00391A94" w:rsidRDefault="00391A94" w:rsidP="0031050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7637A3EC">
              <w:rPr>
                <w:rFonts w:ascii="Arial" w:hAnsi="Arial" w:cs="Arial"/>
                <w:sz w:val="20"/>
                <w:szCs w:val="20"/>
              </w:rPr>
              <w:t>Drive a culture of continuous improvement, using data and insight to drive better operational outcomes</w:t>
            </w:r>
            <w:r w:rsidR="00E42EB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A93D5C" w14:textId="7D6D9C23" w:rsidR="006F1938" w:rsidRDefault="006F1938" w:rsidP="0031050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Act as a trusted partner to operational leaders, providing </w:t>
            </w:r>
            <w:r w:rsidR="008856CC">
              <w:rPr>
                <w:rFonts w:ascii="Arial" w:hAnsi="Arial" w:cs="Arial"/>
                <w:sz w:val="20"/>
                <w:szCs w:val="20"/>
              </w:rPr>
              <w:t>member administration services aligned to strategic and operational objectives</w:t>
            </w:r>
            <w:r w:rsidR="0027073B">
              <w:rPr>
                <w:rFonts w:ascii="Arial" w:hAnsi="Arial" w:cs="Arial"/>
                <w:sz w:val="20"/>
                <w:szCs w:val="20"/>
              </w:rPr>
              <w:t>, ensuring regular two-way feedback that drives improvement.</w:t>
            </w:r>
          </w:p>
          <w:p w14:paraId="637CF7E1" w14:textId="710BD81C" w:rsidR="00833C57" w:rsidRPr="007C150D" w:rsidRDefault="00344253" w:rsidP="0031050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Demonstrate </w:t>
            </w:r>
            <w:r w:rsidR="00D51F09">
              <w:rPr>
                <w:rFonts w:ascii="Arial" w:hAnsi="Arial" w:cs="Arial"/>
                <w:sz w:val="20"/>
                <w:szCs w:val="20"/>
              </w:rPr>
              <w:t>established leadership routines</w:t>
            </w:r>
            <w:r w:rsidR="00D05AF9">
              <w:rPr>
                <w:rFonts w:ascii="Arial" w:hAnsi="Arial" w:cs="Arial"/>
                <w:sz w:val="20"/>
                <w:szCs w:val="20"/>
              </w:rPr>
              <w:t xml:space="preserve"> and ensure processes and workflows </w:t>
            </w:r>
            <w:r w:rsidR="00CF7F17">
              <w:rPr>
                <w:rFonts w:ascii="Arial" w:hAnsi="Arial" w:cs="Arial"/>
                <w:sz w:val="20"/>
                <w:szCs w:val="20"/>
              </w:rPr>
              <w:t xml:space="preserve">that </w:t>
            </w:r>
            <w:r w:rsidR="00D05AF9">
              <w:rPr>
                <w:rFonts w:ascii="Arial" w:hAnsi="Arial" w:cs="Arial"/>
                <w:sz w:val="20"/>
                <w:szCs w:val="20"/>
              </w:rPr>
              <w:t>are fit for purpose</w:t>
            </w:r>
            <w:r w:rsidR="0027073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23D36A5" w14:textId="582D9091" w:rsidR="004020D9" w:rsidRPr="00682B78" w:rsidRDefault="004020D9" w:rsidP="00402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0F132B23" w14:textId="77777777" w:rsidR="00B556D6" w:rsidRDefault="00B556D6" w:rsidP="00B556D6">
            <w:pPr>
              <w:pStyle w:val="ListParagraph"/>
              <w:numPr>
                <w:ilvl w:val="0"/>
                <w:numId w:val="8"/>
              </w:numPr>
              <w:spacing w:beforeAutospacing="1" w:afterAutospacing="1"/>
              <w:rPr>
                <w:rFonts w:ascii="Arial" w:eastAsia="Calibri" w:hAnsi="Arial" w:cs="Arial"/>
                <w:sz w:val="20"/>
                <w:szCs w:val="20"/>
              </w:rPr>
            </w:pPr>
            <w:r w:rsidRPr="7637A3EC">
              <w:rPr>
                <w:rFonts w:ascii="Arial" w:eastAsia="Calibri" w:hAnsi="Arial" w:cs="Arial"/>
                <w:sz w:val="20"/>
                <w:szCs w:val="20"/>
              </w:rPr>
              <w:t>Delivery against SLAs and KPIs.</w:t>
            </w:r>
          </w:p>
          <w:p w14:paraId="6D6AA738" w14:textId="77777777" w:rsidR="00B556D6" w:rsidRPr="005813D2" w:rsidRDefault="00B556D6" w:rsidP="00B556D6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Arial" w:eastAsia="Calibri" w:hAnsi="Arial" w:cs="Arial"/>
                <w:sz w:val="20"/>
                <w:szCs w:val="20"/>
              </w:rPr>
            </w:pPr>
            <w:r w:rsidRPr="7637A3EC">
              <w:rPr>
                <w:rFonts w:ascii="Arial" w:eastAsia="Calibri" w:hAnsi="Arial" w:cs="Arial"/>
                <w:sz w:val="20"/>
                <w:szCs w:val="20"/>
              </w:rPr>
              <w:t xml:space="preserve">Delivery of corporate </w:t>
            </w:r>
            <w:r>
              <w:rPr>
                <w:rFonts w:ascii="Arial" w:eastAsia="Calibri" w:hAnsi="Arial" w:cs="Arial"/>
                <w:sz w:val="20"/>
                <w:szCs w:val="20"/>
              </w:rPr>
              <w:t>s</w:t>
            </w:r>
            <w:r w:rsidRPr="7637A3EC">
              <w:rPr>
                <w:rFonts w:ascii="Arial" w:eastAsia="Calibri" w:hAnsi="Arial" w:cs="Arial"/>
                <w:sz w:val="20"/>
                <w:szCs w:val="20"/>
              </w:rPr>
              <w:t xml:space="preserve">trategic priorities </w:t>
            </w:r>
            <w:r>
              <w:rPr>
                <w:rFonts w:ascii="Arial" w:eastAsia="Calibri" w:hAnsi="Arial" w:cs="Arial"/>
                <w:sz w:val="20"/>
                <w:szCs w:val="20"/>
              </w:rPr>
              <w:t>v</w:t>
            </w:r>
            <w:r w:rsidRPr="7637A3EC">
              <w:rPr>
                <w:rFonts w:ascii="Arial" w:eastAsia="Calibri" w:hAnsi="Arial" w:cs="Arial"/>
                <w:sz w:val="20"/>
                <w:szCs w:val="20"/>
              </w:rPr>
              <w:t>s plan.</w:t>
            </w:r>
          </w:p>
          <w:p w14:paraId="2F9DF074" w14:textId="77777777" w:rsidR="00B556D6" w:rsidRPr="00CA2B40" w:rsidRDefault="00B556D6" w:rsidP="00B556D6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7637A3EC">
              <w:rPr>
                <w:rFonts w:ascii="Arial" w:eastAsia="Calibri" w:hAnsi="Arial" w:cs="Arial"/>
                <w:sz w:val="20"/>
                <w:szCs w:val="20"/>
              </w:rPr>
              <w:t>Stakeholder feedback.</w:t>
            </w:r>
          </w:p>
          <w:p w14:paraId="591E5533" w14:textId="77777777" w:rsidR="00B556D6" w:rsidRDefault="00B556D6" w:rsidP="00B556D6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Delivery of objectives</w:t>
            </w:r>
          </w:p>
          <w:p w14:paraId="7BB7752B" w14:textId="77777777" w:rsidR="00B556D6" w:rsidRDefault="00B556D6" w:rsidP="00B556D6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Quality insight and reporting</w:t>
            </w:r>
          </w:p>
          <w:p w14:paraId="216624BF" w14:textId="7D159562" w:rsidR="004020D9" w:rsidRPr="00B556D6" w:rsidRDefault="004020D9" w:rsidP="00B556D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0D9" w:rsidRPr="00682B78" w14:paraId="5E7808C6" w14:textId="77777777" w:rsidTr="00682B78">
        <w:tc>
          <w:tcPr>
            <w:tcW w:w="5382" w:type="dxa"/>
          </w:tcPr>
          <w:p w14:paraId="04ED4D63" w14:textId="77777777" w:rsidR="004020D9" w:rsidRPr="000D4CCB" w:rsidRDefault="004020D9" w:rsidP="00402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D4CCB">
              <w:rPr>
                <w:rFonts w:ascii="Arial" w:hAnsi="Arial" w:cs="Arial"/>
                <w:b/>
                <w:bCs/>
                <w:sz w:val="20"/>
                <w:szCs w:val="20"/>
              </w:rPr>
              <w:t>Financial</w:t>
            </w:r>
          </w:p>
          <w:p w14:paraId="25C17888" w14:textId="77777777" w:rsidR="00E42EB8" w:rsidRPr="00E42EB8" w:rsidRDefault="00E42EB8" w:rsidP="00E42EB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E42EB8">
              <w:rPr>
                <w:rFonts w:ascii="Arial" w:hAnsi="Arial" w:cs="Arial"/>
                <w:sz w:val="20"/>
                <w:szCs w:val="20"/>
              </w:rPr>
              <w:t>Identify, communicate and drive efficiency opportunities through data analysis.</w:t>
            </w:r>
          </w:p>
          <w:p w14:paraId="6902C5FF" w14:textId="6E6E8B80" w:rsidR="00E42EB8" w:rsidRDefault="00E42EB8" w:rsidP="00E42EB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E42EB8">
              <w:rPr>
                <w:rFonts w:ascii="Arial" w:hAnsi="Arial" w:cs="Arial"/>
                <w:sz w:val="20"/>
                <w:szCs w:val="20"/>
              </w:rPr>
              <w:t>Drive a continuous improvement mindset which reduces inefficiency and adds Member value</w:t>
            </w:r>
            <w:r w:rsidR="0027073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64D9498" w14:textId="7C09D07A" w:rsidR="00E42EB8" w:rsidRPr="00E42EB8" w:rsidRDefault="00E42EB8" w:rsidP="00E42EB8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25E5C1A2" w14:textId="77777777" w:rsidR="00A06800" w:rsidRDefault="00A06800" w:rsidP="003B04B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Delivery of operational efficiencies</w:t>
            </w:r>
          </w:p>
          <w:p w14:paraId="5C0FD211" w14:textId="0D3AF4A3" w:rsidR="003B04B1" w:rsidRPr="003B04B1" w:rsidRDefault="006D5613" w:rsidP="003B04B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Performance against relevant financial targets and </w:t>
            </w:r>
            <w:r w:rsidR="008E6C92">
              <w:rPr>
                <w:rFonts w:ascii="Arial" w:hAnsi="Arial" w:cs="Arial"/>
                <w:sz w:val="20"/>
                <w:szCs w:val="20"/>
              </w:rPr>
              <w:t>objectives</w:t>
            </w:r>
          </w:p>
          <w:p w14:paraId="7E09F139" w14:textId="61786BAB" w:rsidR="003B04B1" w:rsidRPr="00682B78" w:rsidRDefault="003B04B1" w:rsidP="003B04B1">
            <w:pPr>
              <w:pStyle w:val="ListParagraph"/>
              <w:spacing w:before="100" w:beforeAutospacing="1" w:after="100" w:afterAutospacing="1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0D9" w:rsidRPr="00682B78" w14:paraId="764DDC14" w14:textId="77777777" w:rsidTr="00682B78">
        <w:tc>
          <w:tcPr>
            <w:tcW w:w="5382" w:type="dxa"/>
          </w:tcPr>
          <w:p w14:paraId="784792C8" w14:textId="77777777" w:rsidR="004020D9" w:rsidRDefault="00BE01EF" w:rsidP="00402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Member</w:t>
            </w:r>
          </w:p>
          <w:p w14:paraId="2FD2CBA4" w14:textId="293E86B1" w:rsidR="00C13B40" w:rsidRDefault="00C13B40" w:rsidP="00FC537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Lead the team to deliver member administration support services to SLA and quality targets.</w:t>
            </w:r>
          </w:p>
          <w:p w14:paraId="0642617A" w14:textId="7D8D4667" w:rsidR="00FC5371" w:rsidRPr="00FC5371" w:rsidRDefault="00FC5371" w:rsidP="00FC537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FC5371">
              <w:rPr>
                <w:rFonts w:ascii="Arial" w:hAnsi="Arial" w:cs="Arial"/>
                <w:sz w:val="20"/>
                <w:szCs w:val="20"/>
              </w:rPr>
              <w:t xml:space="preserve">Use operational data, reporting, and feedback to identify trends and opportunities to improve the member experience. </w:t>
            </w:r>
          </w:p>
          <w:p w14:paraId="316788F4" w14:textId="210C240C" w:rsidR="003B04B1" w:rsidRDefault="003B04B1" w:rsidP="00EF146E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3B04B1">
              <w:rPr>
                <w:rFonts w:ascii="Arial" w:hAnsi="Arial" w:cs="Arial"/>
                <w:sz w:val="20"/>
                <w:szCs w:val="20"/>
              </w:rPr>
              <w:t>Champion a member-</w:t>
            </w:r>
            <w:r w:rsidR="00E32396">
              <w:rPr>
                <w:rFonts w:ascii="Arial" w:hAnsi="Arial" w:cs="Arial"/>
                <w:sz w:val="20"/>
                <w:szCs w:val="20"/>
              </w:rPr>
              <w:t>centric</w:t>
            </w:r>
            <w:r w:rsidRPr="003B04B1">
              <w:rPr>
                <w:rFonts w:ascii="Arial" w:hAnsi="Arial" w:cs="Arial"/>
                <w:sz w:val="20"/>
                <w:szCs w:val="20"/>
              </w:rPr>
              <w:t xml:space="preserve"> approach</w:t>
            </w:r>
            <w:r w:rsidR="00E42EB8">
              <w:rPr>
                <w:rFonts w:ascii="Arial" w:hAnsi="Arial" w:cs="Arial"/>
                <w:sz w:val="20"/>
                <w:szCs w:val="20"/>
              </w:rPr>
              <w:t xml:space="preserve"> to all tasks.</w:t>
            </w:r>
          </w:p>
          <w:p w14:paraId="5C916271" w14:textId="071CC08A" w:rsidR="00E42EB8" w:rsidRPr="0027073B" w:rsidRDefault="00E42EB8" w:rsidP="0027073B">
            <w:pPr>
              <w:pStyle w:val="ListParagraph"/>
              <w:numPr>
                <w:ilvl w:val="0"/>
                <w:numId w:val="9"/>
              </w:numPr>
              <w:suppressAutoHyphens/>
              <w:autoSpaceDE w:val="0"/>
              <w:autoSpaceDN w:val="0"/>
              <w:spacing w:line="254" w:lineRule="auto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DD7392">
              <w:rPr>
                <w:rFonts w:ascii="Arial" w:eastAsia="Calibri" w:hAnsi="Arial" w:cs="Arial"/>
                <w:sz w:val="20"/>
                <w:szCs w:val="20"/>
              </w:rPr>
              <w:t>Support the management of organisational budgets and facilitate cost efficiency initiatives, as required.</w:t>
            </w:r>
          </w:p>
          <w:p w14:paraId="3DF57184" w14:textId="4C8D6494" w:rsidR="00BE01EF" w:rsidRPr="00682B78" w:rsidRDefault="00BE01EF" w:rsidP="00E42EB8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2C6BF955" w14:textId="3107D02F" w:rsidR="003E566F" w:rsidRDefault="003E566F" w:rsidP="000C202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Identification and delivery of </w:t>
            </w:r>
            <w:r w:rsidR="00BA44B0">
              <w:rPr>
                <w:rFonts w:ascii="Arial" w:hAnsi="Arial" w:cs="Arial"/>
                <w:sz w:val="20"/>
                <w:szCs w:val="20"/>
              </w:rPr>
              <w:t xml:space="preserve">changes that deliver </w:t>
            </w:r>
            <w:r>
              <w:rPr>
                <w:rFonts w:ascii="Arial" w:hAnsi="Arial" w:cs="Arial"/>
                <w:sz w:val="20"/>
                <w:szCs w:val="20"/>
              </w:rPr>
              <w:t>improved member value</w:t>
            </w:r>
          </w:p>
          <w:p w14:paraId="43366E02" w14:textId="3AF0369D" w:rsidR="003B04B1" w:rsidRPr="003B04B1" w:rsidRDefault="006E7CCF" w:rsidP="000C202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Stakeholder feedback</w:t>
            </w:r>
          </w:p>
          <w:p w14:paraId="1A2716E0" w14:textId="532AE702" w:rsidR="003B04B1" w:rsidRPr="003B04B1" w:rsidRDefault="00C13B40" w:rsidP="003B04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Outcome Quality Assurance and </w:t>
            </w:r>
            <w:r w:rsidR="00E42EB8">
              <w:rPr>
                <w:rFonts w:ascii="Arial" w:hAnsi="Arial" w:cs="Arial"/>
                <w:sz w:val="20"/>
                <w:szCs w:val="20"/>
              </w:rPr>
              <w:t>A</w:t>
            </w:r>
            <w:r w:rsidR="003B04B1" w:rsidRPr="003B04B1">
              <w:rPr>
                <w:rFonts w:ascii="Arial" w:hAnsi="Arial" w:cs="Arial"/>
                <w:sz w:val="20"/>
                <w:szCs w:val="20"/>
              </w:rPr>
              <w:t>udit outcomes</w:t>
            </w:r>
          </w:p>
          <w:p w14:paraId="0C10A9C7" w14:textId="18D431E8" w:rsidR="004020D9" w:rsidRPr="008D1E4B" w:rsidRDefault="004020D9" w:rsidP="003B04B1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0D9" w:rsidRPr="00682B78" w14:paraId="3B141173" w14:textId="77777777" w:rsidTr="0027073B">
        <w:trPr>
          <w:trHeight w:val="3603"/>
        </w:trPr>
        <w:tc>
          <w:tcPr>
            <w:tcW w:w="5382" w:type="dxa"/>
          </w:tcPr>
          <w:p w14:paraId="7A00A3ED" w14:textId="77777777" w:rsidR="004020D9" w:rsidRPr="00682B78" w:rsidRDefault="00BE01EF" w:rsidP="00402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People</w:t>
            </w:r>
          </w:p>
          <w:p w14:paraId="38A64224" w14:textId="1729D32B" w:rsidR="001A3211" w:rsidRDefault="001A3211" w:rsidP="001A321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A3211">
              <w:rPr>
                <w:rFonts w:ascii="Arial" w:hAnsi="Arial" w:cs="Arial"/>
                <w:sz w:val="20"/>
                <w:szCs w:val="20"/>
              </w:rPr>
              <w:t xml:space="preserve">Lead, coach, and develop a high-performing </w:t>
            </w:r>
            <w:r w:rsidR="001A455B" w:rsidRPr="001A3211">
              <w:rPr>
                <w:rFonts w:ascii="Arial" w:hAnsi="Arial" w:cs="Arial"/>
                <w:sz w:val="20"/>
                <w:szCs w:val="20"/>
              </w:rPr>
              <w:t xml:space="preserve">team </w:t>
            </w:r>
            <w:r w:rsidR="001A455B">
              <w:rPr>
                <w:rFonts w:ascii="Arial" w:hAnsi="Arial" w:cs="Arial"/>
                <w:sz w:val="20"/>
                <w:szCs w:val="20"/>
              </w:rPr>
              <w:t>whilst</w:t>
            </w:r>
            <w:r w:rsidR="00CC18AA">
              <w:rPr>
                <w:rFonts w:ascii="Arial" w:hAnsi="Arial" w:cs="Arial"/>
                <w:sz w:val="20"/>
                <w:szCs w:val="20"/>
              </w:rPr>
              <w:t xml:space="preserve"> cultivating a great place to work for colleagues.</w:t>
            </w:r>
          </w:p>
          <w:p w14:paraId="699DFBF1" w14:textId="77777777" w:rsidR="006E7CCF" w:rsidRPr="007C150D" w:rsidRDefault="006E7CCF" w:rsidP="006E7CCF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7C150D">
              <w:rPr>
                <w:rFonts w:ascii="Arial" w:hAnsi="Arial" w:cs="Arial"/>
                <w:sz w:val="20"/>
                <w:szCs w:val="20"/>
              </w:rPr>
              <w:t>Lead by example, fostering a culture of accountability, inclusion, and continuous improvement</w:t>
            </w:r>
          </w:p>
          <w:p w14:paraId="5D443A1D" w14:textId="530ED4D8" w:rsidR="001A3211" w:rsidRPr="001A3211" w:rsidRDefault="001A3211" w:rsidP="001A321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A3211">
              <w:rPr>
                <w:rFonts w:ascii="Arial" w:hAnsi="Arial" w:cs="Arial"/>
                <w:sz w:val="20"/>
                <w:szCs w:val="20"/>
              </w:rPr>
              <w:t>Drive engagement through clear communication, recognition, and development opportunities</w:t>
            </w:r>
          </w:p>
          <w:p w14:paraId="785B263F" w14:textId="77777777" w:rsidR="00DD183A" w:rsidRDefault="00DD183A" w:rsidP="00CC18AA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Arial" w:eastAsia="Calibri" w:hAnsi="Arial" w:cs="Arial"/>
                <w:sz w:val="20"/>
                <w:szCs w:val="20"/>
              </w:rPr>
            </w:pPr>
            <w:r w:rsidRPr="5ADCC71E">
              <w:rPr>
                <w:rFonts w:ascii="Arial" w:hAnsi="Arial" w:cs="Arial"/>
                <w:sz w:val="20"/>
                <w:szCs w:val="20"/>
              </w:rPr>
              <w:t>Foster collaboration and knowledge-sharing across operations and support teams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14:paraId="2074B1FB" w14:textId="114DFFCD" w:rsidR="00CC18AA" w:rsidRDefault="008E6C92" w:rsidP="00CC18AA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Promote</w:t>
            </w:r>
            <w:r w:rsidR="00CC18AA" w:rsidRPr="000343D9">
              <w:rPr>
                <w:rFonts w:ascii="Arial" w:eastAsia="Calibri" w:hAnsi="Arial" w:cs="Arial"/>
                <w:sz w:val="20"/>
                <w:szCs w:val="20"/>
              </w:rPr>
              <w:t xml:space="preserve"> a more inclusive environment, which aligns with our commitment to celebrate and promote diversity.</w:t>
            </w:r>
          </w:p>
          <w:p w14:paraId="2400F297" w14:textId="58FD5471" w:rsidR="00BE01EF" w:rsidRPr="0027073B" w:rsidRDefault="005B3A71" w:rsidP="004020D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5B3A71">
              <w:rPr>
                <w:rFonts w:ascii="Arial" w:hAnsi="Arial" w:cs="Arial"/>
                <w:sz w:val="20"/>
                <w:szCs w:val="20"/>
              </w:rPr>
              <w:t>Ensure regular one-to-one conversations lead to clear goals, updated development plans, and ongoing career and succession planning.</w:t>
            </w:r>
          </w:p>
        </w:tc>
        <w:tc>
          <w:tcPr>
            <w:tcW w:w="3827" w:type="dxa"/>
          </w:tcPr>
          <w:p w14:paraId="4F856A39" w14:textId="77777777" w:rsidR="004E0BB0" w:rsidRDefault="004E0BB0" w:rsidP="004E0BB0">
            <w:pPr>
              <w:pStyle w:val="ListParagraph"/>
              <w:numPr>
                <w:ilvl w:val="0"/>
                <w:numId w:val="10"/>
              </w:numPr>
              <w:spacing w:beforeAutospacing="1" w:afterAutospacing="1"/>
              <w:rPr>
                <w:rFonts w:ascii="Arial" w:hAnsi="Arial" w:cs="Arial"/>
                <w:sz w:val="20"/>
                <w:szCs w:val="20"/>
              </w:rPr>
            </w:pPr>
            <w:r w:rsidRPr="5ADCC71E">
              <w:rPr>
                <w:rFonts w:ascii="Arial" w:hAnsi="Arial" w:cs="Arial"/>
                <w:sz w:val="20"/>
                <w:szCs w:val="20"/>
              </w:rPr>
              <w:t>Achievement of Learning and CPD delivery objectives and associated stakeholder feedback</w:t>
            </w:r>
          </w:p>
          <w:p w14:paraId="5DDB538A" w14:textId="77777777" w:rsidR="003A500C" w:rsidRDefault="003A500C" w:rsidP="00562802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Colleague surveys</w:t>
            </w:r>
          </w:p>
          <w:p w14:paraId="6CF3E2A3" w14:textId="1D439410" w:rsidR="00467280" w:rsidRDefault="00467280" w:rsidP="001A3211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96134E">
              <w:rPr>
                <w:rFonts w:ascii="Arial" w:hAnsi="Arial" w:cs="Arial"/>
                <w:sz w:val="20"/>
                <w:szCs w:val="20"/>
              </w:rPr>
              <w:t xml:space="preserve">People metrics </w:t>
            </w:r>
            <w:r>
              <w:rPr>
                <w:rFonts w:ascii="Arial" w:hAnsi="Arial" w:cs="Arial"/>
                <w:sz w:val="20"/>
                <w:szCs w:val="20"/>
              </w:rPr>
              <w:t>such as</w:t>
            </w:r>
            <w:r w:rsidRPr="0096134E">
              <w:rPr>
                <w:rFonts w:ascii="Arial" w:hAnsi="Arial" w:cs="Arial"/>
                <w:sz w:val="20"/>
                <w:szCs w:val="20"/>
              </w:rPr>
              <w:t xml:space="preserve"> attrition</w:t>
            </w:r>
            <w:r>
              <w:rPr>
                <w:rFonts w:ascii="Arial" w:hAnsi="Arial" w:cs="Arial"/>
                <w:sz w:val="20"/>
                <w:szCs w:val="20"/>
              </w:rPr>
              <w:t xml:space="preserve"> &amp;</w:t>
            </w:r>
            <w:r w:rsidRPr="0096134E">
              <w:rPr>
                <w:rFonts w:ascii="Arial" w:hAnsi="Arial" w:cs="Arial"/>
                <w:sz w:val="20"/>
                <w:szCs w:val="20"/>
              </w:rPr>
              <w:t xml:space="preserve"> absence</w:t>
            </w:r>
          </w:p>
          <w:p w14:paraId="5D237EDE" w14:textId="6B2ACB5A" w:rsidR="001A3211" w:rsidRPr="001A3211" w:rsidRDefault="003D73DB" w:rsidP="001A3211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Technical and </w:t>
            </w:r>
            <w:r w:rsidR="004E0BB0">
              <w:rPr>
                <w:rFonts w:ascii="Arial" w:hAnsi="Arial" w:cs="Arial"/>
                <w:sz w:val="20"/>
                <w:szCs w:val="20"/>
              </w:rPr>
              <w:t>non-technical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2432A">
              <w:rPr>
                <w:rFonts w:ascii="Arial" w:hAnsi="Arial" w:cs="Arial"/>
                <w:sz w:val="20"/>
                <w:szCs w:val="20"/>
              </w:rPr>
              <w:t>tr</w:t>
            </w:r>
            <w:r w:rsidR="001A3211" w:rsidRPr="001A3211">
              <w:rPr>
                <w:rFonts w:ascii="Arial" w:hAnsi="Arial" w:cs="Arial"/>
                <w:sz w:val="20"/>
                <w:szCs w:val="20"/>
              </w:rPr>
              <w:t>aining completion and competency levels</w:t>
            </w:r>
          </w:p>
          <w:p w14:paraId="2C1B4B5B" w14:textId="7183BE5D" w:rsidR="001A3211" w:rsidRDefault="001A3211" w:rsidP="001A3211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1A3211">
              <w:rPr>
                <w:rFonts w:ascii="Arial" w:hAnsi="Arial" w:cs="Arial"/>
                <w:sz w:val="20"/>
                <w:szCs w:val="20"/>
              </w:rPr>
              <w:t>Performance review outcomes and development plan completion</w:t>
            </w:r>
          </w:p>
          <w:p w14:paraId="6032ADC0" w14:textId="074A7B30" w:rsidR="00467280" w:rsidRDefault="008E6C92" w:rsidP="00467280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Robust </w:t>
            </w:r>
            <w:r w:rsidR="00F05F30">
              <w:rPr>
                <w:rFonts w:ascii="Arial" w:hAnsi="Arial" w:cs="Arial"/>
                <w:sz w:val="20"/>
                <w:szCs w:val="20"/>
              </w:rPr>
              <w:t>PDP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F05F30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and objectives </w:t>
            </w:r>
            <w:r w:rsidR="00F05F30">
              <w:rPr>
                <w:rFonts w:ascii="Arial" w:hAnsi="Arial" w:cs="Arial"/>
                <w:sz w:val="20"/>
                <w:szCs w:val="20"/>
              </w:rPr>
              <w:t>in place</w:t>
            </w:r>
            <w:r>
              <w:rPr>
                <w:rFonts w:ascii="Arial" w:hAnsi="Arial" w:cs="Arial"/>
                <w:sz w:val="20"/>
                <w:szCs w:val="20"/>
              </w:rPr>
              <w:t xml:space="preserve"> for self and team</w:t>
            </w:r>
          </w:p>
          <w:p w14:paraId="3F4B54DF" w14:textId="0B4FF5D4" w:rsidR="00467280" w:rsidRPr="0027073B" w:rsidRDefault="00CC18AA" w:rsidP="0027073B">
            <w:pPr>
              <w:pStyle w:val="ListParagraph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Stakeholder feedback</w:t>
            </w:r>
          </w:p>
          <w:p w14:paraId="53674021" w14:textId="536805D9" w:rsidR="001A3211" w:rsidRPr="001A3211" w:rsidRDefault="001A3211" w:rsidP="001A3211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0D9" w:rsidRPr="00682B78" w14:paraId="4DE695F3" w14:textId="77777777" w:rsidTr="00682B78">
        <w:tc>
          <w:tcPr>
            <w:tcW w:w="5382" w:type="dxa"/>
          </w:tcPr>
          <w:p w14:paraId="637AB019" w14:textId="70E43FD0" w:rsidR="004020D9" w:rsidRPr="00682B78" w:rsidRDefault="00BE01EF" w:rsidP="004020D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Risk</w:t>
            </w:r>
          </w:p>
          <w:p w14:paraId="431F4C3D" w14:textId="77777777" w:rsidR="0037201B" w:rsidRDefault="0037201B" w:rsidP="0037201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Create an environment where colleagues recognise the importance and value in risk identification and management</w:t>
            </w:r>
          </w:p>
          <w:p w14:paraId="22BC9056" w14:textId="77777777" w:rsidR="0037201B" w:rsidRPr="001A3211" w:rsidRDefault="0037201B" w:rsidP="0037201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A3211">
              <w:rPr>
                <w:rFonts w:ascii="Arial" w:hAnsi="Arial" w:cs="Arial"/>
                <w:sz w:val="20"/>
                <w:szCs w:val="20"/>
              </w:rPr>
              <w:t xml:space="preserve">Ensure </w:t>
            </w:r>
            <w:r>
              <w:rPr>
                <w:rFonts w:ascii="Arial" w:hAnsi="Arial" w:cs="Arial"/>
                <w:sz w:val="20"/>
                <w:szCs w:val="20"/>
              </w:rPr>
              <w:t xml:space="preserve">team </w:t>
            </w:r>
            <w:r w:rsidRPr="001A3211">
              <w:rPr>
                <w:rFonts w:ascii="Arial" w:hAnsi="Arial" w:cs="Arial"/>
                <w:sz w:val="20"/>
                <w:szCs w:val="20"/>
              </w:rPr>
              <w:t xml:space="preserve">compliance </w:t>
            </w:r>
            <w:r>
              <w:rPr>
                <w:rFonts w:ascii="Arial" w:hAnsi="Arial" w:cs="Arial"/>
                <w:sz w:val="20"/>
                <w:szCs w:val="20"/>
              </w:rPr>
              <w:t xml:space="preserve">and adherence </w:t>
            </w:r>
            <w:r w:rsidRPr="001A3211">
              <w:rPr>
                <w:rFonts w:ascii="Arial" w:hAnsi="Arial" w:cs="Arial"/>
                <w:sz w:val="20"/>
                <w:szCs w:val="20"/>
              </w:rPr>
              <w:t xml:space="preserve">with </w:t>
            </w:r>
            <w:r>
              <w:rPr>
                <w:rFonts w:ascii="Arial" w:hAnsi="Arial" w:cs="Arial"/>
                <w:sz w:val="20"/>
                <w:szCs w:val="20"/>
              </w:rPr>
              <w:t xml:space="preserve">any </w:t>
            </w:r>
            <w:r w:rsidRPr="001A3211">
              <w:rPr>
                <w:rFonts w:ascii="Arial" w:hAnsi="Arial" w:cs="Arial"/>
                <w:sz w:val="20"/>
                <w:szCs w:val="20"/>
              </w:rPr>
              <w:t>internal</w:t>
            </w:r>
            <w:r>
              <w:rPr>
                <w:rFonts w:ascii="Arial" w:hAnsi="Arial" w:cs="Arial"/>
                <w:sz w:val="20"/>
                <w:szCs w:val="20"/>
              </w:rPr>
              <w:t>/external</w:t>
            </w:r>
            <w:r w:rsidRPr="001A3211">
              <w:rPr>
                <w:rFonts w:ascii="Arial" w:hAnsi="Arial" w:cs="Arial"/>
                <w:sz w:val="20"/>
                <w:szCs w:val="20"/>
              </w:rPr>
              <w:t xml:space="preserve"> governance standards</w:t>
            </w:r>
            <w:r>
              <w:rPr>
                <w:rFonts w:ascii="Arial" w:hAnsi="Arial" w:cs="Arial"/>
                <w:sz w:val="20"/>
                <w:szCs w:val="20"/>
              </w:rPr>
              <w:t>, policies, processes and procedures</w:t>
            </w:r>
          </w:p>
          <w:p w14:paraId="36F9F45B" w14:textId="77777777" w:rsidR="0037201B" w:rsidRDefault="0037201B" w:rsidP="0037201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Identify and mitigate operational risks, logging and escalating issues where appropriate</w:t>
            </w:r>
          </w:p>
          <w:p w14:paraId="0BEE2BFE" w14:textId="577D32EB" w:rsidR="00BE01EF" w:rsidRPr="00682B78" w:rsidRDefault="00BE01EF" w:rsidP="00500A53">
            <w:pPr>
              <w:pStyle w:val="ListParagraph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5E0B6A34" w14:textId="77777777" w:rsidR="00E42037" w:rsidRPr="00E42037" w:rsidRDefault="00682B78" w:rsidP="00682B7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eastAsia="Calibri" w:hAnsi="Arial" w:cs="Arial"/>
                <w:sz w:val="20"/>
                <w:szCs w:val="20"/>
              </w:rPr>
              <w:t xml:space="preserve">Risk &amp; Control Self- Assessments </w:t>
            </w:r>
          </w:p>
          <w:p w14:paraId="0288C055" w14:textId="451FDE16" w:rsidR="004020D9" w:rsidRPr="001A3211" w:rsidRDefault="00682B78" w:rsidP="00682B7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eastAsia="Calibri" w:hAnsi="Arial" w:cs="Arial"/>
                <w:sz w:val="20"/>
                <w:szCs w:val="20"/>
              </w:rPr>
              <w:t>Audit Action</w:t>
            </w:r>
            <w:r w:rsidR="00E42037">
              <w:rPr>
                <w:rFonts w:ascii="Arial" w:eastAsia="Calibri" w:hAnsi="Arial" w:cs="Arial"/>
                <w:sz w:val="20"/>
                <w:szCs w:val="20"/>
              </w:rPr>
              <w:t xml:space="preserve"> completion</w:t>
            </w:r>
          </w:p>
          <w:p w14:paraId="582E2C6D" w14:textId="20EB272E" w:rsidR="001A3211" w:rsidRPr="001A3211" w:rsidRDefault="001A3211" w:rsidP="001A321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 w:rsidRPr="001A3211">
              <w:rPr>
                <w:rFonts w:ascii="Arial" w:hAnsi="Arial" w:cs="Arial"/>
                <w:sz w:val="20"/>
                <w:szCs w:val="20"/>
              </w:rPr>
              <w:t>Risk register updates and mitigation actions closed</w:t>
            </w:r>
          </w:p>
          <w:p w14:paraId="4B1A6020" w14:textId="49706842" w:rsidR="001A3211" w:rsidRPr="00682B78" w:rsidRDefault="001A3211" w:rsidP="00812A3F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FC2375" w14:textId="0378DDBC" w:rsidR="00682B78" w:rsidRPr="00682B78" w:rsidRDefault="00682B78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E01EF" w:rsidRPr="00682B78" w14:paraId="7E7F0ADF" w14:textId="77777777" w:rsidTr="00BE01EF">
        <w:tc>
          <w:tcPr>
            <w:tcW w:w="9016" w:type="dxa"/>
          </w:tcPr>
          <w:p w14:paraId="4A501D40" w14:textId="668BC222" w:rsidR="00BE01EF" w:rsidRPr="00682B78" w:rsidRDefault="00BE01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Responsibilities (</w:t>
            </w:r>
            <w:r w:rsidRPr="00682B7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</w:t>
            </w: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ACI)</w:t>
            </w:r>
          </w:p>
        </w:tc>
      </w:tr>
      <w:tr w:rsidR="00BE01EF" w:rsidRPr="00682B78" w14:paraId="6DEF8B97" w14:textId="77777777" w:rsidTr="00BE01EF">
        <w:tc>
          <w:tcPr>
            <w:tcW w:w="9016" w:type="dxa"/>
          </w:tcPr>
          <w:p w14:paraId="2C181111" w14:textId="77777777" w:rsidR="00925E48" w:rsidRPr="00925E48" w:rsidRDefault="00925E48" w:rsidP="00925E4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48">
              <w:rPr>
                <w:rFonts w:ascii="Arial" w:hAnsi="Arial" w:cs="Arial"/>
                <w:sz w:val="20"/>
                <w:szCs w:val="20"/>
              </w:rPr>
              <w:t>Offer meaningful decision points and insight to MPS forums to ensure that the business operates within risk appetite, and decision makers are fully informed and equipped.</w:t>
            </w:r>
          </w:p>
          <w:p w14:paraId="325374E5" w14:textId="77777777" w:rsidR="00925E48" w:rsidRDefault="00925E48" w:rsidP="00925E4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48">
              <w:rPr>
                <w:rFonts w:ascii="Arial" w:hAnsi="Arial" w:cs="Arial"/>
                <w:sz w:val="20"/>
                <w:szCs w:val="20"/>
              </w:rPr>
              <w:t>Keep abreast of evolving legislation and best practice; identify and recommend opportunities for MPS to become more efficient and effective.</w:t>
            </w:r>
          </w:p>
          <w:p w14:paraId="46B8461D" w14:textId="77777777" w:rsidR="00925E48" w:rsidRPr="00925E48" w:rsidRDefault="00925E48" w:rsidP="00925E4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48">
              <w:rPr>
                <w:rFonts w:ascii="Arial" w:hAnsi="Arial" w:cs="Arial"/>
                <w:sz w:val="20"/>
                <w:szCs w:val="20"/>
              </w:rPr>
              <w:t>Lead individual projects and change or delivery activities as required.</w:t>
            </w:r>
          </w:p>
          <w:p w14:paraId="2666A6F8" w14:textId="77777777" w:rsidR="00925E48" w:rsidRPr="00925E48" w:rsidRDefault="00925E48" w:rsidP="00925E4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48">
              <w:rPr>
                <w:rFonts w:ascii="Arial" w:hAnsi="Arial" w:cs="Arial"/>
                <w:sz w:val="20"/>
                <w:szCs w:val="20"/>
              </w:rPr>
              <w:t>Role model MPS values and behaviours.</w:t>
            </w:r>
          </w:p>
          <w:p w14:paraId="4B20492A" w14:textId="77777777" w:rsidR="00925E48" w:rsidRPr="00925E48" w:rsidRDefault="00925E48" w:rsidP="00925E4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48">
              <w:rPr>
                <w:rFonts w:ascii="Arial" w:hAnsi="Arial" w:cs="Arial"/>
                <w:sz w:val="20"/>
                <w:szCs w:val="20"/>
              </w:rPr>
              <w:t>Manage the impact of change initiatives, leading implementation projects, communicating and championing change to the department, and ensuring effective transitions to new ways of working</w:t>
            </w:r>
          </w:p>
          <w:p w14:paraId="30A3BEA1" w14:textId="77777777" w:rsidR="00925E48" w:rsidRPr="00925E48" w:rsidRDefault="00925E48" w:rsidP="00925E4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E48">
              <w:rPr>
                <w:rFonts w:ascii="Arial" w:hAnsi="Arial" w:cs="Arial"/>
                <w:sz w:val="20"/>
                <w:szCs w:val="20"/>
              </w:rPr>
              <w:t>Undertake other duties and tasks that from time to time may be allocated that are appropriate to the level or role.</w:t>
            </w:r>
          </w:p>
          <w:p w14:paraId="6AD0F90E" w14:textId="140B2667" w:rsidR="00BE01EF" w:rsidRPr="00682B78" w:rsidRDefault="00BE01EF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</w:tbl>
    <w:p w14:paraId="52359220" w14:textId="73C68CE9" w:rsidR="00BE01EF" w:rsidRPr="00682B78" w:rsidRDefault="00BE01EF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12098" w:rsidRPr="00682B78" w14:paraId="4ED221F4" w14:textId="77777777" w:rsidTr="00612098">
        <w:tc>
          <w:tcPr>
            <w:tcW w:w="9016" w:type="dxa"/>
          </w:tcPr>
          <w:p w14:paraId="124727E4" w14:textId="0D2EAC78" w:rsidR="00612098" w:rsidRPr="00682B78" w:rsidRDefault="0061209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Key Governance Responsibilities </w:t>
            </w:r>
          </w:p>
        </w:tc>
      </w:tr>
      <w:tr w:rsidR="00612098" w:rsidRPr="00682B78" w14:paraId="794C8724" w14:textId="77777777" w:rsidTr="0027073B">
        <w:trPr>
          <w:trHeight w:val="431"/>
        </w:trPr>
        <w:tc>
          <w:tcPr>
            <w:tcW w:w="9016" w:type="dxa"/>
          </w:tcPr>
          <w:p w14:paraId="6E6D7C75" w14:textId="3AF6A253" w:rsidR="00612098" w:rsidRPr="00682B78" w:rsidRDefault="009638DB" w:rsidP="00703596">
            <w:pPr>
              <w:pStyle w:val="ListParagraph"/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9638DB">
              <w:rPr>
                <w:rFonts w:ascii="Arial" w:hAnsi="Arial" w:cs="Arial"/>
                <w:sz w:val="20"/>
                <w:szCs w:val="20"/>
              </w:rPr>
              <w:t>None currently</w:t>
            </w:r>
          </w:p>
        </w:tc>
      </w:tr>
    </w:tbl>
    <w:p w14:paraId="335D89E0" w14:textId="77777777" w:rsidR="00761467" w:rsidRPr="00682B78" w:rsidRDefault="00761467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E01EF" w:rsidRPr="00682B78" w14:paraId="6CA2349B" w14:textId="77777777" w:rsidTr="00BE01EF">
        <w:tc>
          <w:tcPr>
            <w:tcW w:w="4508" w:type="dxa"/>
            <w:shd w:val="clear" w:color="auto" w:fill="D9D9D9" w:themeFill="background1" w:themeFillShade="D9"/>
          </w:tcPr>
          <w:p w14:paraId="6E7D8EBA" w14:textId="50B71076" w:rsidR="00BE01EF" w:rsidRPr="00682B78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 xml:space="preserve">Leadership </w:t>
            </w:r>
            <w:r w:rsidR="00B963D8">
              <w:rPr>
                <w:rFonts w:ascii="Arial" w:hAnsi="Arial" w:cs="Arial"/>
                <w:b/>
                <w:sz w:val="20"/>
                <w:szCs w:val="20"/>
              </w:rPr>
              <w:t>Behaviours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61D9691C" w14:textId="23BDCDD2" w:rsidR="00BE01EF" w:rsidRPr="00682B78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Level</w:t>
            </w:r>
          </w:p>
        </w:tc>
      </w:tr>
      <w:tr w:rsidR="00BE01EF" w:rsidRPr="00682B78" w14:paraId="53705222" w14:textId="77777777" w:rsidTr="00BE01EF">
        <w:tc>
          <w:tcPr>
            <w:tcW w:w="4508" w:type="dxa"/>
          </w:tcPr>
          <w:p w14:paraId="25C90B8E" w14:textId="438DBC24" w:rsidR="00BE01EF" w:rsidRPr="00682B78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Fresh Thinking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-920709006"/>
            <w:placeholder>
              <w:docPart w:val="DefaultPlaceholder_-1854013438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2CCD1A22" w14:textId="25CA0238" w:rsidR="00BE01EF" w:rsidRPr="00682B78" w:rsidRDefault="009638DB" w:rsidP="00BE01E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Others</w:t>
                </w:r>
              </w:p>
            </w:tc>
          </w:sdtContent>
        </w:sdt>
      </w:tr>
      <w:tr w:rsidR="00BE01EF" w:rsidRPr="00682B78" w14:paraId="0B30F7B2" w14:textId="77777777" w:rsidTr="00BE01EF">
        <w:tc>
          <w:tcPr>
            <w:tcW w:w="4508" w:type="dxa"/>
          </w:tcPr>
          <w:p w14:paraId="170BBCA5" w14:textId="1ABCACA7" w:rsidR="00BE01EF" w:rsidRPr="00682B78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Building Capability in Self and Others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626051482"/>
            <w:placeholder>
              <w:docPart w:val="85D1B53E96684B42A6693EFA44B56034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3850B4B3" w14:textId="65853B36" w:rsidR="00BE01EF" w:rsidRPr="00682B78" w:rsidRDefault="009638DB" w:rsidP="00BE01E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Others</w:t>
                </w:r>
              </w:p>
            </w:tc>
          </w:sdtContent>
        </w:sdt>
      </w:tr>
      <w:tr w:rsidR="00BE01EF" w:rsidRPr="00682B78" w14:paraId="5E20BBE1" w14:textId="77777777" w:rsidTr="00BE01EF">
        <w:tc>
          <w:tcPr>
            <w:tcW w:w="4508" w:type="dxa"/>
          </w:tcPr>
          <w:p w14:paraId="709B11C5" w14:textId="32C929D7" w:rsidR="00BE01EF" w:rsidRPr="00682B78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Influencing Others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770051485"/>
            <w:placeholder>
              <w:docPart w:val="053D2F1996B248D69EB141677FDDE576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0805B5EB" w14:textId="26BB2262" w:rsidR="00BE01EF" w:rsidRPr="00682B78" w:rsidRDefault="009638DB" w:rsidP="00BE01E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Others</w:t>
                </w:r>
              </w:p>
            </w:tc>
          </w:sdtContent>
        </w:sdt>
      </w:tr>
      <w:tr w:rsidR="00BE01EF" w:rsidRPr="00682B78" w14:paraId="44B82A3B" w14:textId="77777777" w:rsidTr="00BE01EF">
        <w:tc>
          <w:tcPr>
            <w:tcW w:w="4508" w:type="dxa"/>
          </w:tcPr>
          <w:p w14:paraId="28D499D4" w14:textId="4BC58D89" w:rsidR="00BE01EF" w:rsidRPr="00682B78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Collaborating for Results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-16155289"/>
            <w:placeholder>
              <w:docPart w:val="D9DF9C6E891A44399C67290E255ABF5B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7F1E33DA" w14:textId="21A38D01" w:rsidR="00BE01EF" w:rsidRPr="00682B78" w:rsidRDefault="00E12CCF" w:rsidP="00BE01E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Others</w:t>
                </w:r>
              </w:p>
            </w:tc>
          </w:sdtContent>
        </w:sdt>
      </w:tr>
      <w:tr w:rsidR="00BE01EF" w:rsidRPr="00682B78" w14:paraId="5C469545" w14:textId="77777777" w:rsidTr="00BE01EF">
        <w:tc>
          <w:tcPr>
            <w:tcW w:w="4508" w:type="dxa"/>
          </w:tcPr>
          <w:p w14:paraId="6838F2F9" w14:textId="6C91700B" w:rsidR="00BE01EF" w:rsidRPr="00682B78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Leading Self and Others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370814739"/>
            <w:placeholder>
              <w:docPart w:val="03B00FDADB684F4EA016D92C7EE8E7FE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6BCE169E" w14:textId="7E0A442D" w:rsidR="00BE01EF" w:rsidRPr="00682B78" w:rsidRDefault="009638DB" w:rsidP="00BE01E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Others</w:t>
                </w:r>
              </w:p>
            </w:tc>
          </w:sdtContent>
        </w:sdt>
      </w:tr>
      <w:tr w:rsidR="00BE01EF" w:rsidRPr="00682B78" w14:paraId="18FDF314" w14:textId="77777777" w:rsidTr="00BE01EF">
        <w:tc>
          <w:tcPr>
            <w:tcW w:w="4508" w:type="dxa"/>
          </w:tcPr>
          <w:p w14:paraId="1AD96B3C" w14:textId="7B36EB6D" w:rsidR="00BE01EF" w:rsidRPr="00682B78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 xml:space="preserve">Commercial and Risk Thinking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1901409809"/>
            <w:placeholder>
              <w:docPart w:val="6C5ED319D6FA4802A589994B8E119B9E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21F3973E" w14:textId="33D84509" w:rsidR="00BE01EF" w:rsidRPr="00682B78" w:rsidRDefault="00E12CCF" w:rsidP="00BE01EF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Others</w:t>
                </w:r>
              </w:p>
            </w:tc>
          </w:sdtContent>
        </w:sdt>
      </w:tr>
    </w:tbl>
    <w:p w14:paraId="162F6F71" w14:textId="77777777" w:rsidR="00C40811" w:rsidRPr="00682B78" w:rsidRDefault="00C40811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015" w:type="dxa"/>
        <w:tblLook w:val="04A0" w:firstRow="1" w:lastRow="0" w:firstColumn="1" w:lastColumn="0" w:noHBand="0" w:noVBand="1"/>
      </w:tblPr>
      <w:tblGrid>
        <w:gridCol w:w="459"/>
        <w:gridCol w:w="2797"/>
        <w:gridCol w:w="2941"/>
        <w:gridCol w:w="2818"/>
      </w:tblGrid>
      <w:tr w:rsidR="00BE01EF" w:rsidRPr="00682B78" w14:paraId="5FACFC7C" w14:textId="77777777" w:rsidTr="00B47AC2">
        <w:trPr>
          <w:trHeight w:val="344"/>
        </w:trPr>
        <w:tc>
          <w:tcPr>
            <w:tcW w:w="459" w:type="dxa"/>
            <w:shd w:val="clear" w:color="auto" w:fill="D9D9D9" w:themeFill="background1" w:themeFillShade="D9"/>
          </w:tcPr>
          <w:p w14:paraId="4DBDE621" w14:textId="77777777" w:rsidR="00BE01EF" w:rsidRPr="00682B78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97" w:type="dxa"/>
            <w:shd w:val="clear" w:color="auto" w:fill="D9D9D9" w:themeFill="background1" w:themeFillShade="D9"/>
          </w:tcPr>
          <w:p w14:paraId="0932715C" w14:textId="7B8D9031" w:rsidR="00BE01EF" w:rsidRPr="00682B78" w:rsidRDefault="00BE01EF" w:rsidP="00EC5D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Knowledge and Qualifications</w:t>
            </w:r>
          </w:p>
        </w:tc>
        <w:tc>
          <w:tcPr>
            <w:tcW w:w="2941" w:type="dxa"/>
            <w:shd w:val="clear" w:color="auto" w:fill="D9D9D9" w:themeFill="background1" w:themeFillShade="D9"/>
          </w:tcPr>
          <w:p w14:paraId="6F338314" w14:textId="00E196EC" w:rsidR="00BE01EF" w:rsidRPr="00682B78" w:rsidRDefault="00BE01EF" w:rsidP="00EC5D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Skills</w:t>
            </w:r>
          </w:p>
        </w:tc>
        <w:tc>
          <w:tcPr>
            <w:tcW w:w="2818" w:type="dxa"/>
            <w:shd w:val="clear" w:color="auto" w:fill="D9D9D9" w:themeFill="background1" w:themeFillShade="D9"/>
          </w:tcPr>
          <w:p w14:paraId="263879FF" w14:textId="69679D98" w:rsidR="00BE01EF" w:rsidRPr="00682B78" w:rsidRDefault="00BE01EF" w:rsidP="00EC5D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</w:tr>
      <w:tr w:rsidR="00BE01EF" w:rsidRPr="00682B78" w14:paraId="438C422D" w14:textId="77777777" w:rsidTr="00B47AC2">
        <w:trPr>
          <w:trHeight w:val="1495"/>
        </w:trPr>
        <w:tc>
          <w:tcPr>
            <w:tcW w:w="459" w:type="dxa"/>
            <w:shd w:val="clear" w:color="auto" w:fill="D9D9D9" w:themeFill="background1" w:themeFillShade="D9"/>
            <w:textDirection w:val="btLr"/>
          </w:tcPr>
          <w:p w14:paraId="0A5EFA84" w14:textId="1E3659F6" w:rsidR="00BE01EF" w:rsidRPr="00682B78" w:rsidRDefault="00BE01EF" w:rsidP="00EC5D8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2797" w:type="dxa"/>
          </w:tcPr>
          <w:p w14:paraId="070FE243" w14:textId="5F444350" w:rsidR="00391CFE" w:rsidRDefault="009F38FF" w:rsidP="00391CFE">
            <w:pPr>
              <w:pStyle w:val="ListParagraph"/>
              <w:numPr>
                <w:ilvl w:val="0"/>
                <w:numId w:val="15"/>
              </w:numPr>
              <w:spacing w:beforeAutospacing="1" w:afterAutospacing="1"/>
              <w:ind w:left="175" w:hanging="142"/>
              <w:rPr>
                <w:rFonts w:ascii="Arial" w:hAnsi="Arial" w:cs="Arial"/>
                <w:sz w:val="20"/>
                <w:szCs w:val="20"/>
              </w:rPr>
            </w:pPr>
            <w:r w:rsidRPr="00391CFE">
              <w:rPr>
                <w:rFonts w:ascii="Arial" w:hAnsi="Arial" w:cs="Arial"/>
                <w:sz w:val="20"/>
                <w:szCs w:val="20"/>
              </w:rPr>
              <w:t xml:space="preserve">Understanding of industry best practise re: </w:t>
            </w:r>
            <w:r w:rsidR="0037201B">
              <w:rPr>
                <w:rFonts w:ascii="Arial" w:hAnsi="Arial" w:cs="Arial"/>
                <w:sz w:val="20"/>
                <w:szCs w:val="20"/>
              </w:rPr>
              <w:t>operational administration</w:t>
            </w:r>
            <w:r w:rsidR="006460E6">
              <w:rPr>
                <w:rFonts w:ascii="Arial" w:hAnsi="Arial" w:cs="Arial"/>
                <w:sz w:val="20"/>
                <w:szCs w:val="20"/>
              </w:rPr>
              <w:t xml:space="preserve"> and customer/member service</w:t>
            </w:r>
          </w:p>
          <w:p w14:paraId="133BBE76" w14:textId="77777777" w:rsidR="0037201B" w:rsidRDefault="0037201B" w:rsidP="0037201B">
            <w:pPr>
              <w:pStyle w:val="ListParagraph"/>
              <w:numPr>
                <w:ilvl w:val="0"/>
                <w:numId w:val="15"/>
              </w:numPr>
              <w:spacing w:beforeAutospacing="1" w:afterAutospacing="1"/>
              <w:ind w:left="175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391CFE">
              <w:rPr>
                <w:rFonts w:ascii="Arial" w:hAnsi="Arial" w:cs="Arial"/>
                <w:sz w:val="20"/>
                <w:szCs w:val="20"/>
              </w:rPr>
              <w:t>nowledge of analytical techniques and methods</w:t>
            </w:r>
            <w:r>
              <w:rPr>
                <w:rFonts w:ascii="Arial" w:hAnsi="Arial" w:cs="Arial"/>
                <w:sz w:val="20"/>
                <w:szCs w:val="20"/>
              </w:rPr>
              <w:t>, and using these to drive efficiencies</w:t>
            </w:r>
          </w:p>
          <w:p w14:paraId="78BD48C8" w14:textId="788BB600" w:rsidR="00BE01EF" w:rsidRPr="00C45A97" w:rsidRDefault="00BE01EF" w:rsidP="00BE0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1" w:type="dxa"/>
          </w:tcPr>
          <w:p w14:paraId="6BA332C7" w14:textId="2FB5EA0F" w:rsidR="00B47AC2" w:rsidRDefault="00EF3604" w:rsidP="002971A4">
            <w:pPr>
              <w:pStyle w:val="ListParagraph"/>
              <w:numPr>
                <w:ilvl w:val="0"/>
                <w:numId w:val="15"/>
              </w:numPr>
              <w:spacing w:before="100" w:beforeAutospacing="1"/>
              <w:ind w:left="226" w:hanging="113"/>
              <w:rPr>
                <w:rFonts w:ascii="Arial" w:eastAsia="Calibri" w:hAnsi="Arial" w:cs="Arial"/>
                <w:bCs/>
                <w:sz w:val="20"/>
                <w:szCs w:val="20"/>
              </w:rPr>
            </w:pPr>
            <w:r w:rsidRPr="00B47AC2">
              <w:rPr>
                <w:rFonts w:ascii="Arial" w:eastAsia="Calibri" w:hAnsi="Arial" w:cs="Arial"/>
                <w:bCs/>
                <w:sz w:val="20"/>
                <w:szCs w:val="20"/>
              </w:rPr>
              <w:t xml:space="preserve">Strong </w:t>
            </w:r>
            <w:r w:rsidR="00B47AC2" w:rsidRPr="00B47AC2">
              <w:rPr>
                <w:rFonts w:ascii="Arial" w:eastAsia="Calibri" w:hAnsi="Arial" w:cs="Arial"/>
                <w:bCs/>
                <w:sz w:val="20"/>
                <w:szCs w:val="20"/>
              </w:rPr>
              <w:t>leadership and people management skills</w:t>
            </w:r>
            <w:r w:rsidR="009C20EF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that </w:t>
            </w:r>
            <w:r w:rsidR="004C2AB3">
              <w:rPr>
                <w:rFonts w:ascii="Arial" w:eastAsia="Calibri" w:hAnsi="Arial" w:cs="Arial"/>
                <w:bCs/>
                <w:sz w:val="20"/>
                <w:szCs w:val="20"/>
              </w:rPr>
              <w:t>results in h</w:t>
            </w:r>
            <w:r w:rsidR="009C20EF">
              <w:rPr>
                <w:rFonts w:ascii="Arial" w:eastAsia="Calibri" w:hAnsi="Arial" w:cs="Arial"/>
                <w:bCs/>
                <w:sz w:val="20"/>
                <w:szCs w:val="20"/>
              </w:rPr>
              <w:t>igh perform</w:t>
            </w:r>
            <w:r w:rsidR="004C2AB3">
              <w:rPr>
                <w:rFonts w:ascii="Arial" w:eastAsia="Calibri" w:hAnsi="Arial" w:cs="Arial"/>
                <w:bCs/>
                <w:sz w:val="20"/>
                <w:szCs w:val="20"/>
              </w:rPr>
              <w:t>ing teams</w:t>
            </w:r>
            <w:r w:rsidR="009C20EF">
              <w:rPr>
                <w:rFonts w:ascii="Arial" w:eastAsia="Calibri" w:hAnsi="Arial" w:cs="Arial"/>
                <w:bCs/>
                <w:sz w:val="20"/>
                <w:szCs w:val="20"/>
              </w:rPr>
              <w:t>.</w:t>
            </w:r>
          </w:p>
          <w:p w14:paraId="6DD9C342" w14:textId="17DB8892" w:rsidR="00EF3604" w:rsidRDefault="00B47AC2" w:rsidP="002971A4">
            <w:pPr>
              <w:pStyle w:val="ListParagraph"/>
              <w:numPr>
                <w:ilvl w:val="0"/>
                <w:numId w:val="15"/>
              </w:numPr>
              <w:spacing w:before="100" w:beforeAutospacing="1"/>
              <w:ind w:left="226" w:hanging="113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Excellent communication and stakeholder engagement skills</w:t>
            </w:r>
            <w:r w:rsidR="00D3037F">
              <w:rPr>
                <w:rFonts w:ascii="Arial" w:eastAsia="Calibri" w:hAnsi="Arial" w:cs="Arial"/>
                <w:bCs/>
                <w:sz w:val="20"/>
                <w:szCs w:val="20"/>
              </w:rPr>
              <w:t>, with the ability to</w:t>
            </w:r>
            <w:r w:rsidR="009C20EF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vary methods and</w:t>
            </w:r>
            <w:r w:rsidR="00D3037F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engage </w:t>
            </w:r>
            <w:r w:rsidR="002226A2">
              <w:rPr>
                <w:rFonts w:ascii="Arial" w:eastAsia="Calibri" w:hAnsi="Arial" w:cs="Arial"/>
                <w:bCs/>
                <w:sz w:val="20"/>
                <w:szCs w:val="20"/>
              </w:rPr>
              <w:t xml:space="preserve">and influence </w:t>
            </w:r>
            <w:r w:rsidR="00D3037F">
              <w:rPr>
                <w:rFonts w:ascii="Arial" w:eastAsia="Calibri" w:hAnsi="Arial" w:cs="Arial"/>
                <w:bCs/>
                <w:sz w:val="20"/>
                <w:szCs w:val="20"/>
              </w:rPr>
              <w:t>colleagues at all levels, in an impactful way</w:t>
            </w:r>
            <w:r w:rsidR="00EF3604" w:rsidRPr="00B47AC2">
              <w:rPr>
                <w:rFonts w:ascii="Arial" w:eastAsia="Calibri" w:hAnsi="Arial" w:cs="Arial"/>
                <w:bCs/>
                <w:sz w:val="20"/>
                <w:szCs w:val="20"/>
              </w:rPr>
              <w:t xml:space="preserve"> </w:t>
            </w:r>
          </w:p>
          <w:p w14:paraId="5624BD20" w14:textId="11BE244F" w:rsidR="00EF3604" w:rsidRPr="00B47AC2" w:rsidRDefault="00B47AC2" w:rsidP="002971A4">
            <w:pPr>
              <w:pStyle w:val="ListParagraph"/>
              <w:numPr>
                <w:ilvl w:val="0"/>
                <w:numId w:val="15"/>
              </w:numPr>
              <w:spacing w:before="100" w:beforeAutospacing="1"/>
              <w:ind w:left="226" w:hanging="113"/>
              <w:rPr>
                <w:rFonts w:ascii="Arial" w:eastAsia="Calibri" w:hAnsi="Arial" w:cs="Arial"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 xml:space="preserve">Ability </w:t>
            </w:r>
            <w:r w:rsidR="00DE0BB0">
              <w:rPr>
                <w:rFonts w:ascii="Arial" w:eastAsia="Calibri" w:hAnsi="Arial" w:cs="Arial"/>
                <w:bCs/>
                <w:sz w:val="20"/>
                <w:szCs w:val="20"/>
              </w:rPr>
              <w:t xml:space="preserve">to drive continuous improvement activity </w:t>
            </w:r>
            <w:r w:rsidR="00661B02">
              <w:rPr>
                <w:rFonts w:ascii="Arial" w:eastAsia="Calibri" w:hAnsi="Arial" w:cs="Arial"/>
                <w:bCs/>
                <w:sz w:val="20"/>
                <w:szCs w:val="20"/>
              </w:rPr>
              <w:t>beyond own team</w:t>
            </w:r>
          </w:p>
          <w:p w14:paraId="109E0EA7" w14:textId="1DFF9058" w:rsidR="00BE01EF" w:rsidRPr="00B47AC2" w:rsidRDefault="00DE0BB0" w:rsidP="002226A2">
            <w:pPr>
              <w:pStyle w:val="ListParagraph"/>
              <w:numPr>
                <w:ilvl w:val="0"/>
                <w:numId w:val="15"/>
              </w:numPr>
              <w:spacing w:before="100" w:beforeAutospacing="1"/>
              <w:ind w:left="226" w:hanging="11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 xml:space="preserve">Able to analyse performance data and turn this into </w:t>
            </w:r>
            <w:r w:rsidR="002226A2">
              <w:rPr>
                <w:rFonts w:ascii="Arial" w:eastAsia="Calibri" w:hAnsi="Arial" w:cs="Arial"/>
                <w:bCs/>
                <w:sz w:val="20"/>
                <w:szCs w:val="20"/>
              </w:rPr>
              <w:t>meaningful insight which drives decision making and/or action</w:t>
            </w:r>
          </w:p>
        </w:tc>
        <w:tc>
          <w:tcPr>
            <w:tcW w:w="2818" w:type="dxa"/>
          </w:tcPr>
          <w:p w14:paraId="5D888121" w14:textId="77777777" w:rsidR="006071B5" w:rsidRPr="006071B5" w:rsidRDefault="009C20EF" w:rsidP="006071B5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/>
              <w:ind w:left="175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</w:rPr>
              <w:t>Experience and strong track record of developing high performing teams by developing, motivating and effectively performance managing team members.</w:t>
            </w:r>
          </w:p>
          <w:p w14:paraId="6DA0CA28" w14:textId="5B23B295" w:rsidR="00B47AC2" w:rsidRDefault="002C3E0B" w:rsidP="00EF3604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/>
              <w:ind w:left="175" w:hanging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Experience of using</w:t>
            </w:r>
            <w:r w:rsidR="009C20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47AC2">
              <w:rPr>
                <w:rFonts w:ascii="Arial" w:hAnsi="Arial" w:cs="Arial"/>
                <w:sz w:val="20"/>
                <w:szCs w:val="20"/>
              </w:rPr>
              <w:t xml:space="preserve">data </w:t>
            </w:r>
            <w:r w:rsidR="002226A2">
              <w:rPr>
                <w:rFonts w:ascii="Arial" w:hAnsi="Arial" w:cs="Arial"/>
                <w:sz w:val="20"/>
                <w:szCs w:val="20"/>
              </w:rPr>
              <w:t>to recommend</w:t>
            </w:r>
            <w:r w:rsidR="00B47AC2">
              <w:rPr>
                <w:rFonts w:ascii="Arial" w:hAnsi="Arial" w:cs="Arial"/>
                <w:sz w:val="20"/>
                <w:szCs w:val="20"/>
              </w:rPr>
              <w:t xml:space="preserve"> improvements</w:t>
            </w:r>
            <w:r>
              <w:rPr>
                <w:rFonts w:ascii="Arial" w:hAnsi="Arial" w:cs="Arial"/>
                <w:sz w:val="20"/>
                <w:szCs w:val="20"/>
              </w:rPr>
              <w:t xml:space="preserve"> or improve performance</w:t>
            </w:r>
          </w:p>
          <w:p w14:paraId="02E49E8F" w14:textId="354D3FE9" w:rsidR="004307A9" w:rsidRPr="00800941" w:rsidRDefault="00EF3604" w:rsidP="00800941">
            <w:pPr>
              <w:pStyle w:val="ListParagraph"/>
              <w:numPr>
                <w:ilvl w:val="0"/>
                <w:numId w:val="15"/>
              </w:numPr>
              <w:spacing w:before="100" w:beforeAutospacing="1" w:after="100" w:afterAutospacing="1"/>
              <w:ind w:left="175" w:hanging="142"/>
              <w:rPr>
                <w:rFonts w:ascii="Arial" w:hAnsi="Arial" w:cs="Arial"/>
                <w:sz w:val="20"/>
                <w:szCs w:val="20"/>
              </w:rPr>
            </w:pPr>
            <w:r w:rsidRPr="00B47AC2">
              <w:rPr>
                <w:rFonts w:ascii="Arial" w:eastAsia="Calibri" w:hAnsi="Arial" w:cs="Arial"/>
                <w:bCs/>
                <w:sz w:val="20"/>
                <w:szCs w:val="20"/>
              </w:rPr>
              <w:t xml:space="preserve">Experience </w:t>
            </w:r>
            <w:r w:rsidR="00736802">
              <w:rPr>
                <w:rFonts w:ascii="Arial" w:eastAsia="Calibri" w:hAnsi="Arial" w:cs="Arial"/>
                <w:bCs/>
                <w:sz w:val="20"/>
                <w:szCs w:val="20"/>
              </w:rPr>
              <w:t xml:space="preserve">of implementing continuous improvement activity whilst engaging colleagues </w:t>
            </w:r>
          </w:p>
          <w:p w14:paraId="1AA4E906" w14:textId="6EE2219C" w:rsidR="004307A9" w:rsidRPr="00682B78" w:rsidRDefault="004307A9" w:rsidP="004307A9">
            <w:pPr>
              <w:pStyle w:val="ListParagraph"/>
              <w:spacing w:before="100" w:beforeAutospacing="1" w:after="100" w:afterAutospacing="1"/>
              <w:ind w:left="17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B03EA" w:rsidRPr="00682B78" w14:paraId="6D2B9F23" w14:textId="77777777" w:rsidTr="00C45A97">
        <w:trPr>
          <w:trHeight w:val="2417"/>
        </w:trPr>
        <w:tc>
          <w:tcPr>
            <w:tcW w:w="459" w:type="dxa"/>
            <w:shd w:val="clear" w:color="auto" w:fill="D9D9D9" w:themeFill="background1" w:themeFillShade="D9"/>
            <w:textDirection w:val="btLr"/>
          </w:tcPr>
          <w:p w14:paraId="76D39E9F" w14:textId="2625F4D5" w:rsidR="006B03EA" w:rsidRPr="00682B78" w:rsidRDefault="006B03EA" w:rsidP="006B03E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Desirable</w:t>
            </w:r>
          </w:p>
        </w:tc>
        <w:tc>
          <w:tcPr>
            <w:tcW w:w="2797" w:type="dxa"/>
          </w:tcPr>
          <w:p w14:paraId="5C6301E7" w14:textId="2496E9D8" w:rsidR="006C316C" w:rsidRPr="006C316C" w:rsidRDefault="006C316C" w:rsidP="006C316C">
            <w:pPr>
              <w:pStyle w:val="ListParagraph"/>
              <w:numPr>
                <w:ilvl w:val="0"/>
                <w:numId w:val="12"/>
              </w:numPr>
              <w:ind w:left="249" w:hanging="249"/>
              <w:rPr>
                <w:rFonts w:ascii="Arial" w:hAnsi="Arial" w:cs="Arial"/>
                <w:sz w:val="20"/>
                <w:szCs w:val="20"/>
              </w:rPr>
            </w:pPr>
            <w:r w:rsidRPr="006C316C">
              <w:rPr>
                <w:rFonts w:ascii="Arial" w:hAnsi="Arial" w:cs="Arial"/>
                <w:sz w:val="20"/>
                <w:szCs w:val="20"/>
              </w:rPr>
              <w:t xml:space="preserve">Deep understanding and knowledge of </w:t>
            </w:r>
            <w:proofErr w:type="gramStart"/>
            <w:r w:rsidRPr="006C316C">
              <w:rPr>
                <w:rFonts w:ascii="Arial" w:hAnsi="Arial" w:cs="Arial"/>
                <w:sz w:val="20"/>
                <w:szCs w:val="20"/>
              </w:rPr>
              <w:t>end to end</w:t>
            </w:r>
            <w:proofErr w:type="gramEnd"/>
            <w:r w:rsidRPr="006C316C">
              <w:rPr>
                <w:rFonts w:ascii="Arial" w:hAnsi="Arial" w:cs="Arial"/>
                <w:sz w:val="20"/>
                <w:szCs w:val="20"/>
              </w:rPr>
              <w:t xml:space="preserve"> service/claims/cases processes, systems and regulatory frameworks</w:t>
            </w:r>
          </w:p>
          <w:p w14:paraId="2F7937A5" w14:textId="2B430BE6" w:rsidR="006B03EA" w:rsidRPr="004F096B" w:rsidRDefault="006B03EA" w:rsidP="004F096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41" w:type="dxa"/>
          </w:tcPr>
          <w:p w14:paraId="58586E69" w14:textId="77777777" w:rsidR="006B03EA" w:rsidRPr="00682B78" w:rsidRDefault="006B03EA" w:rsidP="00A67E36">
            <w:pPr>
              <w:spacing w:before="100" w:beforeAutospacing="1" w:after="100" w:afterAutospacing="1"/>
              <w:ind w:left="176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18" w:type="dxa"/>
          </w:tcPr>
          <w:p w14:paraId="32AC7402" w14:textId="435D164C" w:rsidR="006B03EA" w:rsidRDefault="006B03EA" w:rsidP="006B03EA">
            <w:pPr>
              <w:pStyle w:val="ListParagraph"/>
              <w:numPr>
                <w:ilvl w:val="0"/>
                <w:numId w:val="12"/>
              </w:numPr>
              <w:spacing w:before="100" w:beforeAutospacing="1" w:after="100" w:afterAutospacing="1"/>
              <w:ind w:left="175" w:hanging="175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9F7980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Experience of </w:t>
            </w:r>
            <w:r w:rsidR="00384D2A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>Medical Defence or Insurance industry</w:t>
            </w:r>
          </w:p>
          <w:p w14:paraId="076227D4" w14:textId="63E5A842" w:rsidR="006B03EA" w:rsidRPr="00181784" w:rsidRDefault="006B03EA" w:rsidP="00181784">
            <w:pPr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</w:p>
          <w:p w14:paraId="53909832" w14:textId="77777777" w:rsidR="006B03EA" w:rsidRPr="00682B78" w:rsidRDefault="006B03EA" w:rsidP="006B03E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E97789" w14:textId="77777777" w:rsidR="00BE01EF" w:rsidRDefault="00BE01EF"/>
    <w:sectPr w:rsidR="00BE01EF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F22C86" w14:textId="77777777" w:rsidR="00937CB1" w:rsidRDefault="00937CB1" w:rsidP="004020D9">
      <w:pPr>
        <w:spacing w:after="0" w:line="240" w:lineRule="auto"/>
      </w:pPr>
      <w:r>
        <w:separator/>
      </w:r>
    </w:p>
  </w:endnote>
  <w:endnote w:type="continuationSeparator" w:id="0">
    <w:p w14:paraId="7405AB39" w14:textId="77777777" w:rsidR="00937CB1" w:rsidRDefault="00937CB1" w:rsidP="0040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ECA7E" w14:textId="4AD3C4F1" w:rsidR="00EC5D89" w:rsidRPr="003A500C" w:rsidRDefault="003A500C" w:rsidP="003A500C">
    <w:pPr>
      <w:pStyle w:val="Footer"/>
      <w:jc w:val="center"/>
    </w:pPr>
    <w:fldSimple w:instr="DOCPROPERTY bjFooterEvenPageDocProperty \* MERGEFORMAT" w:fldLock="1">
      <w:r w:rsidRPr="003A500C">
        <w:rPr>
          <w:rFonts w:ascii="Arial" w:hAnsi="Arial" w:cs="Arial"/>
          <w:color w:val="000000"/>
        </w:rPr>
        <w:t xml:space="preserve">This document is marked </w:t>
      </w:r>
      <w:r w:rsidRPr="003A500C">
        <w:rPr>
          <w:rFonts w:ascii="Arial" w:hAnsi="Arial" w:cs="Arial"/>
          <w:b/>
          <w:color w:val="00B994"/>
        </w:rPr>
        <w:t>MPS Public</w:t>
      </w:r>
      <w:r w:rsidRPr="003A500C">
        <w:rPr>
          <w:rFonts w:ascii="Arial" w:hAnsi="Arial" w:cs="Arial"/>
          <w:color w:val="000000"/>
        </w:rPr>
        <w:t xml:space="preserve"> by MPS.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20B5" w14:textId="6FA658D3" w:rsidR="00102654" w:rsidRPr="003A500C" w:rsidRDefault="003A500C" w:rsidP="003A500C">
    <w:pPr>
      <w:pStyle w:val="Footer"/>
      <w:jc w:val="center"/>
    </w:pPr>
    <w:fldSimple w:instr="DOCPROPERTY bjFooterBothDocProperty \* MERGEFORMAT" w:fldLock="1">
      <w:r w:rsidRPr="003A500C">
        <w:rPr>
          <w:rFonts w:ascii="Arial" w:hAnsi="Arial" w:cs="Arial"/>
          <w:color w:val="000000"/>
        </w:rPr>
        <w:t xml:space="preserve">This document is marked </w:t>
      </w:r>
      <w:r w:rsidRPr="003A500C">
        <w:rPr>
          <w:rFonts w:ascii="Arial" w:hAnsi="Arial" w:cs="Arial"/>
          <w:b/>
          <w:color w:val="00B994"/>
        </w:rPr>
        <w:t>MPS Public</w:t>
      </w:r>
      <w:r w:rsidRPr="003A500C">
        <w:rPr>
          <w:rFonts w:ascii="Arial" w:hAnsi="Arial" w:cs="Arial"/>
          <w:color w:val="000000"/>
        </w:rPr>
        <w:t xml:space="preserve"> by MPS.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B7798" w14:textId="65E01ADE" w:rsidR="00EC5D89" w:rsidRPr="003A500C" w:rsidRDefault="003A500C" w:rsidP="003A500C">
    <w:pPr>
      <w:pStyle w:val="Footer"/>
      <w:jc w:val="center"/>
    </w:pPr>
    <w:fldSimple w:instr="DOCPROPERTY bjFooterFirstPageDocProperty \* MERGEFORMAT" w:fldLock="1">
      <w:r w:rsidRPr="003A500C">
        <w:rPr>
          <w:rFonts w:ascii="Arial" w:hAnsi="Arial" w:cs="Arial"/>
          <w:color w:val="000000"/>
        </w:rPr>
        <w:t xml:space="preserve">This document is marked </w:t>
      </w:r>
      <w:r w:rsidRPr="003A500C">
        <w:rPr>
          <w:rFonts w:ascii="Arial" w:hAnsi="Arial" w:cs="Arial"/>
          <w:b/>
          <w:color w:val="00B994"/>
        </w:rPr>
        <w:t>MPS Public</w:t>
      </w:r>
      <w:r w:rsidRPr="003A500C">
        <w:rPr>
          <w:rFonts w:ascii="Arial" w:hAnsi="Arial" w:cs="Arial"/>
          <w:color w:val="000000"/>
        </w:rPr>
        <w:t xml:space="preserve"> by MPS.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C9C8A" w14:textId="77777777" w:rsidR="00937CB1" w:rsidRDefault="00937CB1" w:rsidP="004020D9">
      <w:pPr>
        <w:spacing w:after="0" w:line="240" w:lineRule="auto"/>
      </w:pPr>
      <w:r>
        <w:separator/>
      </w:r>
    </w:p>
  </w:footnote>
  <w:footnote w:type="continuationSeparator" w:id="0">
    <w:p w14:paraId="5D5DD7DF" w14:textId="77777777" w:rsidR="00937CB1" w:rsidRDefault="00937CB1" w:rsidP="00402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8481" w14:textId="77777777" w:rsidR="004020D9" w:rsidRPr="000E4361" w:rsidRDefault="004020D9" w:rsidP="004020D9">
    <w:pPr>
      <w:pStyle w:val="Header"/>
    </w:pPr>
    <w:r w:rsidRPr="000E4361">
      <w:rPr>
        <w:b/>
        <w:sz w:val="44"/>
        <w:szCs w:val="48"/>
      </w:rPr>
      <w:t>ROLE PROFILE</w:t>
    </w:r>
    <w:r>
      <w:tab/>
    </w:r>
    <w:r>
      <w:tab/>
    </w:r>
    <w:r>
      <w:rPr>
        <w:noProof/>
      </w:rPr>
      <w:drawing>
        <wp:inline distT="0" distB="0" distL="0" distR="0" wp14:anchorId="7FDBFA9D" wp14:editId="352A4A41">
          <wp:extent cx="1435505" cy="36246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860" cy="366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52A73E" w14:textId="77777777" w:rsidR="004020D9" w:rsidRDefault="004020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73B01"/>
    <w:multiLevelType w:val="hybridMultilevel"/>
    <w:tmpl w:val="AC605020"/>
    <w:lvl w:ilvl="0" w:tplc="08090001">
      <w:start w:val="1"/>
      <w:numFmt w:val="bullet"/>
      <w:lvlText w:val=""/>
      <w:lvlJc w:val="left"/>
      <w:pPr>
        <w:ind w:left="1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02" w:hanging="360"/>
      </w:pPr>
      <w:rPr>
        <w:rFonts w:ascii="Wingdings" w:hAnsi="Wingdings" w:hint="default"/>
      </w:rPr>
    </w:lvl>
  </w:abstractNum>
  <w:abstractNum w:abstractNumId="1" w15:restartNumberingAfterBreak="0">
    <w:nsid w:val="0EA02FD1"/>
    <w:multiLevelType w:val="hybridMultilevel"/>
    <w:tmpl w:val="6024B5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B2527"/>
    <w:multiLevelType w:val="hybridMultilevel"/>
    <w:tmpl w:val="F4C833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44636"/>
    <w:multiLevelType w:val="hybridMultilevel"/>
    <w:tmpl w:val="939C52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680DA1"/>
    <w:multiLevelType w:val="hybridMultilevel"/>
    <w:tmpl w:val="18CCC9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B46F09"/>
    <w:multiLevelType w:val="hybridMultilevel"/>
    <w:tmpl w:val="F482B9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E756F9"/>
    <w:multiLevelType w:val="hybridMultilevel"/>
    <w:tmpl w:val="55E48584"/>
    <w:lvl w:ilvl="0" w:tplc="14545410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CA3F3A"/>
    <w:multiLevelType w:val="hybridMultilevel"/>
    <w:tmpl w:val="311A308E"/>
    <w:lvl w:ilvl="0" w:tplc="08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8" w15:restartNumberingAfterBreak="0">
    <w:nsid w:val="35763A5D"/>
    <w:multiLevelType w:val="hybridMultilevel"/>
    <w:tmpl w:val="FBB03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86D787D"/>
    <w:multiLevelType w:val="hybridMultilevel"/>
    <w:tmpl w:val="4BA8DA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401E14"/>
    <w:multiLevelType w:val="hybridMultilevel"/>
    <w:tmpl w:val="5C405C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C63D54"/>
    <w:multiLevelType w:val="hybridMultilevel"/>
    <w:tmpl w:val="FDB6C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7802"/>
    <w:multiLevelType w:val="hybridMultilevel"/>
    <w:tmpl w:val="5CE40F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DB02B8"/>
    <w:multiLevelType w:val="hybridMultilevel"/>
    <w:tmpl w:val="03A2C3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4E2D04"/>
    <w:multiLevelType w:val="hybridMultilevel"/>
    <w:tmpl w:val="47C6D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42E3C"/>
    <w:multiLevelType w:val="hybridMultilevel"/>
    <w:tmpl w:val="EFD2E3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57E0A"/>
    <w:multiLevelType w:val="hybridMultilevel"/>
    <w:tmpl w:val="1E9C8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030670"/>
    <w:multiLevelType w:val="hybridMultilevel"/>
    <w:tmpl w:val="8488DF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9B6432"/>
    <w:multiLevelType w:val="hybridMultilevel"/>
    <w:tmpl w:val="4A761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033C5"/>
    <w:multiLevelType w:val="hybridMultilevel"/>
    <w:tmpl w:val="74F42B26"/>
    <w:lvl w:ilvl="0" w:tplc="080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20" w15:restartNumberingAfterBreak="0">
    <w:nsid w:val="741222F8"/>
    <w:multiLevelType w:val="hybridMultilevel"/>
    <w:tmpl w:val="5D04F7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371234">
    <w:abstractNumId w:val="18"/>
  </w:num>
  <w:num w:numId="2" w16cid:durableId="1558474944">
    <w:abstractNumId w:val="0"/>
  </w:num>
  <w:num w:numId="3" w16cid:durableId="2034382179">
    <w:abstractNumId w:val="13"/>
  </w:num>
  <w:num w:numId="4" w16cid:durableId="2064064650">
    <w:abstractNumId w:val="9"/>
  </w:num>
  <w:num w:numId="5" w16cid:durableId="1214972326">
    <w:abstractNumId w:val="5"/>
  </w:num>
  <w:num w:numId="6" w16cid:durableId="1851288215">
    <w:abstractNumId w:val="20"/>
  </w:num>
  <w:num w:numId="7" w16cid:durableId="1068261711">
    <w:abstractNumId w:val="17"/>
  </w:num>
  <w:num w:numId="8" w16cid:durableId="655305644">
    <w:abstractNumId w:val="4"/>
  </w:num>
  <w:num w:numId="9" w16cid:durableId="407076630">
    <w:abstractNumId w:val="10"/>
  </w:num>
  <w:num w:numId="10" w16cid:durableId="714041377">
    <w:abstractNumId w:val="8"/>
  </w:num>
  <w:num w:numId="11" w16cid:durableId="1411082662">
    <w:abstractNumId w:val="16"/>
  </w:num>
  <w:num w:numId="12" w16cid:durableId="426468710">
    <w:abstractNumId w:val="12"/>
  </w:num>
  <w:num w:numId="13" w16cid:durableId="965700546">
    <w:abstractNumId w:val="15"/>
  </w:num>
  <w:num w:numId="14" w16cid:durableId="748966327">
    <w:abstractNumId w:val="3"/>
  </w:num>
  <w:num w:numId="15" w16cid:durableId="443040229">
    <w:abstractNumId w:val="14"/>
  </w:num>
  <w:num w:numId="16" w16cid:durableId="833961144">
    <w:abstractNumId w:val="19"/>
  </w:num>
  <w:num w:numId="17" w16cid:durableId="1496262608">
    <w:abstractNumId w:val="7"/>
  </w:num>
  <w:num w:numId="18" w16cid:durableId="828717484">
    <w:abstractNumId w:val="11"/>
  </w:num>
  <w:num w:numId="19" w16cid:durableId="1163081775">
    <w:abstractNumId w:val="2"/>
  </w:num>
  <w:num w:numId="20" w16cid:durableId="992025174">
    <w:abstractNumId w:val="6"/>
  </w:num>
  <w:num w:numId="21" w16cid:durableId="1140000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D9"/>
    <w:rsid w:val="0000145E"/>
    <w:rsid w:val="00003621"/>
    <w:rsid w:val="00015C76"/>
    <w:rsid w:val="00035D5E"/>
    <w:rsid w:val="00044EDF"/>
    <w:rsid w:val="00055314"/>
    <w:rsid w:val="00057DB2"/>
    <w:rsid w:val="00081BE2"/>
    <w:rsid w:val="00081D95"/>
    <w:rsid w:val="00085528"/>
    <w:rsid w:val="000978FF"/>
    <w:rsid w:val="000B089E"/>
    <w:rsid w:val="000C2E83"/>
    <w:rsid w:val="000D489B"/>
    <w:rsid w:val="000D4CCB"/>
    <w:rsid w:val="000D7645"/>
    <w:rsid w:val="000E0BD1"/>
    <w:rsid w:val="000F1624"/>
    <w:rsid w:val="000F63B0"/>
    <w:rsid w:val="00101A21"/>
    <w:rsid w:val="00102654"/>
    <w:rsid w:val="00106B1E"/>
    <w:rsid w:val="0011189B"/>
    <w:rsid w:val="00114DA7"/>
    <w:rsid w:val="00116F99"/>
    <w:rsid w:val="00120F5F"/>
    <w:rsid w:val="0013128C"/>
    <w:rsid w:val="001557D5"/>
    <w:rsid w:val="00172226"/>
    <w:rsid w:val="001754D5"/>
    <w:rsid w:val="00181784"/>
    <w:rsid w:val="0018266D"/>
    <w:rsid w:val="00192873"/>
    <w:rsid w:val="001A17C6"/>
    <w:rsid w:val="001A3211"/>
    <w:rsid w:val="001A455B"/>
    <w:rsid w:val="001C52FB"/>
    <w:rsid w:val="001C5F9F"/>
    <w:rsid w:val="001C79E9"/>
    <w:rsid w:val="001D0D61"/>
    <w:rsid w:val="001D5CB0"/>
    <w:rsid w:val="001D6D6E"/>
    <w:rsid w:val="001E2B52"/>
    <w:rsid w:val="001E2FAA"/>
    <w:rsid w:val="002149DF"/>
    <w:rsid w:val="002164EB"/>
    <w:rsid w:val="002226A2"/>
    <w:rsid w:val="0022445E"/>
    <w:rsid w:val="00231653"/>
    <w:rsid w:val="002351E5"/>
    <w:rsid w:val="00235F92"/>
    <w:rsid w:val="00236E67"/>
    <w:rsid w:val="002417E4"/>
    <w:rsid w:val="0025163D"/>
    <w:rsid w:val="00252C7F"/>
    <w:rsid w:val="002614BC"/>
    <w:rsid w:val="0027073B"/>
    <w:rsid w:val="0027215D"/>
    <w:rsid w:val="00274F5A"/>
    <w:rsid w:val="00282118"/>
    <w:rsid w:val="00293AD2"/>
    <w:rsid w:val="002971A4"/>
    <w:rsid w:val="002B3C9D"/>
    <w:rsid w:val="002B79E3"/>
    <w:rsid w:val="002C112E"/>
    <w:rsid w:val="002C2C1E"/>
    <w:rsid w:val="002C3E0B"/>
    <w:rsid w:val="002C6C6B"/>
    <w:rsid w:val="002D18C3"/>
    <w:rsid w:val="002E5A17"/>
    <w:rsid w:val="00300A0D"/>
    <w:rsid w:val="00310508"/>
    <w:rsid w:val="00311B27"/>
    <w:rsid w:val="00323BCF"/>
    <w:rsid w:val="0032432A"/>
    <w:rsid w:val="003373CA"/>
    <w:rsid w:val="00344253"/>
    <w:rsid w:val="00347F9F"/>
    <w:rsid w:val="00357077"/>
    <w:rsid w:val="0037201B"/>
    <w:rsid w:val="00375869"/>
    <w:rsid w:val="00380C0C"/>
    <w:rsid w:val="003820F8"/>
    <w:rsid w:val="00384D2A"/>
    <w:rsid w:val="00391A94"/>
    <w:rsid w:val="00391CFE"/>
    <w:rsid w:val="00395AEF"/>
    <w:rsid w:val="003A316E"/>
    <w:rsid w:val="003A500C"/>
    <w:rsid w:val="003B04B1"/>
    <w:rsid w:val="003B5E02"/>
    <w:rsid w:val="003C1586"/>
    <w:rsid w:val="003C6FA7"/>
    <w:rsid w:val="003D1191"/>
    <w:rsid w:val="003D73DB"/>
    <w:rsid w:val="003E566F"/>
    <w:rsid w:val="003F09AE"/>
    <w:rsid w:val="00401F14"/>
    <w:rsid w:val="004020D9"/>
    <w:rsid w:val="00404DFA"/>
    <w:rsid w:val="004074A5"/>
    <w:rsid w:val="004219FC"/>
    <w:rsid w:val="00424C0C"/>
    <w:rsid w:val="004307A9"/>
    <w:rsid w:val="0043303F"/>
    <w:rsid w:val="00440281"/>
    <w:rsid w:val="00442720"/>
    <w:rsid w:val="0044351F"/>
    <w:rsid w:val="00467280"/>
    <w:rsid w:val="00483FDE"/>
    <w:rsid w:val="00497741"/>
    <w:rsid w:val="004C15C4"/>
    <w:rsid w:val="004C2042"/>
    <w:rsid w:val="004C2AB3"/>
    <w:rsid w:val="004D2290"/>
    <w:rsid w:val="004E0BB0"/>
    <w:rsid w:val="004E7AA4"/>
    <w:rsid w:val="004E7C40"/>
    <w:rsid w:val="004F096B"/>
    <w:rsid w:val="004F44A9"/>
    <w:rsid w:val="00500A53"/>
    <w:rsid w:val="00500DA1"/>
    <w:rsid w:val="00505C38"/>
    <w:rsid w:val="0053668A"/>
    <w:rsid w:val="00562802"/>
    <w:rsid w:val="00565438"/>
    <w:rsid w:val="00577A6E"/>
    <w:rsid w:val="00587526"/>
    <w:rsid w:val="005948F5"/>
    <w:rsid w:val="005A1E80"/>
    <w:rsid w:val="005B257D"/>
    <w:rsid w:val="005B3A71"/>
    <w:rsid w:val="005B5367"/>
    <w:rsid w:val="005C1392"/>
    <w:rsid w:val="005C5891"/>
    <w:rsid w:val="005C74DC"/>
    <w:rsid w:val="005D561E"/>
    <w:rsid w:val="005E4EDF"/>
    <w:rsid w:val="005E70A7"/>
    <w:rsid w:val="005F7F02"/>
    <w:rsid w:val="00601289"/>
    <w:rsid w:val="006071B5"/>
    <w:rsid w:val="006113E5"/>
    <w:rsid w:val="006117EE"/>
    <w:rsid w:val="00612098"/>
    <w:rsid w:val="0061474F"/>
    <w:rsid w:val="00621FE2"/>
    <w:rsid w:val="00633E5A"/>
    <w:rsid w:val="00645DD9"/>
    <w:rsid w:val="006460E6"/>
    <w:rsid w:val="00655E1F"/>
    <w:rsid w:val="00661B02"/>
    <w:rsid w:val="00673B60"/>
    <w:rsid w:val="0067559B"/>
    <w:rsid w:val="006777F7"/>
    <w:rsid w:val="00682B78"/>
    <w:rsid w:val="006A026E"/>
    <w:rsid w:val="006A3B11"/>
    <w:rsid w:val="006A5A55"/>
    <w:rsid w:val="006B03EA"/>
    <w:rsid w:val="006B3ECE"/>
    <w:rsid w:val="006B63F7"/>
    <w:rsid w:val="006C316C"/>
    <w:rsid w:val="006C5D81"/>
    <w:rsid w:val="006D0427"/>
    <w:rsid w:val="006D5613"/>
    <w:rsid w:val="006E226A"/>
    <w:rsid w:val="006E7CCF"/>
    <w:rsid w:val="006F1938"/>
    <w:rsid w:val="00703596"/>
    <w:rsid w:val="007117BC"/>
    <w:rsid w:val="0071340A"/>
    <w:rsid w:val="00716235"/>
    <w:rsid w:val="007331B0"/>
    <w:rsid w:val="00736802"/>
    <w:rsid w:val="007511E9"/>
    <w:rsid w:val="00753676"/>
    <w:rsid w:val="007548F7"/>
    <w:rsid w:val="00754E29"/>
    <w:rsid w:val="00761467"/>
    <w:rsid w:val="00767393"/>
    <w:rsid w:val="00770DEB"/>
    <w:rsid w:val="00776182"/>
    <w:rsid w:val="007924B7"/>
    <w:rsid w:val="00794694"/>
    <w:rsid w:val="007A124B"/>
    <w:rsid w:val="007B5B61"/>
    <w:rsid w:val="007C150D"/>
    <w:rsid w:val="007C5BEF"/>
    <w:rsid w:val="007D73D5"/>
    <w:rsid w:val="007E56BE"/>
    <w:rsid w:val="00800941"/>
    <w:rsid w:val="00812A3F"/>
    <w:rsid w:val="008329CB"/>
    <w:rsid w:val="00833C57"/>
    <w:rsid w:val="00835888"/>
    <w:rsid w:val="00845E92"/>
    <w:rsid w:val="00860612"/>
    <w:rsid w:val="00861A9C"/>
    <w:rsid w:val="00864F75"/>
    <w:rsid w:val="00865D1F"/>
    <w:rsid w:val="00867DC4"/>
    <w:rsid w:val="008856CC"/>
    <w:rsid w:val="00887664"/>
    <w:rsid w:val="0089654D"/>
    <w:rsid w:val="00896AF6"/>
    <w:rsid w:val="008A5932"/>
    <w:rsid w:val="008B017B"/>
    <w:rsid w:val="008D08A4"/>
    <w:rsid w:val="008D11F5"/>
    <w:rsid w:val="008D1E4B"/>
    <w:rsid w:val="008D28C7"/>
    <w:rsid w:val="008E6C92"/>
    <w:rsid w:val="008F079F"/>
    <w:rsid w:val="00901DF4"/>
    <w:rsid w:val="00911552"/>
    <w:rsid w:val="009153C2"/>
    <w:rsid w:val="00925E48"/>
    <w:rsid w:val="00937CB1"/>
    <w:rsid w:val="00950B64"/>
    <w:rsid w:val="00962F19"/>
    <w:rsid w:val="009638DB"/>
    <w:rsid w:val="009724F8"/>
    <w:rsid w:val="00972877"/>
    <w:rsid w:val="00972F5A"/>
    <w:rsid w:val="00977829"/>
    <w:rsid w:val="0098558C"/>
    <w:rsid w:val="00986A21"/>
    <w:rsid w:val="009A0ABD"/>
    <w:rsid w:val="009A2771"/>
    <w:rsid w:val="009A6A92"/>
    <w:rsid w:val="009B7DC8"/>
    <w:rsid w:val="009C20EF"/>
    <w:rsid w:val="009D2504"/>
    <w:rsid w:val="009D25B4"/>
    <w:rsid w:val="009E0E2B"/>
    <w:rsid w:val="009F38FF"/>
    <w:rsid w:val="00A04E2E"/>
    <w:rsid w:val="00A06800"/>
    <w:rsid w:val="00A14A05"/>
    <w:rsid w:val="00A30BC9"/>
    <w:rsid w:val="00A3584F"/>
    <w:rsid w:val="00A53A92"/>
    <w:rsid w:val="00A6382E"/>
    <w:rsid w:val="00A63BE1"/>
    <w:rsid w:val="00A67E36"/>
    <w:rsid w:val="00A90C0F"/>
    <w:rsid w:val="00A93D1E"/>
    <w:rsid w:val="00AA28E0"/>
    <w:rsid w:val="00AB30D0"/>
    <w:rsid w:val="00AB32A4"/>
    <w:rsid w:val="00AC00E0"/>
    <w:rsid w:val="00AD4B8F"/>
    <w:rsid w:val="00AD7945"/>
    <w:rsid w:val="00AF1F7F"/>
    <w:rsid w:val="00AF2420"/>
    <w:rsid w:val="00B019F4"/>
    <w:rsid w:val="00B104BC"/>
    <w:rsid w:val="00B40E62"/>
    <w:rsid w:val="00B47AC2"/>
    <w:rsid w:val="00B53880"/>
    <w:rsid w:val="00B54BFB"/>
    <w:rsid w:val="00B556D6"/>
    <w:rsid w:val="00B72324"/>
    <w:rsid w:val="00B7609F"/>
    <w:rsid w:val="00B80D18"/>
    <w:rsid w:val="00B8130C"/>
    <w:rsid w:val="00B92C89"/>
    <w:rsid w:val="00B963D8"/>
    <w:rsid w:val="00BA1566"/>
    <w:rsid w:val="00BA44B0"/>
    <w:rsid w:val="00BA707E"/>
    <w:rsid w:val="00BB3237"/>
    <w:rsid w:val="00BD4638"/>
    <w:rsid w:val="00BD6A0F"/>
    <w:rsid w:val="00BE01EF"/>
    <w:rsid w:val="00BE4B3F"/>
    <w:rsid w:val="00BF7A69"/>
    <w:rsid w:val="00C07AB3"/>
    <w:rsid w:val="00C13B40"/>
    <w:rsid w:val="00C24355"/>
    <w:rsid w:val="00C27064"/>
    <w:rsid w:val="00C40811"/>
    <w:rsid w:val="00C42E3A"/>
    <w:rsid w:val="00C45A97"/>
    <w:rsid w:val="00C64BB8"/>
    <w:rsid w:val="00C65228"/>
    <w:rsid w:val="00C671F9"/>
    <w:rsid w:val="00C70535"/>
    <w:rsid w:val="00C73F89"/>
    <w:rsid w:val="00C825A8"/>
    <w:rsid w:val="00C87788"/>
    <w:rsid w:val="00C92B56"/>
    <w:rsid w:val="00C959ED"/>
    <w:rsid w:val="00CC18AA"/>
    <w:rsid w:val="00CE288A"/>
    <w:rsid w:val="00CF7F17"/>
    <w:rsid w:val="00D01CD6"/>
    <w:rsid w:val="00D05AF9"/>
    <w:rsid w:val="00D11CA4"/>
    <w:rsid w:val="00D224FC"/>
    <w:rsid w:val="00D3037F"/>
    <w:rsid w:val="00D42D89"/>
    <w:rsid w:val="00D45D21"/>
    <w:rsid w:val="00D51F09"/>
    <w:rsid w:val="00D5552A"/>
    <w:rsid w:val="00D7541A"/>
    <w:rsid w:val="00D8026E"/>
    <w:rsid w:val="00D82FB9"/>
    <w:rsid w:val="00D9284D"/>
    <w:rsid w:val="00DB4110"/>
    <w:rsid w:val="00DD183A"/>
    <w:rsid w:val="00DE0BB0"/>
    <w:rsid w:val="00DE2196"/>
    <w:rsid w:val="00DE6472"/>
    <w:rsid w:val="00DF0335"/>
    <w:rsid w:val="00DF69D3"/>
    <w:rsid w:val="00E02CDC"/>
    <w:rsid w:val="00E11990"/>
    <w:rsid w:val="00E1217B"/>
    <w:rsid w:val="00E12CCF"/>
    <w:rsid w:val="00E15947"/>
    <w:rsid w:val="00E25FDA"/>
    <w:rsid w:val="00E26285"/>
    <w:rsid w:val="00E32396"/>
    <w:rsid w:val="00E42037"/>
    <w:rsid w:val="00E42EB8"/>
    <w:rsid w:val="00E5083A"/>
    <w:rsid w:val="00E5486F"/>
    <w:rsid w:val="00E56A5C"/>
    <w:rsid w:val="00E630C7"/>
    <w:rsid w:val="00E7462C"/>
    <w:rsid w:val="00E77BFA"/>
    <w:rsid w:val="00E864EB"/>
    <w:rsid w:val="00E90DB7"/>
    <w:rsid w:val="00E9669B"/>
    <w:rsid w:val="00EB2541"/>
    <w:rsid w:val="00EC5D89"/>
    <w:rsid w:val="00ED691B"/>
    <w:rsid w:val="00ED6B60"/>
    <w:rsid w:val="00EE33B2"/>
    <w:rsid w:val="00EF146E"/>
    <w:rsid w:val="00EF3604"/>
    <w:rsid w:val="00F022BB"/>
    <w:rsid w:val="00F05F30"/>
    <w:rsid w:val="00F5341B"/>
    <w:rsid w:val="00F54F1E"/>
    <w:rsid w:val="00F60980"/>
    <w:rsid w:val="00F60CAA"/>
    <w:rsid w:val="00F7698C"/>
    <w:rsid w:val="00F83EC5"/>
    <w:rsid w:val="00F8540F"/>
    <w:rsid w:val="00F92965"/>
    <w:rsid w:val="00FA5620"/>
    <w:rsid w:val="00FA6379"/>
    <w:rsid w:val="00FB050E"/>
    <w:rsid w:val="00FC5371"/>
    <w:rsid w:val="00FF2626"/>
    <w:rsid w:val="00FF3A9D"/>
    <w:rsid w:val="00FF40FE"/>
    <w:rsid w:val="00FF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3505FA"/>
  <w15:chartTrackingRefBased/>
  <w15:docId w15:val="{A530086E-3C41-4FFA-9DFB-B44C2F57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0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0D9"/>
  </w:style>
  <w:style w:type="paragraph" w:styleId="Footer">
    <w:name w:val="footer"/>
    <w:basedOn w:val="Normal"/>
    <w:link w:val="FooterChar"/>
    <w:uiPriority w:val="99"/>
    <w:unhideWhenUsed/>
    <w:rsid w:val="004020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0D9"/>
  </w:style>
  <w:style w:type="paragraph" w:styleId="BalloonText">
    <w:name w:val="Balloon Text"/>
    <w:basedOn w:val="Normal"/>
    <w:link w:val="BalloonTextChar"/>
    <w:uiPriority w:val="99"/>
    <w:semiHidden/>
    <w:unhideWhenUsed/>
    <w:rsid w:val="00402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0D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02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E01E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3B1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83FDE"/>
    <w:rPr>
      <w:color w:val="0563C1"/>
      <w:u w:val="single"/>
    </w:rPr>
  </w:style>
  <w:style w:type="paragraph" w:styleId="BodyText">
    <w:name w:val="Body Text"/>
    <w:basedOn w:val="Normal"/>
    <w:link w:val="BodyTextChar"/>
    <w:uiPriority w:val="1"/>
    <w:qFormat/>
    <w:rsid w:val="00483FD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83FDE"/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E5A1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826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8266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266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26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266D"/>
    <w:rPr>
      <w:b/>
      <w:bCs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62802"/>
  </w:style>
  <w:style w:type="paragraph" w:styleId="Revision">
    <w:name w:val="Revision"/>
    <w:hidden/>
    <w:uiPriority w:val="99"/>
    <w:semiHidden/>
    <w:rsid w:val="004672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2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B9667-B574-44AA-9D9E-A9A15AF039DD}"/>
      </w:docPartPr>
      <w:docPartBody>
        <w:p w:rsidR="00306B72" w:rsidRDefault="00120F5F"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85D1B53E96684B42A6693EFA44B56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995A5-391C-46B4-AF1A-A618DF807C37}"/>
      </w:docPartPr>
      <w:docPartBody>
        <w:p w:rsidR="00306B72" w:rsidRDefault="00120F5F" w:rsidP="00120F5F">
          <w:pPr>
            <w:pStyle w:val="85D1B53E96684B42A6693EFA44B56034"/>
          </w:pPr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053D2F1996B248D69EB141677FDDE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D03D1-9A4E-49BA-8192-FFBE16FFB07A}"/>
      </w:docPartPr>
      <w:docPartBody>
        <w:p w:rsidR="00306B72" w:rsidRDefault="00120F5F" w:rsidP="00120F5F">
          <w:pPr>
            <w:pStyle w:val="053D2F1996B248D69EB141677FDDE576"/>
          </w:pPr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D9DF9C6E891A44399C67290E255AB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DE22C-5543-4A6E-B790-1111B53DC532}"/>
      </w:docPartPr>
      <w:docPartBody>
        <w:p w:rsidR="00306B72" w:rsidRDefault="00120F5F" w:rsidP="00120F5F">
          <w:pPr>
            <w:pStyle w:val="D9DF9C6E891A44399C67290E255ABF5B"/>
          </w:pPr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03B00FDADB684F4EA016D92C7EE8E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489CF-2076-44AD-B367-0BC8A33B977B}"/>
      </w:docPartPr>
      <w:docPartBody>
        <w:p w:rsidR="00306B72" w:rsidRDefault="00120F5F" w:rsidP="00120F5F">
          <w:pPr>
            <w:pStyle w:val="03B00FDADB684F4EA016D92C7EE8E7FE"/>
          </w:pPr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6C5ED319D6FA4802A589994B8E119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A351F-235D-4A11-B88D-D87929F7A140}"/>
      </w:docPartPr>
      <w:docPartBody>
        <w:p w:rsidR="00306B72" w:rsidRDefault="00120F5F" w:rsidP="00120F5F">
          <w:pPr>
            <w:pStyle w:val="6C5ED319D6FA4802A589994B8E119B9E"/>
          </w:pPr>
          <w:r w:rsidRPr="00DB1B0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5F"/>
    <w:rsid w:val="00001F21"/>
    <w:rsid w:val="000978FF"/>
    <w:rsid w:val="00116F99"/>
    <w:rsid w:val="00120F5F"/>
    <w:rsid w:val="002B3C9D"/>
    <w:rsid w:val="002C112E"/>
    <w:rsid w:val="00306B72"/>
    <w:rsid w:val="003C6FA7"/>
    <w:rsid w:val="00404DFA"/>
    <w:rsid w:val="004219FC"/>
    <w:rsid w:val="004A417A"/>
    <w:rsid w:val="004B22D4"/>
    <w:rsid w:val="005948F5"/>
    <w:rsid w:val="006B3ECE"/>
    <w:rsid w:val="006C5D81"/>
    <w:rsid w:val="007A124B"/>
    <w:rsid w:val="00950B64"/>
    <w:rsid w:val="009D25B4"/>
    <w:rsid w:val="00A04E2E"/>
    <w:rsid w:val="00A63BE1"/>
    <w:rsid w:val="00AD4B8F"/>
    <w:rsid w:val="00AF1F7F"/>
    <w:rsid w:val="00B019F4"/>
    <w:rsid w:val="00B836F4"/>
    <w:rsid w:val="00C959ED"/>
    <w:rsid w:val="00D224FC"/>
    <w:rsid w:val="00DB4110"/>
    <w:rsid w:val="00DE2196"/>
    <w:rsid w:val="00ED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0F5F"/>
    <w:rPr>
      <w:color w:val="808080"/>
    </w:rPr>
  </w:style>
  <w:style w:type="paragraph" w:customStyle="1" w:styleId="85D1B53E96684B42A6693EFA44B56034">
    <w:name w:val="85D1B53E96684B42A6693EFA44B56034"/>
    <w:rsid w:val="00120F5F"/>
  </w:style>
  <w:style w:type="paragraph" w:customStyle="1" w:styleId="053D2F1996B248D69EB141677FDDE576">
    <w:name w:val="053D2F1996B248D69EB141677FDDE576"/>
    <w:rsid w:val="00120F5F"/>
  </w:style>
  <w:style w:type="paragraph" w:customStyle="1" w:styleId="D9DF9C6E891A44399C67290E255ABF5B">
    <w:name w:val="D9DF9C6E891A44399C67290E255ABF5B"/>
    <w:rsid w:val="00120F5F"/>
  </w:style>
  <w:style w:type="paragraph" w:customStyle="1" w:styleId="03B00FDADB684F4EA016D92C7EE8E7FE">
    <w:name w:val="03B00FDADB684F4EA016D92C7EE8E7FE"/>
    <w:rsid w:val="00120F5F"/>
  </w:style>
  <w:style w:type="paragraph" w:customStyle="1" w:styleId="6C5ED319D6FA4802A589994B8E119B9E">
    <w:name w:val="6C5ED319D6FA4802A589994B8E119B9E"/>
    <w:rsid w:val="00120F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58F80196C6274A8C4E36055F32B4F7" ma:contentTypeVersion="3" ma:contentTypeDescription="Create a new document." ma:contentTypeScope="" ma:versionID="ffc3ee7f10943bde12401b6d7d336c12">
  <xsd:schema xmlns:xsd="http://www.w3.org/2001/XMLSchema" xmlns:xs="http://www.w3.org/2001/XMLSchema" xmlns:p="http://schemas.microsoft.com/office/2006/metadata/properties" xmlns:ns2="e140c3ea-c06b-4b99-9811-c38c7aba0cb7" targetNamespace="http://schemas.microsoft.com/office/2006/metadata/properties" ma:root="true" ma:fieldsID="a12b48c18778a20924cb12383580dba6" ns2:_="">
    <xsd:import namespace="e140c3ea-c06b-4b99-9811-c38c7aba0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0c3ea-c06b-4b99-9811-c38c7aba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sisl xmlns:xsi="http://www.w3.org/2001/XMLSchema-instance" xmlns:xsd="http://www.w3.org/2001/XMLSchema" xmlns="http://www.boldonjames.com/2008/01/sie/internal/label" sislVersion="0" policy="0527876a-d0f0-42d7-8ac4-338d18901bd9" origin="defaultValue">
  <element uid="05736d0f-1c8b-49d1-b7e3-29649fcc53b5" value=""/>
  <element uid="id_classification_generalbusiness" value=""/>
</sisl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EEB027-EB74-49DA-BD51-E9E5508093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0c3ea-c06b-4b99-9811-c38c7aba0c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C5AE17-B719-4CAD-A280-81241655390E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DB1586E2-8203-4BE5-B9D8-FD4477A87C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AD472B7-AC3E-41AD-BC33-7E0ACB3BD3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1002</Words>
  <Characters>5714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Carr</dc:creator>
  <cp:keywords/>
  <dc:description>MPS Public</dc:description>
  <cp:lastModifiedBy>Akanksha Susarla</cp:lastModifiedBy>
  <cp:revision>8</cp:revision>
  <dcterms:created xsi:type="dcterms:W3CDTF">2026-05-14T17:38:00Z</dcterms:created>
  <dcterms:modified xsi:type="dcterms:W3CDTF">2026-05-29T11:52:00Z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58714ba0-f53f-41e6-b3e6-5154ce56e7a2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policy="0527876a-d0f0-42d7-8ac4-338d18901bd9" origin="defaultValue" xmlns="http://www.boldonj</vt:lpwstr>
  </property>
  <property fmtid="{D5CDD505-2E9C-101B-9397-08002B2CF9AE}" pid="4" name="bjDocumentLabelXML-0">
    <vt:lpwstr>ames.com/2008/01/sie/internal/label"&gt;&lt;element uid="05736d0f-1c8b-49d1-b7e3-29649fcc53b5" value="" /&gt;&lt;element uid="id_classification_generalbusiness" value="" /&gt;&lt;/sisl&gt;</vt:lpwstr>
  </property>
  <property fmtid="{D5CDD505-2E9C-101B-9397-08002B2CF9AE}" pid="5" name="bjDocumentSecurityLabel">
    <vt:lpwstr>MPS Public</vt:lpwstr>
  </property>
  <property fmtid="{D5CDD505-2E9C-101B-9397-08002B2CF9AE}" pid="6" name="MPSClassification:">
    <vt:lpwstr>MPS Public</vt:lpwstr>
  </property>
  <property fmtid="{D5CDD505-2E9C-101B-9397-08002B2CF9AE}" pid="7" name="bjFooterBothDocProperty">
    <vt:lpwstr>This document is marked MPS Public by MPS.</vt:lpwstr>
  </property>
  <property fmtid="{D5CDD505-2E9C-101B-9397-08002B2CF9AE}" pid="8" name="bjFooterFirstPageDocProperty">
    <vt:lpwstr>This document is marked MPS Public by MPS.</vt:lpwstr>
  </property>
  <property fmtid="{D5CDD505-2E9C-101B-9397-08002B2CF9AE}" pid="9" name="bjFooterEvenPageDocProperty">
    <vt:lpwstr>This document is marked MPS Public by MPS.</vt:lpwstr>
  </property>
  <property fmtid="{D5CDD505-2E9C-101B-9397-08002B2CF9AE}" pid="10" name="bjSaver">
    <vt:lpwstr>vImohGPj8QY9AXU84nU3vH/ZgCNlIlVb</vt:lpwstr>
  </property>
  <property fmtid="{D5CDD505-2E9C-101B-9397-08002B2CF9AE}" pid="11" name="ContentTypeId">
    <vt:lpwstr>0x0101008C58F80196C6274A8C4E36055F32B4F7</vt:lpwstr>
  </property>
  <property fmtid="{D5CDD505-2E9C-101B-9397-08002B2CF9AE}" pid="12" name="MSIP_Label_401a61c9-4983-4ada-8b3f-be98d11e98cc_Enabled">
    <vt:lpwstr>true</vt:lpwstr>
  </property>
  <property fmtid="{D5CDD505-2E9C-101B-9397-08002B2CF9AE}" pid="13" name="MSIP_Label_401a61c9-4983-4ada-8b3f-be98d11e98cc_SetDate">
    <vt:lpwstr>2025-09-29T08:53:00Z</vt:lpwstr>
  </property>
  <property fmtid="{D5CDD505-2E9C-101B-9397-08002B2CF9AE}" pid="14" name="MSIP_Label_401a61c9-4983-4ada-8b3f-be98d11e98cc_Method">
    <vt:lpwstr>Privileged</vt:lpwstr>
  </property>
  <property fmtid="{D5CDD505-2E9C-101B-9397-08002B2CF9AE}" pid="15" name="MSIP_Label_401a61c9-4983-4ada-8b3f-be98d11e98cc_Name">
    <vt:lpwstr>Internal</vt:lpwstr>
  </property>
  <property fmtid="{D5CDD505-2E9C-101B-9397-08002B2CF9AE}" pid="16" name="MSIP_Label_401a61c9-4983-4ada-8b3f-be98d11e98cc_SiteId">
    <vt:lpwstr>60e0ab8b-8c8d-4eef-b9c2-f9cb65535c28</vt:lpwstr>
  </property>
  <property fmtid="{D5CDD505-2E9C-101B-9397-08002B2CF9AE}" pid="17" name="MSIP_Label_401a61c9-4983-4ada-8b3f-be98d11e98cc_ActionId">
    <vt:lpwstr>cc33377b-e61c-46a7-8c96-c8eb0f3ad69b</vt:lpwstr>
  </property>
  <property fmtid="{D5CDD505-2E9C-101B-9397-08002B2CF9AE}" pid="18" name="MSIP_Label_401a61c9-4983-4ada-8b3f-be98d11e98cc_ContentBits">
    <vt:lpwstr>0</vt:lpwstr>
  </property>
  <property fmtid="{D5CDD505-2E9C-101B-9397-08002B2CF9AE}" pid="19" name="MSIP_Label_401a61c9-4983-4ada-8b3f-be98d11e98cc_Tag">
    <vt:lpwstr>10, 0, 1, 2</vt:lpwstr>
  </property>
</Properties>
</file>