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385DA38B" w:rsidR="004020D9" w:rsidRPr="00E342F3" w:rsidRDefault="00F0030F">
            <w:pPr>
              <w:rPr>
                <w:rFonts w:ascii="Arial" w:hAnsi="Arial" w:cs="Arial"/>
                <w:sz w:val="20"/>
                <w:szCs w:val="20"/>
              </w:rPr>
            </w:pPr>
            <w:r w:rsidRPr="00E342F3"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Reward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246F3148" w:rsidR="004020D9" w:rsidRPr="00682B78" w:rsidRDefault="00F003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Director – People and Culture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61DBB8E6" w:rsidR="004020D9" w:rsidRPr="00E342F3" w:rsidRDefault="00F0030F">
            <w:pPr>
              <w:rPr>
                <w:rFonts w:ascii="Arial" w:hAnsi="Arial" w:cs="Arial"/>
                <w:sz w:val="20"/>
                <w:szCs w:val="20"/>
              </w:rPr>
            </w:pPr>
            <w:r w:rsidRPr="00E342F3">
              <w:rPr>
                <w:rFonts w:ascii="Arial" w:hAnsi="Arial" w:cs="Arial"/>
                <w:sz w:val="20"/>
                <w:szCs w:val="20"/>
              </w:rPr>
              <w:t>People and Culture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4E9CAB9F" w:rsidR="004020D9" w:rsidRPr="00682B78" w:rsidRDefault="009E4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and Benefits</w:t>
            </w:r>
          </w:p>
        </w:tc>
      </w:tr>
      <w:tr w:rsidR="00682B78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1A511A93" w:rsidR="00682B78" w:rsidRPr="00F42667" w:rsidRDefault="00F710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Reward and Benefits Lead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36ECC076" w:rsidR="00682B78" w:rsidRPr="00682B78" w:rsidRDefault="00F42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reward globally</w:t>
            </w:r>
          </w:p>
        </w:tc>
      </w:tr>
      <w:tr w:rsidR="00682B78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49341C70" w14:textId="0FCB93F4" w:rsidR="00682B78" w:rsidRDefault="00F710F0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2B78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6319F923" w14:textId="6254DA34" w:rsidR="00682B78" w:rsidRPr="00682B78" w:rsidRDefault="00682B78" w:rsidP="001E05AE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667">
              <w:rPr>
                <w:rFonts w:ascii="Arial" w:hAnsi="Arial" w:cs="Arial"/>
                <w:sz w:val="20"/>
                <w:szCs w:val="20"/>
              </w:rPr>
              <w:t>£</w:t>
            </w:r>
            <w:r w:rsidR="00F42667" w:rsidRPr="00F42667">
              <w:rPr>
                <w:rFonts w:ascii="Arial" w:hAnsi="Arial" w:cs="Arial"/>
                <w:sz w:val="20"/>
                <w:szCs w:val="20"/>
              </w:rPr>
              <w:t>x</w:t>
            </w:r>
            <w:r w:rsidR="00F426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667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</w:tr>
      <w:tr w:rsidR="00682B78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707A0474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03E875CF" w:rsidR="00102654" w:rsidRPr="001E05AE" w:rsidRDefault="001E05AE">
            <w:pPr>
              <w:rPr>
                <w:rFonts w:ascii="Arial" w:hAnsi="Arial" w:cs="Arial"/>
                <w:sz w:val="20"/>
                <w:szCs w:val="20"/>
              </w:rPr>
            </w:pPr>
            <w:r w:rsidRPr="001E05AE">
              <w:rPr>
                <w:rFonts w:ascii="Arial" w:hAnsi="Arial" w:cs="Arial"/>
                <w:sz w:val="20"/>
                <w:szCs w:val="20"/>
              </w:rPr>
              <w:t xml:space="preserve">Guide 2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16C72B00" w:rsidR="00102654" w:rsidRPr="00682B78" w:rsidRDefault="001E0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Corporate Functions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01552B2" w14:textId="428D73EC" w:rsidR="004020D9" w:rsidRPr="00682B78" w:rsidRDefault="0066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 member of the People and Culture leadership team</w:t>
            </w:r>
            <w:r w:rsidR="00C528E8">
              <w:rPr>
                <w:rFonts w:ascii="Arial" w:hAnsi="Arial" w:cs="Arial"/>
                <w:sz w:val="20"/>
                <w:szCs w:val="20"/>
              </w:rPr>
              <w:t xml:space="preserve">, the purpose of the role is to </w:t>
            </w:r>
            <w:r w:rsidR="00507A54">
              <w:rPr>
                <w:rFonts w:ascii="Arial" w:hAnsi="Arial" w:cs="Arial"/>
                <w:sz w:val="20"/>
                <w:szCs w:val="20"/>
              </w:rPr>
              <w:t>lead the development and implementation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 and ongoing oversight</w:t>
            </w:r>
            <w:r w:rsidR="00507A54">
              <w:rPr>
                <w:rFonts w:ascii="Arial" w:hAnsi="Arial" w:cs="Arial"/>
                <w:sz w:val="20"/>
                <w:szCs w:val="20"/>
              </w:rPr>
              <w:t xml:space="preserve"> of the organisations </w:t>
            </w:r>
            <w:r w:rsidR="009E40CB">
              <w:rPr>
                <w:rFonts w:ascii="Arial" w:hAnsi="Arial" w:cs="Arial"/>
                <w:sz w:val="20"/>
                <w:szCs w:val="20"/>
              </w:rPr>
              <w:t>reward and benefits</w:t>
            </w:r>
            <w:r w:rsidR="00C407E5">
              <w:rPr>
                <w:rFonts w:ascii="Arial" w:hAnsi="Arial" w:cs="Arial"/>
                <w:sz w:val="20"/>
                <w:szCs w:val="20"/>
              </w:rPr>
              <w:t xml:space="preserve"> strategy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 which will support the</w:t>
            </w:r>
            <w:r w:rsidR="00E90D92">
              <w:rPr>
                <w:rFonts w:ascii="Arial" w:hAnsi="Arial" w:cs="Arial"/>
                <w:sz w:val="20"/>
                <w:szCs w:val="20"/>
              </w:rPr>
              <w:t xml:space="preserve"> sustainable growth of the organi</w:t>
            </w:r>
            <w:r w:rsidR="00F24FA0">
              <w:rPr>
                <w:rFonts w:ascii="Arial" w:hAnsi="Arial" w:cs="Arial"/>
                <w:sz w:val="20"/>
                <w:szCs w:val="20"/>
              </w:rPr>
              <w:t xml:space="preserve">sation and </w:t>
            </w:r>
            <w:r w:rsidR="00CB3EFE">
              <w:rPr>
                <w:rFonts w:ascii="Arial" w:hAnsi="Arial" w:cs="Arial"/>
                <w:sz w:val="20"/>
                <w:szCs w:val="20"/>
              </w:rPr>
              <w:t>a strong EVP.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91"/>
        <w:gridCol w:w="3118"/>
      </w:tblGrid>
      <w:tr w:rsidR="004020D9" w:rsidRPr="00682B78" w14:paraId="0ECE7A79" w14:textId="77777777" w:rsidTr="00BC060B">
        <w:tc>
          <w:tcPr>
            <w:tcW w:w="6091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0DEB8020" w:rsidR="00682B78" w:rsidRPr="00682B78" w:rsidRDefault="00682B78" w:rsidP="00EE4FFA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020D9" w:rsidRPr="00682B78" w14:paraId="669C6DD4" w14:textId="77777777" w:rsidTr="00BC060B">
        <w:tc>
          <w:tcPr>
            <w:tcW w:w="6091" w:type="dxa"/>
          </w:tcPr>
          <w:p w14:paraId="77F09DB1" w14:textId="7627A763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  <w:p w14:paraId="45BEC171" w14:textId="0D47C1C5" w:rsidR="004020D9" w:rsidRDefault="00F0030F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0030F">
              <w:rPr>
                <w:rFonts w:ascii="Arial" w:hAnsi="Arial" w:cs="Arial"/>
                <w:sz w:val="20"/>
                <w:szCs w:val="20"/>
              </w:rPr>
              <w:t>Provide strategic</w:t>
            </w:r>
            <w:r w:rsidR="00283B9E">
              <w:rPr>
                <w:rFonts w:ascii="Arial" w:hAnsi="Arial" w:cs="Arial"/>
                <w:sz w:val="20"/>
                <w:szCs w:val="20"/>
              </w:rPr>
              <w:t xml:space="preserve">, thought </w:t>
            </w:r>
            <w:r w:rsidRPr="00F0030F">
              <w:rPr>
                <w:rFonts w:ascii="Arial" w:hAnsi="Arial" w:cs="Arial"/>
                <w:sz w:val="20"/>
                <w:szCs w:val="20"/>
              </w:rPr>
              <w:t xml:space="preserve">leadership across People and Culture and wider MPS </w:t>
            </w:r>
            <w:r>
              <w:rPr>
                <w:rFonts w:ascii="Arial" w:hAnsi="Arial" w:cs="Arial"/>
                <w:sz w:val="20"/>
                <w:szCs w:val="20"/>
              </w:rPr>
              <w:t xml:space="preserve">on the design and delivery of the </w:t>
            </w:r>
            <w:r w:rsidR="000D312A">
              <w:rPr>
                <w:rFonts w:ascii="Arial" w:hAnsi="Arial" w:cs="Arial"/>
                <w:sz w:val="20"/>
                <w:szCs w:val="20"/>
              </w:rPr>
              <w:t xml:space="preserve">global </w:t>
            </w:r>
            <w:r w:rsidR="009E40CB">
              <w:rPr>
                <w:rFonts w:ascii="Arial" w:hAnsi="Arial" w:cs="Arial"/>
                <w:sz w:val="20"/>
                <w:szCs w:val="20"/>
              </w:rPr>
              <w:t>reward and benefits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strategy</w:t>
            </w:r>
            <w:proofErr w:type="gramEnd"/>
          </w:p>
          <w:p w14:paraId="011DD425" w14:textId="22C4A02A" w:rsidR="00425267" w:rsidRDefault="00425267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Define the MPS 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reward and benefits </w:t>
            </w:r>
            <w:r>
              <w:rPr>
                <w:rFonts w:ascii="Arial" w:hAnsi="Arial" w:cs="Arial"/>
                <w:sz w:val="20"/>
                <w:szCs w:val="20"/>
              </w:rPr>
              <w:t xml:space="preserve">strategy and objectives including </w:t>
            </w:r>
            <w:r w:rsidR="0024139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E40CB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241397">
              <w:rPr>
                <w:rFonts w:ascii="Arial" w:hAnsi="Arial" w:cs="Arial"/>
                <w:sz w:val="20"/>
                <w:szCs w:val="20"/>
              </w:rPr>
              <w:t xml:space="preserve">reward portfolio </w:t>
            </w:r>
            <w:r>
              <w:rPr>
                <w:rFonts w:ascii="Arial" w:hAnsi="Arial" w:cs="Arial"/>
                <w:sz w:val="20"/>
                <w:szCs w:val="20"/>
              </w:rPr>
              <w:t xml:space="preserve">and lead on the transformation from current cultural state to aspirational state, ensuring a </w:t>
            </w:r>
            <w:r w:rsidR="00593FE9">
              <w:rPr>
                <w:rFonts w:ascii="Arial" w:hAnsi="Arial" w:cs="Arial"/>
                <w:sz w:val="20"/>
                <w:szCs w:val="20"/>
              </w:rPr>
              <w:t xml:space="preserve">reward </w:t>
            </w:r>
            <w:r>
              <w:rPr>
                <w:rFonts w:ascii="Arial" w:hAnsi="Arial" w:cs="Arial"/>
                <w:sz w:val="20"/>
                <w:szCs w:val="20"/>
              </w:rPr>
              <w:t>strategy that is</w:t>
            </w:r>
            <w:r w:rsidR="006213C7">
              <w:rPr>
                <w:rFonts w:ascii="Arial" w:hAnsi="Arial" w:cs="Arial"/>
                <w:sz w:val="20"/>
                <w:szCs w:val="20"/>
              </w:rPr>
              <w:t xml:space="preserve"> global,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sustainable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adaptable. </w:t>
            </w:r>
          </w:p>
          <w:p w14:paraId="25368C96" w14:textId="0B34E861" w:rsidR="00593FE9" w:rsidRDefault="00261BC1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the d</w:t>
            </w:r>
            <w:r w:rsidR="00593FE9">
              <w:rPr>
                <w:rFonts w:ascii="Arial" w:hAnsi="Arial" w:cs="Arial"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sz w:val="20"/>
                <w:szCs w:val="20"/>
              </w:rPr>
              <w:t>ment and</w:t>
            </w:r>
            <w:r w:rsidR="00593FE9">
              <w:rPr>
                <w:rFonts w:ascii="Arial" w:hAnsi="Arial" w:cs="Arial"/>
                <w:sz w:val="20"/>
                <w:szCs w:val="20"/>
              </w:rPr>
              <w:t xml:space="preserve"> implementation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all reward </w:t>
            </w:r>
            <w:r w:rsidR="00593FE9">
              <w:rPr>
                <w:rFonts w:ascii="Arial" w:hAnsi="Arial" w:cs="Arial"/>
                <w:sz w:val="20"/>
                <w:szCs w:val="20"/>
              </w:rPr>
              <w:t xml:space="preserve">related policies, </w:t>
            </w:r>
            <w:proofErr w:type="gramStart"/>
            <w:r w:rsidR="00593FE9">
              <w:rPr>
                <w:rFonts w:ascii="Arial" w:hAnsi="Arial" w:cs="Arial"/>
                <w:sz w:val="20"/>
                <w:szCs w:val="20"/>
              </w:rPr>
              <w:t>procedures</w:t>
            </w:r>
            <w:proofErr w:type="gramEnd"/>
            <w:r w:rsidR="00593FE9">
              <w:rPr>
                <w:rFonts w:ascii="Arial" w:hAnsi="Arial" w:cs="Arial"/>
                <w:sz w:val="20"/>
                <w:szCs w:val="20"/>
              </w:rPr>
              <w:t xml:space="preserve"> and systems to support the growth of the organisation and delivery of people strategies.</w:t>
            </w:r>
          </w:p>
          <w:p w14:paraId="588A3AC8" w14:textId="77777777" w:rsidR="00261BC1" w:rsidRDefault="00261BC1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as the reward expert on remuneration matters to REMCO and other committees and develop strong working relationships with senior leaders, Executive and Non-executive Directors. </w:t>
            </w:r>
          </w:p>
          <w:p w14:paraId="54DFC5C9" w14:textId="23E99AE6" w:rsidR="00593FE9" w:rsidRDefault="00261BC1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593FE9">
              <w:rPr>
                <w:rFonts w:ascii="Arial" w:hAnsi="Arial" w:cs="Arial"/>
                <w:sz w:val="20"/>
                <w:szCs w:val="20"/>
              </w:rPr>
              <w:t xml:space="preserve">on the preparation and delivery of all reward related papers for MPS committees, ensuring all requirements and Management information is provided within </w:t>
            </w:r>
            <w:proofErr w:type="gramStart"/>
            <w:r w:rsidR="00593FE9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7C1366A2" w14:textId="312479C1" w:rsidR="00C23D87" w:rsidRPr="00261BC1" w:rsidRDefault="00C64B3D" w:rsidP="001B401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8A6">
              <w:rPr>
                <w:rFonts w:ascii="Arial" w:hAnsi="Arial" w:cs="Arial"/>
                <w:sz w:val="20"/>
                <w:szCs w:val="20"/>
              </w:rPr>
              <w:t>Drive organi</w:t>
            </w:r>
            <w:r w:rsidR="007F6382" w:rsidRPr="007B58A6">
              <w:rPr>
                <w:rFonts w:ascii="Arial" w:hAnsi="Arial" w:cs="Arial"/>
                <w:sz w:val="20"/>
                <w:szCs w:val="20"/>
              </w:rPr>
              <w:t>s</w:t>
            </w:r>
            <w:r w:rsidR="00AD5C12" w:rsidRPr="007B58A6">
              <w:rPr>
                <w:rFonts w:ascii="Arial" w:hAnsi="Arial" w:cs="Arial"/>
                <w:sz w:val="20"/>
                <w:szCs w:val="20"/>
              </w:rPr>
              <w:t>a</w:t>
            </w:r>
            <w:r w:rsidRPr="007B58A6">
              <w:rPr>
                <w:rFonts w:ascii="Arial" w:hAnsi="Arial" w:cs="Arial"/>
                <w:sz w:val="20"/>
                <w:szCs w:val="20"/>
              </w:rPr>
              <w:t xml:space="preserve">tional change by leading and supporting new initiatives and projects specific to </w:t>
            </w:r>
            <w:r w:rsidR="00231D6B">
              <w:rPr>
                <w:rFonts w:ascii="Arial" w:hAnsi="Arial" w:cs="Arial"/>
                <w:sz w:val="20"/>
                <w:szCs w:val="20"/>
              </w:rPr>
              <w:t xml:space="preserve">reward and the EVP </w:t>
            </w:r>
            <w:r w:rsidR="007F6382" w:rsidRPr="007B58A6">
              <w:rPr>
                <w:rFonts w:ascii="Arial" w:hAnsi="Arial" w:cs="Arial"/>
                <w:sz w:val="20"/>
                <w:szCs w:val="20"/>
              </w:rPr>
              <w:t>of the organisation</w:t>
            </w:r>
            <w:r w:rsidRPr="007B58A6">
              <w:rPr>
                <w:rFonts w:ascii="Arial" w:hAnsi="Arial" w:cs="Arial"/>
                <w:sz w:val="20"/>
                <w:szCs w:val="20"/>
              </w:rPr>
              <w:t xml:space="preserve"> in collaboration with other </w:t>
            </w:r>
            <w:proofErr w:type="gramStart"/>
            <w:r w:rsidR="007F6382" w:rsidRPr="007B58A6">
              <w:rPr>
                <w:rFonts w:ascii="Arial" w:hAnsi="Arial" w:cs="Arial"/>
                <w:sz w:val="20"/>
                <w:szCs w:val="20"/>
              </w:rPr>
              <w:t>teams</w:t>
            </w:r>
            <w:proofErr w:type="gramEnd"/>
          </w:p>
          <w:p w14:paraId="223D36A5" w14:textId="582D9091" w:rsidR="004020D9" w:rsidRPr="00682B78" w:rsidRDefault="004020D9" w:rsidP="00261BC1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211C32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Financial sustainability Vs plan</w:t>
            </w:r>
          </w:p>
          <w:p w14:paraId="0F435D45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265DCEE6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77D7152F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MPS engagement index Vs plan</w:t>
            </w:r>
          </w:p>
          <w:p w14:paraId="4224DFD7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MPS leadership index Vs plan</w:t>
            </w:r>
          </w:p>
          <w:p w14:paraId="216624BF" w14:textId="0A74E940" w:rsidR="004020D9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Council feedback.</w:t>
            </w:r>
          </w:p>
        </w:tc>
      </w:tr>
      <w:tr w:rsidR="004020D9" w:rsidRPr="00682B78" w14:paraId="5E7808C6" w14:textId="77777777" w:rsidTr="00BC060B">
        <w:tc>
          <w:tcPr>
            <w:tcW w:w="6091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77667721" w14:textId="579433B4" w:rsidR="000D312A" w:rsidRDefault="000D312A" w:rsidP="000D312A">
            <w:pPr>
              <w:pStyle w:val="ListParagraph"/>
              <w:numPr>
                <w:ilvl w:val="0"/>
                <w:numId w:val="12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E67">
              <w:rPr>
                <w:rFonts w:ascii="Arial" w:hAnsi="Arial" w:cs="Arial"/>
                <w:bCs/>
                <w:sz w:val="20"/>
                <w:szCs w:val="20"/>
              </w:rPr>
              <w:t xml:space="preserve">Lead the setting and delivery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departmental </w:t>
            </w:r>
            <w:r w:rsidRPr="00E10E67">
              <w:rPr>
                <w:rFonts w:ascii="Arial" w:hAnsi="Arial" w:cs="Arial"/>
                <w:bCs/>
                <w:sz w:val="20"/>
                <w:szCs w:val="20"/>
              </w:rPr>
              <w:t>operational budgets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10E67">
              <w:rPr>
                <w:rFonts w:ascii="Arial" w:hAnsi="Arial" w:cs="Arial"/>
                <w:bCs/>
                <w:sz w:val="20"/>
                <w:szCs w:val="20"/>
              </w:rPr>
              <w:t xml:space="preserve">ensuring an efficient and effective operating model to minimise cost and maximise financial sustainability without compromising the member / colleague experience. </w:t>
            </w:r>
          </w:p>
          <w:p w14:paraId="5E6576EA" w14:textId="79CD4299" w:rsidR="000D312A" w:rsidRDefault="00593FE9" w:rsidP="000D312A">
            <w:pPr>
              <w:pStyle w:val="ListParagraph"/>
              <w:numPr>
                <w:ilvl w:val="0"/>
                <w:numId w:val="12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Develop a reward strategy that is financially viable</w:t>
            </w:r>
            <w:r w:rsidR="00675D7A">
              <w:rPr>
                <w:rFonts w:ascii="Arial" w:hAnsi="Arial" w:cs="Arial"/>
                <w:bCs/>
                <w:sz w:val="20"/>
                <w:szCs w:val="20"/>
              </w:rPr>
              <w:t xml:space="preserve"> and delivers to cost, time and quality</w:t>
            </w:r>
            <w:r w:rsidR="008D18FF">
              <w:rPr>
                <w:rFonts w:ascii="Arial" w:hAnsi="Arial" w:cs="Arial"/>
                <w:bCs/>
                <w:sz w:val="20"/>
                <w:szCs w:val="20"/>
              </w:rPr>
              <w:t xml:space="preserve"> whilst </w:t>
            </w:r>
            <w:r w:rsidR="00675D7A">
              <w:rPr>
                <w:rFonts w:ascii="Arial" w:hAnsi="Arial" w:cs="Arial"/>
                <w:bCs/>
                <w:sz w:val="20"/>
                <w:szCs w:val="20"/>
              </w:rPr>
              <w:t xml:space="preserve">maintaining </w:t>
            </w:r>
            <w:r w:rsidR="008D18FF">
              <w:rPr>
                <w:rFonts w:ascii="Arial" w:hAnsi="Arial" w:cs="Arial"/>
                <w:bCs/>
                <w:sz w:val="20"/>
                <w:szCs w:val="20"/>
              </w:rPr>
              <w:t xml:space="preserve">a strong </w:t>
            </w:r>
            <w:r w:rsidR="00675D7A">
              <w:rPr>
                <w:rFonts w:ascii="Arial" w:hAnsi="Arial" w:cs="Arial"/>
                <w:bCs/>
                <w:sz w:val="20"/>
                <w:szCs w:val="20"/>
              </w:rPr>
              <w:t xml:space="preserve">focus on the </w:t>
            </w:r>
            <w:r w:rsidR="008D18FF">
              <w:rPr>
                <w:rFonts w:ascii="Arial" w:hAnsi="Arial" w:cs="Arial"/>
                <w:bCs/>
                <w:sz w:val="20"/>
                <w:szCs w:val="20"/>
              </w:rPr>
              <w:t xml:space="preserve">employee value </w:t>
            </w:r>
            <w:proofErr w:type="gramStart"/>
            <w:r w:rsidR="008D18FF">
              <w:rPr>
                <w:rFonts w:ascii="Arial" w:hAnsi="Arial" w:cs="Arial"/>
                <w:bCs/>
                <w:sz w:val="20"/>
                <w:szCs w:val="20"/>
              </w:rPr>
              <w:t>proposition</w:t>
            </w:r>
            <w:proofErr w:type="gramEnd"/>
          </w:p>
          <w:p w14:paraId="3B30C51D" w14:textId="738E070E" w:rsidR="003972F3" w:rsidRDefault="005C3421" w:rsidP="000D312A">
            <w:pPr>
              <w:pStyle w:val="ListParagraph"/>
              <w:numPr>
                <w:ilvl w:val="0"/>
                <w:numId w:val="12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Oversight of the provision of all required reward related reports including gender pay reporting and ensure timely and accurate papers and report for the Remuneration and Nominations Committee.</w:t>
            </w:r>
          </w:p>
          <w:p w14:paraId="380387DA" w14:textId="0B81ADCA" w:rsidR="00675D7A" w:rsidRDefault="003972F3" w:rsidP="000D312A">
            <w:pPr>
              <w:pStyle w:val="ListParagraph"/>
              <w:numPr>
                <w:ilvl w:val="0"/>
                <w:numId w:val="12"/>
              </w:numPr>
              <w:ind w:left="173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Accountable for </w:t>
            </w:r>
            <w:r w:rsidR="00675D7A">
              <w:rPr>
                <w:rFonts w:ascii="Arial" w:hAnsi="Arial" w:cs="Arial"/>
                <w:bCs/>
                <w:sz w:val="20"/>
                <w:szCs w:val="20"/>
              </w:rPr>
              <w:t>all pay related reward practices, ensuring cost control is maintained and outcomes are within</w:t>
            </w:r>
            <w:r w:rsidR="00261BC1">
              <w:rPr>
                <w:rFonts w:ascii="Arial" w:hAnsi="Arial" w:cs="Arial"/>
                <w:bCs/>
                <w:sz w:val="20"/>
                <w:szCs w:val="20"/>
              </w:rPr>
              <w:t xml:space="preserve"> agreed</w:t>
            </w:r>
            <w:r w:rsidR="00675D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675D7A">
              <w:rPr>
                <w:rFonts w:ascii="Arial" w:hAnsi="Arial" w:cs="Arial"/>
                <w:bCs/>
                <w:sz w:val="20"/>
                <w:szCs w:val="20"/>
              </w:rPr>
              <w:t>budget</w:t>
            </w:r>
            <w:proofErr w:type="gramEnd"/>
          </w:p>
          <w:p w14:paraId="1A2E51EF" w14:textId="49B85397" w:rsidR="00BE01EF" w:rsidRPr="00682B78" w:rsidRDefault="00241397" w:rsidP="00241397">
            <w:pPr>
              <w:pStyle w:val="ListParagraph"/>
              <w:numPr>
                <w:ilvl w:val="0"/>
                <w:numId w:val="12"/>
              </w:numPr>
              <w:ind w:left="173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Oversee the effective management of reward global supplier arrangements to ensure MPS obtain value for money</w:t>
            </w:r>
          </w:p>
        </w:tc>
        <w:tc>
          <w:tcPr>
            <w:tcW w:w="3118" w:type="dxa"/>
          </w:tcPr>
          <w:p w14:paraId="63C77B20" w14:textId="77777777" w:rsidR="00682B78" w:rsidRDefault="00682B78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lastRenderedPageBreak/>
              <w:t>Operational budget Vs Plan</w:t>
            </w:r>
          </w:p>
          <w:p w14:paraId="238252A7" w14:textId="0575075E" w:rsidR="003972F3" w:rsidRPr="00682B78" w:rsidRDefault="001E05AE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performance vs plan</w:t>
            </w:r>
          </w:p>
          <w:p w14:paraId="7E09F139" w14:textId="4447DB20" w:rsidR="004020D9" w:rsidRPr="00682B78" w:rsidRDefault="004020D9" w:rsidP="00F0030F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BC060B">
        <w:tc>
          <w:tcPr>
            <w:tcW w:w="6091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675857EE" w14:textId="1553EC57" w:rsidR="00BE01EF" w:rsidRPr="00EC7D87" w:rsidRDefault="006D5650" w:rsidP="00593FE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E0B">
              <w:rPr>
                <w:rFonts w:ascii="Arial" w:hAnsi="Arial" w:cs="Arial"/>
                <w:sz w:val="20"/>
                <w:szCs w:val="20"/>
              </w:rPr>
              <w:t xml:space="preserve">Maintain market intelligence in </w:t>
            </w:r>
            <w:r w:rsidR="00593FE9">
              <w:rPr>
                <w:rFonts w:ascii="Arial" w:hAnsi="Arial" w:cs="Arial"/>
                <w:sz w:val="20"/>
                <w:szCs w:val="20"/>
              </w:rPr>
              <w:t>reward</w:t>
            </w:r>
            <w:r w:rsidRPr="00A54E0B">
              <w:rPr>
                <w:rFonts w:ascii="Arial" w:hAnsi="Arial" w:cs="Arial"/>
                <w:sz w:val="20"/>
                <w:szCs w:val="20"/>
              </w:rPr>
              <w:t xml:space="preserve"> best practice </w:t>
            </w:r>
            <w:r w:rsidR="00593FE9">
              <w:rPr>
                <w:rFonts w:ascii="Arial" w:hAnsi="Arial" w:cs="Arial"/>
                <w:sz w:val="20"/>
                <w:szCs w:val="20"/>
              </w:rPr>
              <w:t xml:space="preserve">and legislation developments, ensuring legal compliance and policies that support the strategic aims of MPS. </w:t>
            </w:r>
            <w:r w:rsidRPr="00A54E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54C66" w14:textId="23989648" w:rsidR="00C517D4" w:rsidRPr="00C748FF" w:rsidRDefault="00C517D4" w:rsidP="00C517D4">
            <w:pPr>
              <w:pStyle w:val="ListParagraph"/>
              <w:numPr>
                <w:ilvl w:val="0"/>
                <w:numId w:val="7"/>
              </w:num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Drive </w:t>
            </w:r>
            <w:r w:rsidRPr="00C748FF">
              <w:rPr>
                <w:rFonts w:ascii="Arial" w:hAnsi="Arial" w:cs="Arial"/>
                <w:sz w:val="20"/>
                <w:szCs w:val="20"/>
              </w:rPr>
              <w:t>a culture and capability in Lean / continuous improvement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, establishing </w:t>
            </w:r>
            <w:r w:rsidRPr="00C748FF">
              <w:rPr>
                <w:rFonts w:ascii="Arial" w:hAnsi="Arial" w:cs="Arial"/>
                <w:sz w:val="20"/>
                <w:szCs w:val="20"/>
              </w:rPr>
              <w:t>operational efficiency and great colleague experiences.</w:t>
            </w:r>
          </w:p>
          <w:p w14:paraId="3DF57184" w14:textId="2732777E" w:rsidR="00BE01EF" w:rsidRPr="00682B78" w:rsidRDefault="00AF2872" w:rsidP="00AF28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P&amp;C</w:t>
            </w:r>
            <w:r w:rsidR="00792BC4" w:rsidRPr="00792BC4">
              <w:rPr>
                <w:rFonts w:ascii="Arial" w:hAnsi="Arial" w:cs="Arial"/>
                <w:sz w:val="20"/>
                <w:szCs w:val="20"/>
              </w:rPr>
              <w:t xml:space="preserve"> strategies and frameworks </w:t>
            </w:r>
            <w:r w:rsidR="000B11DE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717F7">
              <w:rPr>
                <w:rFonts w:ascii="Arial" w:hAnsi="Arial" w:cs="Arial"/>
                <w:sz w:val="20"/>
                <w:szCs w:val="20"/>
              </w:rPr>
              <w:t>support the sustainable growth of the organisation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can be flexible to respond to the changing capabilities and requirements needed in the organisation </w:t>
            </w:r>
            <w:proofErr w:type="gramStart"/>
            <w:r w:rsidR="009D63CA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9D63CA">
              <w:rPr>
                <w:rFonts w:ascii="Arial" w:hAnsi="Arial" w:cs="Arial"/>
                <w:sz w:val="20"/>
                <w:szCs w:val="20"/>
              </w:rPr>
              <w:t xml:space="preserve"> best serve our members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66F84064" w14:textId="77777777" w:rsidR="00551CD1" w:rsidRDefault="00551CD1" w:rsidP="00551C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67E3EC10" w14:textId="569F8EE7" w:rsidR="00551CD1" w:rsidRDefault="00BA765C" w:rsidP="00551CD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 w:rsidR="00551CD1">
              <w:rPr>
                <w:rFonts w:ascii="Arial" w:hAnsi="Arial" w:cs="Arial"/>
                <w:sz w:val="20"/>
                <w:szCs w:val="20"/>
              </w:rPr>
              <w:t>Succession Plans</w:t>
            </w:r>
          </w:p>
          <w:p w14:paraId="25B7E9BB" w14:textId="12EFD1C7" w:rsidR="00BA765C" w:rsidRDefault="00BA765C" w:rsidP="00BA76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14404B56" w14:textId="77777777" w:rsidR="004020D9" w:rsidRDefault="00BA765C" w:rsidP="001E05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</w:t>
            </w:r>
            <w:r w:rsidR="005F3297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297">
              <w:rPr>
                <w:rFonts w:ascii="Arial" w:hAnsi="Arial" w:cs="Arial"/>
                <w:sz w:val="20"/>
                <w:szCs w:val="20"/>
              </w:rPr>
              <w:t xml:space="preserve">to external </w:t>
            </w:r>
            <w:r w:rsidR="00261BC1">
              <w:rPr>
                <w:rFonts w:ascii="Arial" w:hAnsi="Arial" w:cs="Arial"/>
                <w:sz w:val="20"/>
                <w:szCs w:val="20"/>
              </w:rPr>
              <w:t>reward</w:t>
            </w:r>
            <w:r w:rsidR="005F32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F3297">
              <w:rPr>
                <w:rFonts w:ascii="Arial" w:hAnsi="Arial" w:cs="Arial"/>
                <w:sz w:val="20"/>
                <w:szCs w:val="20"/>
              </w:rPr>
              <w:t>benchmarking</w:t>
            </w:r>
            <w:proofErr w:type="gramEnd"/>
          </w:p>
          <w:p w14:paraId="0C10A9C7" w14:textId="5F128F9B" w:rsidR="001E05AE" w:rsidRPr="001E05AE" w:rsidRDefault="001E05AE" w:rsidP="001E05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survey scores and feedback</w:t>
            </w:r>
          </w:p>
        </w:tc>
      </w:tr>
      <w:tr w:rsidR="004020D9" w:rsidRPr="00682B78" w14:paraId="3B141173" w14:textId="77777777" w:rsidTr="00BC060B">
        <w:tc>
          <w:tcPr>
            <w:tcW w:w="6091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2AD37F14" w14:textId="204CBCD9" w:rsidR="000D312A" w:rsidRDefault="000D312A" w:rsidP="009209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the team to </w:t>
            </w:r>
            <w:r w:rsidR="00DF03D2">
              <w:rPr>
                <w:rFonts w:ascii="Arial" w:hAnsi="Arial" w:cs="Arial"/>
                <w:sz w:val="20"/>
                <w:szCs w:val="20"/>
              </w:rPr>
              <w:t xml:space="preserve">ensure all aspects of rewards and benefits strategy and frameworks focus on diversity and inclusiveness to ensure accessibility for all colleagues. </w:t>
            </w:r>
          </w:p>
          <w:p w14:paraId="2B47D1E0" w14:textId="446C4C7E" w:rsidR="00F61479" w:rsidRPr="00881B04" w:rsidRDefault="00F61479" w:rsidP="009209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B04">
              <w:rPr>
                <w:rFonts w:ascii="Arial" w:hAnsi="Arial" w:cs="Arial"/>
                <w:sz w:val="20"/>
                <w:szCs w:val="20"/>
              </w:rPr>
              <w:t xml:space="preserve">Lead on the development, competence, performance and engagement of </w:t>
            </w:r>
            <w:r>
              <w:rPr>
                <w:rFonts w:ascii="Arial" w:hAnsi="Arial" w:cs="Arial"/>
                <w:sz w:val="20"/>
                <w:szCs w:val="20"/>
              </w:rPr>
              <w:t>own team and wider P&amp;C, ensuring clear lines of accountability</w:t>
            </w:r>
            <w:r w:rsidRPr="00881B04">
              <w:rPr>
                <w:rFonts w:ascii="Arial" w:hAnsi="Arial" w:cs="Arial"/>
                <w:sz w:val="20"/>
                <w:szCs w:val="20"/>
              </w:rPr>
              <w:t xml:space="preserve"> and compl</w:t>
            </w:r>
            <w:r>
              <w:rPr>
                <w:rFonts w:ascii="Arial" w:hAnsi="Arial" w:cs="Arial"/>
                <w:sz w:val="20"/>
                <w:szCs w:val="20"/>
              </w:rPr>
              <w:t>iance</w:t>
            </w:r>
            <w:r w:rsidRPr="00881B04">
              <w:rPr>
                <w:rFonts w:ascii="Arial" w:hAnsi="Arial" w:cs="Arial"/>
                <w:sz w:val="20"/>
                <w:szCs w:val="20"/>
              </w:rPr>
              <w:t xml:space="preserve"> with all governance, policy standards and </w:t>
            </w:r>
            <w:proofErr w:type="gramStart"/>
            <w:r w:rsidRPr="00881B04">
              <w:rPr>
                <w:rFonts w:ascii="Arial" w:hAnsi="Arial" w:cs="Arial"/>
                <w:sz w:val="20"/>
                <w:szCs w:val="20"/>
              </w:rPr>
              <w:t>processes</w:t>
            </w:r>
            <w:proofErr w:type="gramEnd"/>
            <w:r w:rsidRPr="00881B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00F297" w14:textId="2CE436F9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FE709C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14:paraId="6332FDB1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14:paraId="2D4E0BDB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53674021" w14:textId="41750B90" w:rsidR="004020D9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People Metrics </w:t>
            </w:r>
            <w:r w:rsidR="00105A9D">
              <w:rPr>
                <w:rFonts w:ascii="Arial" w:hAnsi="Arial" w:cs="Arial"/>
                <w:sz w:val="20"/>
                <w:szCs w:val="20"/>
              </w:rPr>
              <w:t>and insight</w:t>
            </w: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20D9" w:rsidRPr="00682B78" w14:paraId="4DE695F3" w14:textId="77777777" w:rsidTr="00BC060B">
        <w:tc>
          <w:tcPr>
            <w:tcW w:w="6091" w:type="dxa"/>
          </w:tcPr>
          <w:p w14:paraId="637AB019" w14:textId="70E43FD0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7D7FA432" w14:textId="77777777" w:rsidR="00DF03D2" w:rsidRPr="0073133A" w:rsidRDefault="00DF03D2" w:rsidP="00DF03D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 xml:space="preserve">Create an environment where all colleagues recognise the importance of risk identification and </w:t>
            </w:r>
            <w:proofErr w:type="gramStart"/>
            <w:r w:rsidRPr="0073133A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gramEnd"/>
            <w:r w:rsidRPr="00731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FDC902" w14:textId="77777777" w:rsidR="00DF03D2" w:rsidRPr="00DF03D2" w:rsidRDefault="00DF03D2" w:rsidP="00DF03D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 xml:space="preserve">Ensure appropriate business processes and controls are in place to manage </w:t>
            </w:r>
            <w:r>
              <w:rPr>
                <w:rFonts w:ascii="Arial" w:hAnsi="Arial" w:cs="Arial"/>
                <w:sz w:val="20"/>
                <w:szCs w:val="20"/>
              </w:rPr>
              <w:t xml:space="preserve">Reward and Benefits team and initiatives within risk appetite; comply with policies </w:t>
            </w:r>
            <w:r w:rsidRPr="0073133A">
              <w:rPr>
                <w:rFonts w:ascii="Arial" w:hAnsi="Arial" w:cs="Arial"/>
                <w:sz w:val="20"/>
                <w:szCs w:val="20"/>
              </w:rPr>
              <w:t>and regulatory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requirements within the Risk Policy Framework.</w:t>
            </w:r>
          </w:p>
          <w:p w14:paraId="645D0CB7" w14:textId="77777777" w:rsidR="00BE01EF" w:rsidRPr="00593FE9" w:rsidRDefault="00DF03D2" w:rsidP="00DF03D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systems monitoring and reporting accurate and timely Reward and Benefits Delivery providing insight for governance bodies such as Audit and Risk, Management Oversight and Remuneration and Nominations Committees.</w:t>
            </w:r>
          </w:p>
          <w:p w14:paraId="0BEE2BFE" w14:textId="0C50C737" w:rsidR="00593FE9" w:rsidRPr="00682B78" w:rsidRDefault="00593FE9" w:rsidP="00593FE9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DA7324" w14:textId="77777777" w:rsidR="000D48B1" w:rsidRPr="000D48B1" w:rsidRDefault="00682B78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236ACE69" w14:textId="77777777" w:rsidR="004020D9" w:rsidRPr="00343692" w:rsidRDefault="00682B78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D63BD69" w14:textId="77777777" w:rsidR="00343692" w:rsidRPr="00343692" w:rsidRDefault="00343692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Reputational Risk</w:t>
            </w:r>
          </w:p>
          <w:p w14:paraId="4B1A6020" w14:textId="66FF6FF0" w:rsidR="00343692" w:rsidRPr="00682B78" w:rsidRDefault="00EE4FFA" w:rsidP="00682B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Risk</w:t>
            </w: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6AD0F90E" w14:textId="1CC5BCE5" w:rsidR="00BE01EF" w:rsidRPr="00E94462" w:rsidRDefault="00A24982" w:rsidP="00A2498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462">
              <w:rPr>
                <w:rFonts w:ascii="Arial" w:hAnsi="Arial" w:cs="Arial"/>
                <w:color w:val="2A2A2A"/>
                <w:sz w:val="20"/>
                <w:szCs w:val="20"/>
              </w:rPr>
              <w:t>Undertake other duties and tasks that from time to time may be required</w:t>
            </w: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A54E0B">
        <w:trPr>
          <w:trHeight w:val="417"/>
        </w:trPr>
        <w:tc>
          <w:tcPr>
            <w:tcW w:w="9016" w:type="dxa"/>
          </w:tcPr>
          <w:p w14:paraId="6E6D7C75" w14:textId="6D4C951B" w:rsidR="00612098" w:rsidRPr="00682B78" w:rsidRDefault="00075E24" w:rsidP="00A54E0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75E24">
              <w:rPr>
                <w:rFonts w:ascii="Arial" w:hAnsi="Arial" w:cs="Arial"/>
                <w:sz w:val="20"/>
                <w:szCs w:val="20"/>
              </w:rPr>
              <w:t xml:space="preserve">Attendance at governance committees to be determined. 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5F44F390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36383F6D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1594BDC8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143AC1B7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307303DD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7E3B8EBE" w:rsidR="00BE01EF" w:rsidRPr="00682B78" w:rsidRDefault="00EE4FF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Organisation</w:t>
                </w:r>
              </w:p>
            </w:tc>
          </w:sdtContent>
        </w:sdt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514"/>
        <w:gridCol w:w="2498"/>
        <w:gridCol w:w="2957"/>
        <w:gridCol w:w="3046"/>
      </w:tblGrid>
      <w:tr w:rsidR="00BE01EF" w:rsidRPr="00682B78" w14:paraId="5FACFC7C" w14:textId="77777777" w:rsidTr="005F3297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5F3297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513" w:type="dxa"/>
            <w:shd w:val="clear" w:color="auto" w:fill="auto"/>
          </w:tcPr>
          <w:p w14:paraId="746E3767" w14:textId="19BBE130" w:rsidR="00BE01EF" w:rsidRPr="00CA0953" w:rsidRDefault="00255C11" w:rsidP="00CA09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55C11">
              <w:rPr>
                <w:rFonts w:ascii="Arial" w:eastAsia="Calibri" w:hAnsi="Arial" w:cs="Arial"/>
                <w:sz w:val="20"/>
                <w:szCs w:val="20"/>
              </w:rPr>
              <w:t xml:space="preserve">Knowledge of </w:t>
            </w:r>
            <w:r w:rsidR="003972F3">
              <w:rPr>
                <w:rFonts w:ascii="Arial" w:eastAsia="Calibri" w:hAnsi="Arial" w:cs="Arial"/>
                <w:sz w:val="20"/>
                <w:szCs w:val="20"/>
              </w:rPr>
              <w:t xml:space="preserve">reward </w:t>
            </w:r>
            <w:r w:rsidRPr="00255C11">
              <w:rPr>
                <w:rFonts w:ascii="Arial" w:eastAsia="Calibri" w:hAnsi="Arial" w:cs="Arial"/>
                <w:sz w:val="20"/>
                <w:szCs w:val="20"/>
              </w:rPr>
              <w:t>industry best practice, market trends</w:t>
            </w:r>
            <w:r w:rsidR="003972F3">
              <w:rPr>
                <w:rFonts w:ascii="Arial" w:eastAsia="Calibri" w:hAnsi="Arial" w:cs="Arial"/>
                <w:sz w:val="20"/>
                <w:szCs w:val="20"/>
              </w:rPr>
              <w:t xml:space="preserve"> and legislation</w:t>
            </w:r>
          </w:p>
          <w:p w14:paraId="43507303" w14:textId="2DA9D7C6" w:rsidR="00CA0953" w:rsidRPr="00A91443" w:rsidRDefault="00241397" w:rsidP="00CA0953">
            <w:pPr>
              <w:pStyle w:val="ListParagraph"/>
              <w:numPr>
                <w:ilvl w:val="0"/>
                <w:numId w:val="7"/>
              </w:numPr>
              <w:spacing w:beforeAutospacing="1" w:after="16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A0953" w:rsidRPr="00A91443">
              <w:rPr>
                <w:rFonts w:ascii="Arial" w:hAnsi="Arial" w:cs="Arial"/>
                <w:sz w:val="20"/>
                <w:szCs w:val="20"/>
              </w:rPr>
              <w:t xml:space="preserve">nowledge </w:t>
            </w:r>
            <w:r w:rsidR="005C342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3972F3">
              <w:rPr>
                <w:rFonts w:ascii="Arial" w:hAnsi="Arial" w:cs="Arial"/>
                <w:sz w:val="20"/>
                <w:szCs w:val="20"/>
              </w:rPr>
              <w:t>all aspects of reward</w:t>
            </w:r>
            <w:r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pensions</w:t>
            </w:r>
            <w:proofErr w:type="gramEnd"/>
          </w:p>
          <w:p w14:paraId="78BD48C8" w14:textId="54526F4D" w:rsidR="00CA0953" w:rsidRPr="00255C11" w:rsidRDefault="00CA0953" w:rsidP="00A54E0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A7A22D4" w14:textId="77777777" w:rsidR="00E67FF4" w:rsidRDefault="00847FEB" w:rsidP="00781653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E67FF4">
              <w:rPr>
                <w:rFonts w:ascii="Arial" w:hAnsi="Arial" w:cs="Arial"/>
                <w:sz w:val="20"/>
                <w:szCs w:val="20"/>
              </w:rPr>
              <w:t>Higher skilled at stakeholder engagement</w:t>
            </w:r>
          </w:p>
          <w:p w14:paraId="387C9EC5" w14:textId="35FB7311" w:rsidR="00E67FF4" w:rsidRPr="00E67FF4" w:rsidRDefault="00847FEB" w:rsidP="00781653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E67FF4">
              <w:rPr>
                <w:rFonts w:ascii="Arial" w:hAnsi="Arial" w:cs="Arial"/>
                <w:sz w:val="20"/>
                <w:szCs w:val="20"/>
              </w:rPr>
              <w:t>Skilled influencer at all levels throughout</w:t>
            </w:r>
          </w:p>
          <w:p w14:paraId="4C2FD528" w14:textId="77777777" w:rsidR="00B719F6" w:rsidRDefault="00E67FF4" w:rsidP="00E67FF4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E67FF4">
              <w:rPr>
                <w:rFonts w:ascii="Arial" w:hAnsi="Arial" w:cs="Arial"/>
                <w:sz w:val="20"/>
                <w:szCs w:val="20"/>
              </w:rPr>
              <w:t xml:space="preserve">Strong consultative, partnership and influencing </w:t>
            </w:r>
            <w:proofErr w:type="gramStart"/>
            <w:r w:rsidRPr="00E67FF4">
              <w:rPr>
                <w:rFonts w:ascii="Arial" w:hAnsi="Arial" w:cs="Arial"/>
                <w:sz w:val="20"/>
                <w:szCs w:val="20"/>
              </w:rPr>
              <w:t>skills</w:t>
            </w:r>
            <w:proofErr w:type="gramEnd"/>
          </w:p>
          <w:p w14:paraId="109E0EA7" w14:textId="2E61ED99" w:rsidR="003972F3" w:rsidRPr="00682B78" w:rsidRDefault="003972F3" w:rsidP="00E67FF4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leadership management </w:t>
            </w:r>
          </w:p>
        </w:tc>
        <w:tc>
          <w:tcPr>
            <w:tcW w:w="3066" w:type="dxa"/>
            <w:shd w:val="clear" w:color="auto" w:fill="auto"/>
          </w:tcPr>
          <w:p w14:paraId="320163A8" w14:textId="54D26204" w:rsidR="003972F3" w:rsidRDefault="003972F3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as a senior reward expert at strategic level in a global organisation</w:t>
            </w:r>
          </w:p>
          <w:p w14:paraId="7750CB05" w14:textId="5E4D62AB" w:rsidR="003972F3" w:rsidRDefault="003972F3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 in leading and managing reward change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transformation</w:t>
            </w:r>
            <w:proofErr w:type="gramEnd"/>
          </w:p>
          <w:p w14:paraId="27970E2B" w14:textId="574149BF" w:rsidR="00455776" w:rsidRDefault="00A91443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5F3297">
              <w:rPr>
                <w:rFonts w:ascii="Arial" w:hAnsi="Arial" w:cs="Arial"/>
                <w:sz w:val="20"/>
                <w:szCs w:val="20"/>
              </w:rPr>
              <w:t xml:space="preserve">Strong experience in developing and embedding a global </w:t>
            </w:r>
            <w:r w:rsidR="003972F3">
              <w:rPr>
                <w:rFonts w:ascii="Arial" w:hAnsi="Arial" w:cs="Arial"/>
                <w:sz w:val="20"/>
                <w:szCs w:val="20"/>
              </w:rPr>
              <w:t>reward</w:t>
            </w:r>
            <w:r w:rsidRPr="005F32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F3297">
              <w:rPr>
                <w:rFonts w:ascii="Arial" w:hAnsi="Arial" w:cs="Arial"/>
                <w:sz w:val="20"/>
                <w:szCs w:val="20"/>
              </w:rPr>
              <w:t>strategy</w:t>
            </w:r>
            <w:proofErr w:type="gramEnd"/>
          </w:p>
          <w:p w14:paraId="3AA78E69" w14:textId="07CDC494" w:rsidR="005C3421" w:rsidRPr="005F3297" w:rsidRDefault="005C3421" w:rsidP="005F3297">
            <w:pPr>
              <w:pStyle w:val="ListParagraph"/>
              <w:numPr>
                <w:ilvl w:val="0"/>
                <w:numId w:val="15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leadership of a reward team in a global organisation</w:t>
            </w:r>
          </w:p>
          <w:p w14:paraId="1AA4E906" w14:textId="1CCA6245" w:rsidR="00C91404" w:rsidRPr="00C26ABC" w:rsidRDefault="00C91404" w:rsidP="0061323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1E05AE">
        <w:trPr>
          <w:trHeight w:val="637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513" w:type="dxa"/>
            <w:shd w:val="clear" w:color="auto" w:fill="auto"/>
          </w:tcPr>
          <w:p w14:paraId="2F7937A5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8586E69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  <w:shd w:val="clear" w:color="auto" w:fill="auto"/>
          </w:tcPr>
          <w:p w14:paraId="53909832" w14:textId="046D63A6" w:rsidR="00BE01EF" w:rsidRPr="008D5CF7" w:rsidRDefault="008D5CF7" w:rsidP="008D5CF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a </w:t>
            </w:r>
            <w:r w:rsidR="005C3421">
              <w:rPr>
                <w:rFonts w:ascii="Arial" w:hAnsi="Arial" w:cs="Arial"/>
                <w:sz w:val="20"/>
                <w:szCs w:val="20"/>
              </w:rPr>
              <w:t>reward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regul</w:t>
            </w:r>
            <w:r w:rsidR="004A631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ted environment</w:t>
            </w: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DC53" w14:textId="77777777" w:rsidR="00922C90" w:rsidRDefault="00922C90" w:rsidP="004020D9">
      <w:pPr>
        <w:spacing w:after="0" w:line="240" w:lineRule="auto"/>
      </w:pPr>
      <w:r>
        <w:separator/>
      </w:r>
    </w:p>
  </w:endnote>
  <w:endnote w:type="continuationSeparator" w:id="0">
    <w:p w14:paraId="6C5E6B5E" w14:textId="77777777" w:rsidR="00922C90" w:rsidRDefault="00922C90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056E2D43" w:rsidR="00EC5D89" w:rsidRPr="00D21D10" w:rsidRDefault="00143BC3" w:rsidP="00D21D10">
    <w:pPr>
      <w:pStyle w:val="Footer"/>
      <w:jc w:val="center"/>
    </w:pPr>
    <w:fldSimple w:instr=" DOCPROPERTY bjFooterEvenPageDocProperty \* MERGEFORMAT " w:fldLock="1">
      <w:r w:rsidR="00D21D10" w:rsidRPr="00D21D10">
        <w:rPr>
          <w:rFonts w:ascii="Arial" w:hAnsi="Arial" w:cs="Arial"/>
          <w:color w:val="000000"/>
        </w:rPr>
        <w:t xml:space="preserve">This document is marked </w:t>
      </w:r>
      <w:r w:rsidR="00D21D10" w:rsidRPr="00D21D10">
        <w:rPr>
          <w:rFonts w:ascii="Arial" w:hAnsi="Arial" w:cs="Arial"/>
          <w:b/>
          <w:color w:val="00B994"/>
        </w:rPr>
        <w:t>MPS Public</w:t>
      </w:r>
      <w:r w:rsidR="00D21D10" w:rsidRPr="00D21D10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0B5" w14:textId="1A9B39DB" w:rsidR="00102654" w:rsidRPr="00D21D10" w:rsidRDefault="00143BC3" w:rsidP="00D21D10">
    <w:pPr>
      <w:pStyle w:val="Footer"/>
      <w:jc w:val="center"/>
    </w:pPr>
    <w:fldSimple w:instr=" DOCPROPERTY bjFooterBothDocProperty \* MERGEFORMAT " w:fldLock="1">
      <w:r w:rsidR="00D21D10" w:rsidRPr="00D21D10">
        <w:rPr>
          <w:rFonts w:ascii="Arial" w:hAnsi="Arial" w:cs="Arial"/>
          <w:color w:val="000000"/>
        </w:rPr>
        <w:t xml:space="preserve">This document is marked </w:t>
      </w:r>
      <w:r w:rsidR="00D21D10" w:rsidRPr="00D21D10">
        <w:rPr>
          <w:rFonts w:ascii="Arial" w:hAnsi="Arial" w:cs="Arial"/>
          <w:b/>
          <w:color w:val="00B994"/>
        </w:rPr>
        <w:t>MPS Public</w:t>
      </w:r>
      <w:r w:rsidR="00D21D10" w:rsidRPr="00D21D10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1E476230" w:rsidR="00EC5D89" w:rsidRPr="00D21D10" w:rsidRDefault="00143BC3" w:rsidP="00D21D10">
    <w:pPr>
      <w:pStyle w:val="Footer"/>
      <w:jc w:val="center"/>
    </w:pPr>
    <w:fldSimple w:instr=" DOCPROPERTY bjFooterFirstPageDocProperty \* MERGEFORMAT " w:fldLock="1">
      <w:r w:rsidR="00D21D10" w:rsidRPr="00D21D10">
        <w:rPr>
          <w:rFonts w:ascii="Arial" w:hAnsi="Arial" w:cs="Arial"/>
          <w:color w:val="000000"/>
        </w:rPr>
        <w:t xml:space="preserve">This document is marked </w:t>
      </w:r>
      <w:r w:rsidR="00D21D10" w:rsidRPr="00D21D10">
        <w:rPr>
          <w:rFonts w:ascii="Arial" w:hAnsi="Arial" w:cs="Arial"/>
          <w:b/>
          <w:color w:val="00B994"/>
        </w:rPr>
        <w:t>MPS Public</w:t>
      </w:r>
      <w:r w:rsidR="00D21D10" w:rsidRPr="00D21D10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4032" w14:textId="77777777" w:rsidR="00922C90" w:rsidRDefault="00922C90" w:rsidP="004020D9">
      <w:pPr>
        <w:spacing w:after="0" w:line="240" w:lineRule="auto"/>
      </w:pPr>
      <w:r>
        <w:separator/>
      </w:r>
    </w:p>
  </w:footnote>
  <w:footnote w:type="continuationSeparator" w:id="0">
    <w:p w14:paraId="0805C54E" w14:textId="77777777" w:rsidR="00922C90" w:rsidRDefault="00922C90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7B2B" w14:textId="77777777" w:rsidR="00D21D10" w:rsidRDefault="00D21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A8B7" w14:textId="77777777" w:rsidR="00D21D10" w:rsidRDefault="00D21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7A78AC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A4935"/>
    <w:multiLevelType w:val="hybridMultilevel"/>
    <w:tmpl w:val="9850C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F61088"/>
    <w:multiLevelType w:val="hybridMultilevel"/>
    <w:tmpl w:val="B4F22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1A98"/>
    <w:multiLevelType w:val="hybridMultilevel"/>
    <w:tmpl w:val="00E8F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EFB0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30670"/>
    <w:multiLevelType w:val="hybridMultilevel"/>
    <w:tmpl w:val="44E8F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07710">
    <w:abstractNumId w:val="15"/>
  </w:num>
  <w:num w:numId="2" w16cid:durableId="2117365697">
    <w:abstractNumId w:val="0"/>
  </w:num>
  <w:num w:numId="3" w16cid:durableId="1603108363">
    <w:abstractNumId w:val="11"/>
  </w:num>
  <w:num w:numId="4" w16cid:durableId="686252451">
    <w:abstractNumId w:val="7"/>
  </w:num>
  <w:num w:numId="5" w16cid:durableId="1834183441">
    <w:abstractNumId w:val="3"/>
  </w:num>
  <w:num w:numId="6" w16cid:durableId="948007167">
    <w:abstractNumId w:val="17"/>
  </w:num>
  <w:num w:numId="7" w16cid:durableId="229311699">
    <w:abstractNumId w:val="14"/>
  </w:num>
  <w:num w:numId="8" w16cid:durableId="1807160968">
    <w:abstractNumId w:val="2"/>
  </w:num>
  <w:num w:numId="9" w16cid:durableId="1155955719">
    <w:abstractNumId w:val="8"/>
  </w:num>
  <w:num w:numId="10" w16cid:durableId="1000037181">
    <w:abstractNumId w:val="6"/>
  </w:num>
  <w:num w:numId="11" w16cid:durableId="1108158793">
    <w:abstractNumId w:val="13"/>
  </w:num>
  <w:num w:numId="12" w16cid:durableId="367144070">
    <w:abstractNumId w:val="1"/>
  </w:num>
  <w:num w:numId="13" w16cid:durableId="75976910">
    <w:abstractNumId w:val="9"/>
  </w:num>
  <w:num w:numId="14" w16cid:durableId="1690520635">
    <w:abstractNumId w:val="12"/>
  </w:num>
  <w:num w:numId="15" w16cid:durableId="1973171765">
    <w:abstractNumId w:val="16"/>
  </w:num>
  <w:num w:numId="16" w16cid:durableId="1128821041">
    <w:abstractNumId w:val="5"/>
  </w:num>
  <w:num w:numId="17" w16cid:durableId="2128236090">
    <w:abstractNumId w:val="10"/>
  </w:num>
  <w:num w:numId="18" w16cid:durableId="1819572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44FE6"/>
    <w:rsid w:val="000557CE"/>
    <w:rsid w:val="00075E24"/>
    <w:rsid w:val="000A2E85"/>
    <w:rsid w:val="000A3D93"/>
    <w:rsid w:val="000B11DE"/>
    <w:rsid w:val="000B72CA"/>
    <w:rsid w:val="000D312A"/>
    <w:rsid w:val="000D48B1"/>
    <w:rsid w:val="00102654"/>
    <w:rsid w:val="00102A0F"/>
    <w:rsid w:val="00105A9D"/>
    <w:rsid w:val="00116D8A"/>
    <w:rsid w:val="00143BC3"/>
    <w:rsid w:val="00147B5C"/>
    <w:rsid w:val="001B00B0"/>
    <w:rsid w:val="001B0992"/>
    <w:rsid w:val="001E05AE"/>
    <w:rsid w:val="001E798C"/>
    <w:rsid w:val="00231D6B"/>
    <w:rsid w:val="00241397"/>
    <w:rsid w:val="00251389"/>
    <w:rsid w:val="00255C11"/>
    <w:rsid w:val="00261BC1"/>
    <w:rsid w:val="002717F7"/>
    <w:rsid w:val="002755A6"/>
    <w:rsid w:val="00283B9E"/>
    <w:rsid w:val="00343692"/>
    <w:rsid w:val="00364F7F"/>
    <w:rsid w:val="00392DC7"/>
    <w:rsid w:val="00394756"/>
    <w:rsid w:val="003972F3"/>
    <w:rsid w:val="003C2790"/>
    <w:rsid w:val="004020D9"/>
    <w:rsid w:val="00425267"/>
    <w:rsid w:val="00455776"/>
    <w:rsid w:val="004A631F"/>
    <w:rsid w:val="004B6915"/>
    <w:rsid w:val="00507A54"/>
    <w:rsid w:val="00551CD1"/>
    <w:rsid w:val="00580939"/>
    <w:rsid w:val="00593FE9"/>
    <w:rsid w:val="005C3421"/>
    <w:rsid w:val="005E70A7"/>
    <w:rsid w:val="005F3297"/>
    <w:rsid w:val="006043BB"/>
    <w:rsid w:val="00605E3D"/>
    <w:rsid w:val="00612098"/>
    <w:rsid w:val="00613230"/>
    <w:rsid w:val="006213C7"/>
    <w:rsid w:val="00666C92"/>
    <w:rsid w:val="00675D7A"/>
    <w:rsid w:val="00682B78"/>
    <w:rsid w:val="006A3B11"/>
    <w:rsid w:val="006D5650"/>
    <w:rsid w:val="006F1071"/>
    <w:rsid w:val="00753297"/>
    <w:rsid w:val="00792BC4"/>
    <w:rsid w:val="00797D99"/>
    <w:rsid w:val="007A2049"/>
    <w:rsid w:val="007B0176"/>
    <w:rsid w:val="007B58A6"/>
    <w:rsid w:val="007C19C3"/>
    <w:rsid w:val="007F6382"/>
    <w:rsid w:val="00847FEB"/>
    <w:rsid w:val="00861A9C"/>
    <w:rsid w:val="008D11F5"/>
    <w:rsid w:val="008D18FF"/>
    <w:rsid w:val="008D5CF7"/>
    <w:rsid w:val="008D5D71"/>
    <w:rsid w:val="008F25CE"/>
    <w:rsid w:val="009035C6"/>
    <w:rsid w:val="009209AE"/>
    <w:rsid w:val="00922C90"/>
    <w:rsid w:val="00964BF0"/>
    <w:rsid w:val="009D63CA"/>
    <w:rsid w:val="009E19BA"/>
    <w:rsid w:val="009E40CB"/>
    <w:rsid w:val="00A24982"/>
    <w:rsid w:val="00A54E0B"/>
    <w:rsid w:val="00A70458"/>
    <w:rsid w:val="00A91443"/>
    <w:rsid w:val="00AA0357"/>
    <w:rsid w:val="00AC1329"/>
    <w:rsid w:val="00AD5C12"/>
    <w:rsid w:val="00AF2872"/>
    <w:rsid w:val="00B719F6"/>
    <w:rsid w:val="00BA05B5"/>
    <w:rsid w:val="00BA765C"/>
    <w:rsid w:val="00BC060B"/>
    <w:rsid w:val="00BE01EF"/>
    <w:rsid w:val="00C23D87"/>
    <w:rsid w:val="00C26ABC"/>
    <w:rsid w:val="00C407E5"/>
    <w:rsid w:val="00C42284"/>
    <w:rsid w:val="00C517D4"/>
    <w:rsid w:val="00C528E8"/>
    <w:rsid w:val="00C64B3D"/>
    <w:rsid w:val="00C67C48"/>
    <w:rsid w:val="00C91404"/>
    <w:rsid w:val="00C920B5"/>
    <w:rsid w:val="00C961B3"/>
    <w:rsid w:val="00CA0953"/>
    <w:rsid w:val="00CA7D39"/>
    <w:rsid w:val="00CB3EFE"/>
    <w:rsid w:val="00CC5FEE"/>
    <w:rsid w:val="00D21D10"/>
    <w:rsid w:val="00D53938"/>
    <w:rsid w:val="00D5552A"/>
    <w:rsid w:val="00DD5E07"/>
    <w:rsid w:val="00DF03D2"/>
    <w:rsid w:val="00DF5CD4"/>
    <w:rsid w:val="00E342F3"/>
    <w:rsid w:val="00E67FF4"/>
    <w:rsid w:val="00E90D92"/>
    <w:rsid w:val="00E94462"/>
    <w:rsid w:val="00EB29CC"/>
    <w:rsid w:val="00EC5D89"/>
    <w:rsid w:val="00EC7D87"/>
    <w:rsid w:val="00EE4FFA"/>
    <w:rsid w:val="00EF5B97"/>
    <w:rsid w:val="00F0030F"/>
    <w:rsid w:val="00F1376A"/>
    <w:rsid w:val="00F24FA0"/>
    <w:rsid w:val="00F42667"/>
    <w:rsid w:val="00F61479"/>
    <w:rsid w:val="00F710F0"/>
    <w:rsid w:val="00F83768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53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48146B"/>
    <w:rsid w:val="008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77AB35DD-3ADA-4BB5-BE1F-B4A837403E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Emily Pattison</cp:lastModifiedBy>
  <cp:revision>3</cp:revision>
  <dcterms:created xsi:type="dcterms:W3CDTF">2023-11-23T13:06:00Z</dcterms:created>
  <dcterms:modified xsi:type="dcterms:W3CDTF">2023-11-24T10:50:00Z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56824f15-44f1-4b41-922a-80f8cfd631b5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