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500"/>
      </w:tblGrid>
      <w:tr w:rsidR="004020D9" w:rsidRPr="00682B78" w14:paraId="4067B24B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286C6418" w14:textId="733C715A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2410" w:type="dxa"/>
          </w:tcPr>
          <w:p w14:paraId="6148AE21" w14:textId="177D494F" w:rsidR="004020D9" w:rsidRPr="00325763" w:rsidRDefault="0031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Underwriter (UK &amp; Ireland)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4D17C8" w14:textId="49676A7D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500" w:type="dxa"/>
          </w:tcPr>
          <w:p w14:paraId="74962DCB" w14:textId="79143613" w:rsidR="004020D9" w:rsidRPr="00682B78" w:rsidRDefault="0031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Underwriting &amp; Pricing (UK &amp; Ireland)</w:t>
            </w:r>
          </w:p>
        </w:tc>
      </w:tr>
      <w:tr w:rsidR="004020D9" w:rsidRPr="00682B78" w14:paraId="640738DF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652FB04D" w14:textId="3BB0E443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410" w:type="dxa"/>
          </w:tcPr>
          <w:p w14:paraId="718B57A1" w14:textId="11656CB7" w:rsidR="004020D9" w:rsidRPr="00325763" w:rsidRDefault="001B6001">
            <w:pPr>
              <w:rPr>
                <w:rFonts w:ascii="Arial" w:hAnsi="Arial" w:cs="Arial"/>
                <w:sz w:val="20"/>
                <w:szCs w:val="20"/>
              </w:rPr>
            </w:pPr>
            <w:r w:rsidRPr="00325763">
              <w:rPr>
                <w:rFonts w:ascii="Arial" w:hAnsi="Arial" w:cs="Arial"/>
                <w:sz w:val="20"/>
                <w:szCs w:val="20"/>
              </w:rPr>
              <w:t>Underwriting, Pricing &amp; Insurance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ADBDA4" w14:textId="5AD48C7E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500" w:type="dxa"/>
          </w:tcPr>
          <w:p w14:paraId="695103AF" w14:textId="16549C87" w:rsidR="004020D9" w:rsidRPr="00325763" w:rsidRDefault="0031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Underwriting &amp; Pricing (UK &amp; Ireland)</w:t>
            </w:r>
          </w:p>
        </w:tc>
      </w:tr>
      <w:tr w:rsidR="00682B78" w:rsidRPr="00682B78" w14:paraId="0E488215" w14:textId="77777777" w:rsidTr="00682B78">
        <w:trPr>
          <w:trHeight w:val="11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41DBD39" w14:textId="1EB7F1C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410" w:type="dxa"/>
            <w:vMerge w:val="restart"/>
          </w:tcPr>
          <w:p w14:paraId="03F0F101" w14:textId="28F34220" w:rsidR="00682B78" w:rsidRPr="00325763" w:rsidRDefault="00836C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(tbc)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5A56CE" w14:textId="5A86C04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500" w:type="dxa"/>
          </w:tcPr>
          <w:p w14:paraId="1DC0F375" w14:textId="3446262F" w:rsidR="00682B78" w:rsidRPr="00682B78" w:rsidRDefault="00311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 &amp; Ireland </w:t>
            </w:r>
            <w:r w:rsidR="00FE11D4">
              <w:rPr>
                <w:rFonts w:ascii="Arial" w:hAnsi="Arial" w:cs="Arial"/>
                <w:sz w:val="20"/>
                <w:szCs w:val="20"/>
              </w:rPr>
              <w:t>Individual Discretionary</w:t>
            </w:r>
            <w:r w:rsidR="00FE6702">
              <w:rPr>
                <w:rFonts w:ascii="Arial" w:hAnsi="Arial" w:cs="Arial"/>
                <w:sz w:val="20"/>
                <w:szCs w:val="20"/>
              </w:rPr>
              <w:t xml:space="preserve"> Memberships</w:t>
            </w:r>
          </w:p>
        </w:tc>
      </w:tr>
      <w:tr w:rsidR="00682B78" w:rsidRPr="00682B78" w14:paraId="767794F8" w14:textId="77777777" w:rsidTr="00102654">
        <w:trPr>
          <w:trHeight w:val="112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24708886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324AFC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7351E9" w14:textId="43DFC24F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500" w:type="dxa"/>
          </w:tcPr>
          <w:p w14:paraId="6F33CAB4" w14:textId="056403E7" w:rsidR="00682B78" w:rsidRDefault="008B4212" w:rsidP="00682B78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6319F923" w14:textId="6C5BE486" w:rsidR="00682B78" w:rsidRPr="00682B78" w:rsidRDefault="00682B78" w:rsidP="00682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B78" w:rsidRPr="00682B78" w14:paraId="337C6880" w14:textId="77777777" w:rsidTr="00102654">
        <w:tc>
          <w:tcPr>
            <w:tcW w:w="1838" w:type="dxa"/>
            <w:vMerge/>
            <w:shd w:val="clear" w:color="auto" w:fill="D9D9D9" w:themeFill="background1" w:themeFillShade="D9"/>
          </w:tcPr>
          <w:p w14:paraId="0EB32A69" w14:textId="23559146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6EBC44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5392011" w14:textId="2EA250C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500" w:type="dxa"/>
          </w:tcPr>
          <w:p w14:paraId="0B902231" w14:textId="60400116" w:rsidR="00682B78" w:rsidRPr="00682B78" w:rsidRDefault="00682B78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2654" w:rsidRPr="00682B78" w14:paraId="0D0B5E0A" w14:textId="77777777" w:rsidTr="00102654">
        <w:tc>
          <w:tcPr>
            <w:tcW w:w="1838" w:type="dxa"/>
            <w:shd w:val="clear" w:color="auto" w:fill="D9D9D9" w:themeFill="background1" w:themeFillShade="D9"/>
          </w:tcPr>
          <w:p w14:paraId="2141E753" w14:textId="261233AF" w:rsidR="00102654" w:rsidRPr="00682B78" w:rsidRDefault="001026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410" w:type="dxa"/>
          </w:tcPr>
          <w:p w14:paraId="78540F26" w14:textId="1453CF9E" w:rsidR="00102654" w:rsidRPr="00325763" w:rsidRDefault="00FE1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 (</w:t>
            </w:r>
            <w:r w:rsidR="00100286">
              <w:rPr>
                <w:rFonts w:ascii="Arial" w:hAnsi="Arial" w:cs="Arial"/>
                <w:sz w:val="20"/>
                <w:szCs w:val="20"/>
              </w:rPr>
              <w:t>Guide 2</w:t>
            </w:r>
            <w:r>
              <w:rPr>
                <w:rFonts w:ascii="Arial" w:hAnsi="Arial" w:cs="Arial"/>
                <w:sz w:val="20"/>
                <w:szCs w:val="20"/>
              </w:rPr>
              <w:t>?)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D62741" w14:textId="74A94D5E" w:rsidR="00102654" w:rsidRPr="00682B78" w:rsidRDefault="00A704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500" w:type="dxa"/>
          </w:tcPr>
          <w:p w14:paraId="71ACCB97" w14:textId="4855C87D" w:rsidR="00102654" w:rsidRPr="00682B78" w:rsidRDefault="001B60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Risk</w:t>
            </w:r>
          </w:p>
        </w:tc>
      </w:tr>
    </w:tbl>
    <w:p w14:paraId="618DCFA4" w14:textId="0C78D220" w:rsidR="005E70A7" w:rsidRPr="00682B78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004020D9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004020D9">
        <w:trPr>
          <w:trHeight w:val="978"/>
        </w:trPr>
        <w:tc>
          <w:tcPr>
            <w:tcW w:w="9016" w:type="dxa"/>
          </w:tcPr>
          <w:p w14:paraId="001552B2" w14:textId="5D6C3439" w:rsidR="001B6001" w:rsidRPr="00682B78" w:rsidRDefault="001B6001" w:rsidP="008B4212">
            <w:pPr>
              <w:rPr>
                <w:rFonts w:ascii="Arial" w:hAnsi="Arial" w:cs="Arial"/>
                <w:sz w:val="20"/>
                <w:szCs w:val="20"/>
              </w:rPr>
            </w:pPr>
            <w:r w:rsidRPr="0086281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6A0D9F">
              <w:rPr>
                <w:rFonts w:ascii="Arial" w:hAnsi="Arial" w:cs="Arial"/>
                <w:sz w:val="20"/>
                <w:szCs w:val="20"/>
              </w:rPr>
              <w:t xml:space="preserve">purpose of the role </w:t>
            </w:r>
            <w:r w:rsidR="00836C86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7C30B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836C86">
              <w:rPr>
                <w:rFonts w:ascii="Arial" w:hAnsi="Arial" w:cs="Arial"/>
                <w:sz w:val="20"/>
                <w:szCs w:val="20"/>
              </w:rPr>
              <w:t>lead the commercial underwriting of individual UK &amp; Ireland members at MPS</w:t>
            </w:r>
            <w:r w:rsidR="007C30BC">
              <w:rPr>
                <w:rFonts w:ascii="Arial" w:hAnsi="Arial" w:cs="Arial"/>
                <w:sz w:val="20"/>
                <w:szCs w:val="20"/>
              </w:rPr>
              <w:t>. This will include managing the team responsible for the implementation of underwriting policy at MPS</w:t>
            </w:r>
            <w:r w:rsidR="00836C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8D0">
              <w:rPr>
                <w:rFonts w:ascii="Arial" w:hAnsi="Arial" w:cs="Arial"/>
                <w:sz w:val="20"/>
                <w:szCs w:val="20"/>
              </w:rPr>
              <w:t>for UK &amp; Ireland members</w:t>
            </w:r>
            <w:r w:rsidR="001E7A89">
              <w:rPr>
                <w:rFonts w:ascii="Arial" w:hAnsi="Arial" w:cs="Arial"/>
                <w:sz w:val="20"/>
                <w:szCs w:val="20"/>
              </w:rPr>
              <w:t xml:space="preserve"> including the operational management of member queries, referrals etc.</w:t>
            </w:r>
          </w:p>
        </w:tc>
      </w:tr>
    </w:tbl>
    <w:p w14:paraId="1221CD86" w14:textId="5FF9FB00" w:rsidR="004020D9" w:rsidRPr="00682B78" w:rsidRDefault="004020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4020D9" w:rsidRPr="00682B78" w14:paraId="0ECE7A79" w14:textId="77777777" w:rsidTr="00682B78">
        <w:tc>
          <w:tcPr>
            <w:tcW w:w="5382" w:type="dxa"/>
            <w:shd w:val="clear" w:color="auto" w:fill="D9D9D9" w:themeFill="background1" w:themeFillShade="D9"/>
          </w:tcPr>
          <w:p w14:paraId="39D14031" w14:textId="21AC0816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8B15FBD" w14:textId="77777777" w:rsidR="004020D9" w:rsidRPr="00682B78" w:rsidRDefault="004020D9" w:rsidP="00402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B985A57" w14:textId="244D6892" w:rsidR="00682B78" w:rsidRPr="00682B78" w:rsidRDefault="00682B78" w:rsidP="001B6001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00682B78">
        <w:tc>
          <w:tcPr>
            <w:tcW w:w="5382" w:type="dxa"/>
          </w:tcPr>
          <w:p w14:paraId="77F09DB1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Service Delivery/Leadership</w:t>
            </w:r>
          </w:p>
          <w:p w14:paraId="786BBC8E" w14:textId="23EE5C20" w:rsidR="004020D9" w:rsidRDefault="001E7A89" w:rsidP="004C75D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A89">
              <w:rPr>
                <w:rFonts w:ascii="Arial" w:hAnsi="Arial" w:cs="Arial"/>
                <w:sz w:val="20"/>
                <w:szCs w:val="20"/>
              </w:rPr>
              <w:t>Planning and directing underwriting procedures for UK and Ireland individual memberships including new business, mid-term changes, renewals, adverse risk and post membership disclosure compliance (</w:t>
            </w:r>
            <w:proofErr w:type="gramStart"/>
            <w:r w:rsidRPr="001E7A89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1E7A89">
              <w:rPr>
                <w:rFonts w:ascii="Arial" w:hAnsi="Arial" w:cs="Arial"/>
                <w:sz w:val="20"/>
                <w:szCs w:val="20"/>
              </w:rPr>
              <w:t xml:space="preserve"> Income Audits)</w:t>
            </w:r>
          </w:p>
          <w:p w14:paraId="0A50FECF" w14:textId="4AF2024A" w:rsidR="00331F83" w:rsidRDefault="00331F83" w:rsidP="004C75D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1F83">
              <w:rPr>
                <w:rFonts w:ascii="Arial" w:hAnsi="Arial" w:cs="Arial"/>
                <w:sz w:val="20"/>
                <w:szCs w:val="20"/>
              </w:rPr>
              <w:t xml:space="preserve">Ensuring that underwriting procedures meet the financial and auditing requirements of MPS and </w:t>
            </w:r>
            <w:proofErr w:type="spellStart"/>
            <w:r w:rsidRPr="00331F83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331F83">
              <w:rPr>
                <w:rFonts w:ascii="Arial" w:hAnsi="Arial" w:cs="Arial"/>
                <w:sz w:val="20"/>
                <w:szCs w:val="20"/>
              </w:rPr>
              <w:t xml:space="preserve"> that the appropriate documentation is collated, </w:t>
            </w:r>
            <w:proofErr w:type="gramStart"/>
            <w:r w:rsidRPr="00331F83">
              <w:rPr>
                <w:rFonts w:ascii="Arial" w:hAnsi="Arial" w:cs="Arial"/>
                <w:sz w:val="20"/>
                <w:szCs w:val="20"/>
              </w:rPr>
              <w:t>authorised</w:t>
            </w:r>
            <w:proofErr w:type="gramEnd"/>
            <w:r w:rsidRPr="00331F83">
              <w:rPr>
                <w:rFonts w:ascii="Arial" w:hAnsi="Arial" w:cs="Arial"/>
                <w:sz w:val="20"/>
                <w:szCs w:val="20"/>
              </w:rPr>
              <w:t xml:space="preserve"> and filed/archived properly.</w:t>
            </w:r>
          </w:p>
          <w:p w14:paraId="414E9EBC" w14:textId="2152E70B" w:rsidR="00FB7EF1" w:rsidRPr="001E7A89" w:rsidRDefault="00FB7EF1" w:rsidP="003A7173">
            <w:pPr>
              <w:pStyle w:val="ListParagraph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0FE39D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3D36A5" w14:textId="582D9091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265DCEE6" w14:textId="77777777" w:rsidR="00682B78" w:rsidRPr="00682B78" w:rsidRDefault="00682B78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69BD815F" w14:textId="6D96B8BE" w:rsidR="00D23948" w:rsidRDefault="00A35B15" w:rsidP="00C336D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Percentage of </w:t>
            </w:r>
            <w:r w:rsidR="003A7173">
              <w:rPr>
                <w:rFonts w:ascii="Arial" w:hAnsi="Arial" w:cs="Arial"/>
                <w:sz w:val="20"/>
                <w:szCs w:val="20"/>
              </w:rPr>
              <w:t>underwriting procedures correctly implemented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948">
              <w:rPr>
                <w:rFonts w:ascii="Arial" w:hAnsi="Arial" w:cs="Arial"/>
                <w:sz w:val="20"/>
                <w:szCs w:val="20"/>
              </w:rPr>
              <w:t>(target: zero)</w:t>
            </w:r>
          </w:p>
          <w:p w14:paraId="216624BF" w14:textId="74807F1B" w:rsidR="004020D9" w:rsidRPr="00682B78" w:rsidRDefault="005A4188" w:rsidP="00D2394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  <w:r w:rsidR="00D23948">
              <w:rPr>
                <w:rFonts w:ascii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procedures un-documented or out of data</w:t>
            </w:r>
          </w:p>
        </w:tc>
      </w:tr>
      <w:tr w:rsidR="004020D9" w:rsidRPr="00682B78" w14:paraId="5E7808C6" w14:textId="77777777" w:rsidTr="00682B78">
        <w:tc>
          <w:tcPr>
            <w:tcW w:w="5382" w:type="dxa"/>
          </w:tcPr>
          <w:p w14:paraId="04ED4D63" w14:textId="1147F443" w:rsidR="004020D9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5CDFDE22" w14:textId="5106A5FE" w:rsidR="00044E6D" w:rsidRPr="00044E6D" w:rsidRDefault="00044E6D" w:rsidP="00044E6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E6D">
              <w:rPr>
                <w:rFonts w:ascii="Arial" w:hAnsi="Arial" w:cs="Arial"/>
                <w:sz w:val="20"/>
                <w:szCs w:val="20"/>
              </w:rPr>
              <w:t>Review the cost benefit of underwriting policy proposals ensuring resource deployment is cost effective and proportionate</w:t>
            </w:r>
          </w:p>
          <w:p w14:paraId="253B4787" w14:textId="507839FA" w:rsidR="001B6001" w:rsidRDefault="001B6001" w:rsidP="001B600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consistency of underwriting decisions and assuring that decisions are correctly recorded on memberships and applied as required to Authority to Assist decisions.</w:t>
            </w:r>
          </w:p>
          <w:p w14:paraId="08BFDEC5" w14:textId="14CD1236" w:rsidR="00BE01EF" w:rsidRPr="00821D4F" w:rsidRDefault="00325763" w:rsidP="00335F4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A00">
              <w:rPr>
                <w:rFonts w:ascii="Arial" w:hAnsi="Arial" w:cs="Arial"/>
                <w:sz w:val="20"/>
                <w:szCs w:val="20"/>
              </w:rPr>
              <w:t xml:space="preserve">Create a culture of continuous improvement in the team – ensuring colleagues identify opportunities to improve processes and work efficiently </w:t>
            </w:r>
          </w:p>
          <w:p w14:paraId="1A4053D2" w14:textId="77777777" w:rsidR="00821D4F" w:rsidRPr="00997A00" w:rsidRDefault="00821D4F" w:rsidP="00821D4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E51EF" w14:textId="5A4AF5AD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C77B20" w14:textId="740311EF" w:rsidR="00682B78" w:rsidRDefault="00682B78" w:rsidP="00682B7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34D3FA48" w14:textId="63F51384" w:rsidR="00C6323D" w:rsidRPr="00682B78" w:rsidRDefault="00C6323D" w:rsidP="00682B7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Achieved COR vs Actuarial COR</w:t>
            </w:r>
          </w:p>
          <w:p w14:paraId="7E09F139" w14:textId="14F8B125" w:rsidR="004020D9" w:rsidRPr="00682B78" w:rsidRDefault="004020D9" w:rsidP="001B6001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764DDC14" w14:textId="77777777" w:rsidTr="00682B78">
        <w:tc>
          <w:tcPr>
            <w:tcW w:w="5382" w:type="dxa"/>
          </w:tcPr>
          <w:p w14:paraId="784792C8" w14:textId="77777777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5C61465E" w14:textId="77777777" w:rsidR="00C6323D" w:rsidRPr="00752EE5" w:rsidRDefault="00C6323D" w:rsidP="00C6323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</w:rPr>
            </w:pPr>
            <w:r w:rsidRPr="00752EE5">
              <w:rPr>
                <w:rFonts w:ascii="Arial" w:hAnsi="Arial" w:cs="Arial"/>
                <w:sz w:val="20"/>
                <w:szCs w:val="20"/>
              </w:rPr>
              <w:t xml:space="preserve">Lead the team to ensure fair treatment and outcomes for members and compliance with associated policies and standards set out by Council, its </w:t>
            </w:r>
            <w:proofErr w:type="gramStart"/>
            <w:r w:rsidRPr="00752EE5">
              <w:rPr>
                <w:rFonts w:ascii="Arial" w:hAnsi="Arial" w:cs="Arial"/>
                <w:sz w:val="20"/>
                <w:szCs w:val="20"/>
              </w:rPr>
              <w:t>committees</w:t>
            </w:r>
            <w:proofErr w:type="gramEnd"/>
            <w:r w:rsidRPr="00752EE5">
              <w:rPr>
                <w:rFonts w:ascii="Arial" w:hAnsi="Arial" w:cs="Arial"/>
                <w:sz w:val="20"/>
                <w:szCs w:val="20"/>
              </w:rPr>
              <w:t xml:space="preserve"> and delegated authorities.</w:t>
            </w:r>
          </w:p>
          <w:p w14:paraId="1AD565B5" w14:textId="77777777" w:rsidR="00C6323D" w:rsidRPr="00752EE5" w:rsidRDefault="00C6323D" w:rsidP="00C6323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2EE5">
              <w:rPr>
                <w:rFonts w:ascii="Arial" w:hAnsi="Arial" w:cs="Arial"/>
                <w:sz w:val="20"/>
                <w:szCs w:val="20"/>
              </w:rPr>
              <w:t xml:space="preserve">Establish a culture and capability in Lean / continuous improvement </w:t>
            </w:r>
            <w:r w:rsidRPr="00752EE5">
              <w:rPr>
                <w:rFonts w:ascii="Arial" w:hAnsi="Arial" w:cs="Arial"/>
                <w:color w:val="000000"/>
                <w:sz w:val="20"/>
                <w:szCs w:val="20"/>
              </w:rPr>
              <w:t>to drive operational efficiency and great member experiences and outcomes</w:t>
            </w:r>
          </w:p>
          <w:p w14:paraId="07AB9744" w14:textId="4966C739" w:rsidR="00C6323D" w:rsidRPr="00634F70" w:rsidRDefault="00C6323D" w:rsidP="00C6323D">
            <w:pPr>
              <w:pStyle w:val="CommentText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E633A">
              <w:rPr>
                <w:rFonts w:ascii="Arial" w:hAnsi="Arial" w:cs="Arial"/>
                <w:color w:val="000000"/>
              </w:rPr>
              <w:lastRenderedPageBreak/>
              <w:t xml:space="preserve">Use Member Experience insight </w:t>
            </w:r>
            <w:r>
              <w:rPr>
                <w:rFonts w:ascii="Arial" w:hAnsi="Arial" w:cs="Arial"/>
                <w:color w:val="000000"/>
              </w:rPr>
              <w:t xml:space="preserve">and MI/BI </w:t>
            </w:r>
            <w:r w:rsidRPr="005E633A">
              <w:rPr>
                <w:rFonts w:ascii="Arial" w:hAnsi="Arial" w:cs="Arial"/>
                <w:color w:val="000000"/>
              </w:rPr>
              <w:t>to inspire strategy and plans and ensure that teams put members at the heart of all they do.</w:t>
            </w:r>
          </w:p>
          <w:p w14:paraId="06F5AD27" w14:textId="40F902D9" w:rsidR="00634F70" w:rsidRDefault="00634F70" w:rsidP="00C6323D">
            <w:pPr>
              <w:pStyle w:val="CommentText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34F70">
              <w:rPr>
                <w:rFonts w:ascii="Arial" w:hAnsi="Arial" w:cs="Arial"/>
              </w:rPr>
              <w:t>Assuring that the effect on members of underwriting decisions is considered and communications reflect this</w:t>
            </w:r>
          </w:p>
          <w:p w14:paraId="2BEF0830" w14:textId="0D4E2A5B" w:rsidR="00634F70" w:rsidRPr="0055252C" w:rsidRDefault="00634F70" w:rsidP="00C6323D">
            <w:pPr>
              <w:pStyle w:val="CommentText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34F70">
              <w:rPr>
                <w:rFonts w:ascii="Arial" w:hAnsi="Arial" w:cs="Arial"/>
              </w:rPr>
              <w:t>Participates in member queries and/or complaints to tactfully respond in a timely manner to queries</w:t>
            </w:r>
          </w:p>
          <w:p w14:paraId="675857EE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F57184" w14:textId="4C8D6494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0FCEBD" w14:textId="77777777" w:rsidR="00C6323D" w:rsidRDefault="00C6323D" w:rsidP="00C6323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</w:p>
          <w:p w14:paraId="587B0ABD" w14:textId="77777777" w:rsidR="00C6323D" w:rsidRDefault="00C6323D" w:rsidP="00C6323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/ root cause analysis</w:t>
            </w:r>
          </w:p>
          <w:p w14:paraId="0357EC06" w14:textId="77777777" w:rsidR="00C6323D" w:rsidRDefault="00C6323D" w:rsidP="00C6323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25ED5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5F066337" w14:textId="77777777" w:rsidR="00C6323D" w:rsidRDefault="00C6323D" w:rsidP="00C6323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1319284C" w14:textId="77777777" w:rsidR="00C6323D" w:rsidRDefault="00C6323D" w:rsidP="00C6323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  <w:p w14:paraId="0C10A9C7" w14:textId="77777777" w:rsidR="004020D9" w:rsidRPr="00682B78" w:rsidRDefault="004020D9" w:rsidP="00C6323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3B141173" w14:textId="77777777" w:rsidTr="00682B78">
        <w:tc>
          <w:tcPr>
            <w:tcW w:w="5382" w:type="dxa"/>
          </w:tcPr>
          <w:p w14:paraId="7A00A3ED" w14:textId="77777777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</w:p>
          <w:p w14:paraId="4CD9537D" w14:textId="77777777" w:rsidR="00C6323D" w:rsidRPr="00840222" w:rsidRDefault="00C6323D" w:rsidP="00C6323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03DA">
              <w:rPr>
                <w:rFonts w:ascii="Arial" w:hAnsi="Arial" w:cs="Arial"/>
                <w:sz w:val="20"/>
                <w:szCs w:val="20"/>
              </w:rPr>
              <w:t xml:space="preserve">Provide strong leadership to ensure the training, competence, </w:t>
            </w:r>
            <w:proofErr w:type="gramStart"/>
            <w:r w:rsidRPr="007803DA">
              <w:rPr>
                <w:rFonts w:ascii="Arial" w:hAnsi="Arial" w:cs="Arial"/>
                <w:sz w:val="20"/>
                <w:szCs w:val="20"/>
              </w:rPr>
              <w:t>performance</w:t>
            </w:r>
            <w:proofErr w:type="gramEnd"/>
            <w:r w:rsidRPr="007803DA">
              <w:rPr>
                <w:rFonts w:ascii="Arial" w:hAnsi="Arial" w:cs="Arial"/>
                <w:sz w:val="20"/>
                <w:szCs w:val="20"/>
              </w:rPr>
              <w:t xml:space="preserve"> and engagement of </w:t>
            </w:r>
            <w:r>
              <w:rPr>
                <w:rFonts w:ascii="Arial" w:hAnsi="Arial" w:cs="Arial"/>
                <w:sz w:val="20"/>
                <w:szCs w:val="20"/>
              </w:rPr>
              <w:t>the team,</w:t>
            </w:r>
            <w:r w:rsidRPr="007803DA">
              <w:rPr>
                <w:rFonts w:ascii="Arial" w:hAnsi="Arial" w:cs="Arial"/>
                <w:sz w:val="20"/>
                <w:szCs w:val="20"/>
              </w:rPr>
              <w:t xml:space="preserve"> ensuring they have clarity on their accountabilities and comply with all governance, policy standards and processes.</w:t>
            </w:r>
          </w:p>
          <w:p w14:paraId="10693C3D" w14:textId="55D1F1D9" w:rsidR="00BE01EF" w:rsidRPr="00E77818" w:rsidRDefault="00C6323D" w:rsidP="00C6323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3DA">
              <w:rPr>
                <w:rFonts w:ascii="Arial" w:hAnsi="Arial" w:cs="Arial"/>
                <w:sz w:val="20"/>
                <w:szCs w:val="20"/>
              </w:rPr>
              <w:t xml:space="preserve">Build a strong pipeline of talent and succession </w:t>
            </w:r>
            <w:r w:rsidR="007E58DB">
              <w:rPr>
                <w:rFonts w:ascii="Arial" w:hAnsi="Arial" w:cs="Arial"/>
                <w:sz w:val="20"/>
                <w:szCs w:val="20"/>
              </w:rPr>
              <w:t>across Underwriting, Pricing &amp; Insurance</w:t>
            </w:r>
            <w:r w:rsidRPr="007803DA">
              <w:rPr>
                <w:rFonts w:ascii="Arial" w:hAnsi="Arial" w:cs="Arial"/>
                <w:sz w:val="20"/>
                <w:szCs w:val="20"/>
              </w:rPr>
              <w:t xml:space="preserve"> for the benefit of MPS which will mitigate workforce planning risks and maximises the performance and potential of employees.</w:t>
            </w:r>
          </w:p>
          <w:p w14:paraId="6D14C93F" w14:textId="77777777" w:rsidR="00E84C72" w:rsidRPr="007C6C6A" w:rsidRDefault="00E84C72" w:rsidP="00E84C72">
            <w:pPr>
              <w:pStyle w:val="CommentText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687B32">
              <w:rPr>
                <w:rFonts w:ascii="Arial" w:hAnsi="Arial" w:cs="Arial"/>
                <w:color w:val="000000"/>
              </w:rPr>
              <w:t>Take the lead on promoting a more inclusive environment, which aligns with our commitment to celebrate and promote diversity.</w:t>
            </w:r>
          </w:p>
          <w:p w14:paraId="2400F297" w14:textId="2CE436F9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FE709C" w14:textId="58128AA9" w:rsidR="00682B78" w:rsidRP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Engagement Index </w:t>
            </w:r>
          </w:p>
          <w:p w14:paraId="6332FDB1" w14:textId="6E632A5B" w:rsid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Leadership Index </w:t>
            </w:r>
          </w:p>
          <w:p w14:paraId="6D5CD3A6" w14:textId="164E64B9" w:rsidR="00997A00" w:rsidRPr="00682B78" w:rsidRDefault="00997A00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Inclusion Index</w:t>
            </w:r>
          </w:p>
          <w:p w14:paraId="2D4E0BDB" w14:textId="77777777" w:rsidR="00682B78" w:rsidRPr="00682B78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14:paraId="26B2FE18" w14:textId="77777777" w:rsidR="00C6323D" w:rsidRDefault="00682B78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People Metrics – attrition, absence</w:t>
            </w:r>
          </w:p>
          <w:p w14:paraId="6843F6FB" w14:textId="7E219CA6" w:rsidR="00325763" w:rsidRDefault="00997A00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c</w:t>
            </w:r>
            <w:r w:rsidR="00C6323D" w:rsidRPr="007803DA">
              <w:rPr>
                <w:rFonts w:ascii="Arial" w:hAnsi="Arial" w:cs="Arial"/>
                <w:sz w:val="20"/>
                <w:szCs w:val="20"/>
              </w:rPr>
              <w:t xml:space="preserve">ompliance with </w:t>
            </w:r>
            <w:r>
              <w:rPr>
                <w:rFonts w:ascii="Arial" w:hAnsi="Arial" w:cs="Arial"/>
                <w:sz w:val="20"/>
                <w:szCs w:val="20"/>
              </w:rPr>
              <w:t>mandatory t</w:t>
            </w:r>
            <w:r w:rsidR="00C6323D" w:rsidRPr="007803DA">
              <w:rPr>
                <w:rFonts w:ascii="Arial" w:hAnsi="Arial" w:cs="Arial"/>
                <w:sz w:val="20"/>
                <w:szCs w:val="20"/>
              </w:rPr>
              <w:t xml:space="preserve">raining </w:t>
            </w:r>
            <w:r>
              <w:rPr>
                <w:rFonts w:ascii="Arial" w:hAnsi="Arial" w:cs="Arial"/>
                <w:sz w:val="20"/>
                <w:szCs w:val="20"/>
              </w:rPr>
              <w:t>requirements</w:t>
            </w:r>
          </w:p>
          <w:p w14:paraId="6A839A5E" w14:textId="030222CB" w:rsidR="00997A00" w:rsidRDefault="00997A00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Development Frameworks</w:t>
            </w:r>
          </w:p>
          <w:p w14:paraId="53674021" w14:textId="1A3AD2EC" w:rsidR="004020D9" w:rsidRPr="00682B78" w:rsidRDefault="00325763" w:rsidP="00682B78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Colleague feedback</w:t>
            </w:r>
            <w:r w:rsidR="00682B78" w:rsidRPr="00682B7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020D9" w:rsidRPr="00682B78" w14:paraId="4DE695F3" w14:textId="77777777" w:rsidTr="00682B78">
        <w:tc>
          <w:tcPr>
            <w:tcW w:w="5382" w:type="dxa"/>
          </w:tcPr>
          <w:p w14:paraId="637AB019" w14:textId="70E43FD0" w:rsidR="004020D9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6DF38BF7" w14:textId="54ECEFAA" w:rsidR="002B244E" w:rsidRDefault="002B244E" w:rsidP="003169BE">
            <w:pPr>
              <w:pStyle w:val="CommentText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B244E">
              <w:rPr>
                <w:rFonts w:ascii="Arial" w:hAnsi="Arial" w:cs="Arial"/>
                <w:color w:val="000000"/>
              </w:rPr>
              <w:t>Set levels of delegated underwriting authority within MPS</w:t>
            </w:r>
            <w:r>
              <w:rPr>
                <w:rFonts w:ascii="Arial" w:hAnsi="Arial" w:cs="Arial"/>
                <w:color w:val="000000"/>
              </w:rPr>
              <w:t xml:space="preserve"> for UK &amp; Ireland</w:t>
            </w:r>
          </w:p>
          <w:p w14:paraId="1187CA0B" w14:textId="6A98409C" w:rsidR="003169BE" w:rsidRDefault="003169BE" w:rsidP="003169BE">
            <w:pPr>
              <w:pStyle w:val="CommentText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491BE8">
              <w:rPr>
                <w:rFonts w:ascii="Arial" w:hAnsi="Arial" w:cs="Arial"/>
                <w:color w:val="000000"/>
              </w:rPr>
              <w:t>Create an environment of understanding, relating to the importance of risk identification</w:t>
            </w:r>
            <w:r>
              <w:rPr>
                <w:rFonts w:ascii="Arial" w:hAnsi="Arial" w:cs="Arial"/>
                <w:color w:val="000000"/>
              </w:rPr>
              <w:t>, escalation,</w:t>
            </w:r>
            <w:r w:rsidRPr="00491BE8">
              <w:rPr>
                <w:rFonts w:ascii="Arial" w:hAnsi="Arial" w:cs="Arial"/>
                <w:color w:val="000000"/>
              </w:rPr>
              <w:t xml:space="preserve"> and management</w:t>
            </w:r>
          </w:p>
          <w:p w14:paraId="52CE77B6" w14:textId="34A7E246" w:rsidR="00C6323D" w:rsidRDefault="00C6323D" w:rsidP="003169B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F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appropriate business processes and controls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are in place</w:t>
            </w:r>
            <w:r w:rsidRPr="00EF5F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7803DA">
              <w:rPr>
                <w:rFonts w:ascii="Arial" w:hAnsi="Arial" w:cs="Arial"/>
                <w:sz w:val="20"/>
                <w:szCs w:val="20"/>
              </w:rPr>
              <w:t xml:space="preserve">to manage </w:t>
            </w:r>
            <w:r>
              <w:rPr>
                <w:rFonts w:ascii="Arial" w:hAnsi="Arial" w:cs="Arial"/>
                <w:sz w:val="20"/>
                <w:szCs w:val="20"/>
              </w:rPr>
              <w:t xml:space="preserve">governance and complaints </w:t>
            </w:r>
            <w:r w:rsidRPr="007803DA">
              <w:rPr>
                <w:rFonts w:ascii="Arial" w:hAnsi="Arial" w:cs="Arial"/>
                <w:sz w:val="20"/>
                <w:szCs w:val="20"/>
              </w:rPr>
              <w:t xml:space="preserve">within risk appetite; comply with policies and regulatory </w:t>
            </w:r>
            <w:r w:rsidRPr="0005646B">
              <w:rPr>
                <w:rFonts w:ascii="Arial" w:hAnsi="Arial" w:cs="Arial"/>
                <w:sz w:val="20"/>
                <w:szCs w:val="20"/>
              </w:rPr>
              <w:t>requirements (as applicable)</w:t>
            </w:r>
          </w:p>
          <w:p w14:paraId="765CEE00" w14:textId="22DF7555" w:rsidR="001E2EDB" w:rsidRDefault="00C6323D" w:rsidP="003169B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 meaningful decision points to UP &amp; I governance forums to ensure that MPS operates within risk appetite, and decision makers are fully informed and equipped as to where financial opportunities exist.</w:t>
            </w:r>
          </w:p>
          <w:p w14:paraId="0BEE2BFE" w14:textId="577D32EB" w:rsidR="00BE01EF" w:rsidRPr="00682B78" w:rsidRDefault="00BE01EF" w:rsidP="00972663">
            <w:pPr>
              <w:pStyle w:val="ListParagraph"/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EC97C7" w14:textId="77777777" w:rsidR="00997A00" w:rsidRPr="00997A00" w:rsidRDefault="00682B78" w:rsidP="00C6323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 xml:space="preserve">Risk &amp; Control Self- Assessments </w:t>
            </w:r>
          </w:p>
          <w:p w14:paraId="76B6C457" w14:textId="7A457D80" w:rsidR="004020D9" w:rsidRPr="00C6323D" w:rsidRDefault="00682B78" w:rsidP="00C6323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2E598055" w14:textId="5043EA38" w:rsidR="00C6323D" w:rsidRPr="003169BE" w:rsidRDefault="00C6323D" w:rsidP="00C6323D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05646B">
              <w:rPr>
                <w:rFonts w:ascii="Arial" w:eastAsia="Calibri" w:hAnsi="Arial" w:cs="Arial"/>
                <w:sz w:val="20"/>
                <w:szCs w:val="20"/>
              </w:rPr>
              <w:t>QA Outcomes</w:t>
            </w:r>
          </w:p>
          <w:p w14:paraId="587D5922" w14:textId="79BD7163" w:rsidR="003169BE" w:rsidRPr="0005646B" w:rsidRDefault="003169BE" w:rsidP="00C6323D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Risk Register</w:t>
            </w:r>
          </w:p>
          <w:p w14:paraId="4B1A6020" w14:textId="3A9D14D8" w:rsidR="00C6323D" w:rsidRPr="00682B78" w:rsidRDefault="00C6323D" w:rsidP="00C6323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5646B">
              <w:rPr>
                <w:rFonts w:ascii="Arial" w:hAnsi="Arial" w:cs="Arial"/>
                <w:sz w:val="20"/>
                <w:szCs w:val="20"/>
              </w:rPr>
              <w:t>External auditing metrics</w:t>
            </w:r>
          </w:p>
        </w:tc>
      </w:tr>
    </w:tbl>
    <w:p w14:paraId="141F1521" w14:textId="55B5AEB4" w:rsidR="004020D9" w:rsidRDefault="004020D9">
      <w:pPr>
        <w:rPr>
          <w:rFonts w:ascii="Arial" w:hAnsi="Arial" w:cs="Arial"/>
          <w:sz w:val="20"/>
          <w:szCs w:val="20"/>
        </w:rPr>
      </w:pPr>
    </w:p>
    <w:p w14:paraId="35FC2375" w14:textId="77777777" w:rsidR="00682B78" w:rsidRPr="00682B78" w:rsidRDefault="00682B7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1EF" w:rsidRPr="00682B78" w14:paraId="7E7F0ADF" w14:textId="77777777" w:rsidTr="00BE01EF">
        <w:tc>
          <w:tcPr>
            <w:tcW w:w="9016" w:type="dxa"/>
          </w:tcPr>
          <w:p w14:paraId="4A501D40" w14:textId="3D459D3D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C6323D" w:rsidRPr="00682B78" w14:paraId="6DEF8B97" w14:textId="77777777" w:rsidTr="00BE01EF">
        <w:tc>
          <w:tcPr>
            <w:tcW w:w="9016" w:type="dxa"/>
          </w:tcPr>
          <w:p w14:paraId="1AAA881E" w14:textId="281DEECE" w:rsidR="00D52C45" w:rsidRPr="00D52C45" w:rsidRDefault="00D52C45" w:rsidP="007224CB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C45">
              <w:rPr>
                <w:rFonts w:ascii="Arial" w:hAnsi="Arial" w:cs="Arial"/>
                <w:sz w:val="20"/>
                <w:szCs w:val="20"/>
              </w:rPr>
              <w:t xml:space="preserve">Produce regular reports on reviews of </w:t>
            </w:r>
            <w:r w:rsidR="00E8489F">
              <w:rPr>
                <w:rFonts w:ascii="Arial" w:hAnsi="Arial" w:cs="Arial"/>
                <w:sz w:val="20"/>
                <w:szCs w:val="20"/>
              </w:rPr>
              <w:t xml:space="preserve">member, </w:t>
            </w:r>
            <w:r w:rsidRPr="00D52C45">
              <w:rPr>
                <w:rFonts w:ascii="Arial" w:hAnsi="Arial" w:cs="Arial"/>
                <w:sz w:val="20"/>
                <w:szCs w:val="20"/>
              </w:rPr>
              <w:t>cases and claims information for identification of potential underwriting actions</w:t>
            </w:r>
          </w:p>
          <w:p w14:paraId="4BB49CA2" w14:textId="2167801C" w:rsidR="00C6323D" w:rsidRPr="00C6323D" w:rsidRDefault="00C6323D" w:rsidP="007224CB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6323D">
              <w:rPr>
                <w:rFonts w:ascii="Arial" w:hAnsi="Arial" w:cs="Arial"/>
                <w:sz w:val="20"/>
                <w:szCs w:val="20"/>
              </w:rPr>
              <w:t xml:space="preserve">Attend governance meetings or forums within MP&amp;S and wider MPS, as required and maintain and develop internal and external networks. </w:t>
            </w:r>
          </w:p>
          <w:p w14:paraId="049D64D4" w14:textId="629756A4" w:rsidR="00C33C02" w:rsidRDefault="00C33C02" w:rsidP="007224CB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02">
              <w:rPr>
                <w:rFonts w:ascii="Arial" w:hAnsi="Arial" w:cs="Arial"/>
                <w:sz w:val="20"/>
                <w:szCs w:val="20"/>
              </w:rPr>
              <w:t>Seek competitive advantage through the application of underwriting expertise</w:t>
            </w:r>
          </w:p>
          <w:p w14:paraId="78C797EB" w14:textId="63B7C50B" w:rsidR="007224CB" w:rsidRPr="007224CB" w:rsidRDefault="00FD3C51" w:rsidP="007224CB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224CB" w:rsidRPr="007224CB">
              <w:rPr>
                <w:rFonts w:ascii="Arial" w:hAnsi="Arial" w:cs="Arial"/>
                <w:sz w:val="20"/>
                <w:szCs w:val="20"/>
              </w:rPr>
              <w:t>upport Head of Underwriting &amp; Pricing (UK &amp; Ireland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224CB" w:rsidRPr="007224CB">
              <w:rPr>
                <w:rFonts w:ascii="Arial" w:hAnsi="Arial" w:cs="Arial"/>
                <w:sz w:val="20"/>
                <w:szCs w:val="20"/>
              </w:rPr>
              <w:t xml:space="preserve"> in wording drafting and wording reviews as well as participate in product development as required. </w:t>
            </w:r>
          </w:p>
          <w:p w14:paraId="0675BB95" w14:textId="7B6C6DFD" w:rsidR="007224CB" w:rsidRPr="007224CB" w:rsidRDefault="007224CB" w:rsidP="007224CB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4CB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FD3C51" w:rsidRPr="007224CB">
              <w:rPr>
                <w:rFonts w:ascii="Arial" w:hAnsi="Arial" w:cs="Arial"/>
                <w:sz w:val="20"/>
                <w:szCs w:val="20"/>
              </w:rPr>
              <w:t>Head of Underwriting &amp; Pricing (UK &amp; Ireland</w:t>
            </w:r>
            <w:r w:rsidR="00FD3C51">
              <w:rPr>
                <w:rFonts w:ascii="Arial" w:hAnsi="Arial" w:cs="Arial"/>
                <w:sz w:val="20"/>
                <w:szCs w:val="20"/>
              </w:rPr>
              <w:t>)</w:t>
            </w:r>
            <w:r w:rsidR="00FD3C51" w:rsidRPr="00722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4CB">
              <w:rPr>
                <w:rFonts w:ascii="Arial" w:hAnsi="Arial" w:cs="Arial"/>
                <w:sz w:val="20"/>
                <w:szCs w:val="20"/>
              </w:rPr>
              <w:t>in setting and delivering Key Performance Indicators and overseeing the delivery of company plan</w:t>
            </w:r>
          </w:p>
          <w:p w14:paraId="6DA9FA33" w14:textId="5EF43B8B" w:rsidR="007224CB" w:rsidRPr="007224CB" w:rsidRDefault="007224CB" w:rsidP="007224CB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24CB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FD3C51" w:rsidRPr="007224CB">
              <w:rPr>
                <w:rFonts w:ascii="Arial" w:hAnsi="Arial" w:cs="Arial"/>
                <w:sz w:val="20"/>
                <w:szCs w:val="20"/>
              </w:rPr>
              <w:t>Head of Underwriting &amp; Pricing (UK &amp; Ireland</w:t>
            </w:r>
            <w:r w:rsidR="00FD3C51">
              <w:rPr>
                <w:rFonts w:ascii="Arial" w:hAnsi="Arial" w:cs="Arial"/>
                <w:sz w:val="20"/>
                <w:szCs w:val="20"/>
              </w:rPr>
              <w:t>)</w:t>
            </w:r>
            <w:r w:rsidR="00FD3C51" w:rsidRPr="00722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4CB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851A7A">
              <w:rPr>
                <w:rFonts w:ascii="Arial" w:hAnsi="Arial" w:cs="Arial"/>
                <w:sz w:val="20"/>
                <w:szCs w:val="20"/>
              </w:rPr>
              <w:t>delivering portfolio manag</w:t>
            </w:r>
            <w:r w:rsidR="00C87823">
              <w:rPr>
                <w:rFonts w:ascii="Arial" w:hAnsi="Arial" w:cs="Arial"/>
                <w:sz w:val="20"/>
                <w:szCs w:val="20"/>
              </w:rPr>
              <w:t>ement, improving the performance of the UK &amp; Ireland membership group</w:t>
            </w:r>
          </w:p>
          <w:p w14:paraId="40385D56" w14:textId="0D6AFE85" w:rsidR="00851A7A" w:rsidRDefault="00851A7A" w:rsidP="00851A7A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23D">
              <w:rPr>
                <w:rFonts w:ascii="Arial" w:hAnsi="Arial" w:cs="Arial"/>
                <w:sz w:val="20"/>
                <w:szCs w:val="20"/>
              </w:rPr>
              <w:t>Undertake other duties and tasks that from time to time may be required and that are appropriate to the role</w:t>
            </w:r>
          </w:p>
          <w:p w14:paraId="55597517" w14:textId="77777777" w:rsidR="005552FF" w:rsidRDefault="005552FF" w:rsidP="005552FF">
            <w:pPr>
              <w:pStyle w:val="ListParagraph"/>
              <w:numPr>
                <w:ilvl w:val="0"/>
                <w:numId w:val="14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23D">
              <w:rPr>
                <w:rFonts w:ascii="Arial" w:hAnsi="Arial" w:cs="Arial"/>
                <w:sz w:val="20"/>
                <w:szCs w:val="20"/>
              </w:rPr>
              <w:lastRenderedPageBreak/>
              <w:t>Undertake other duties and tasks that from time to time may be required and that are appropriate to the role</w:t>
            </w:r>
          </w:p>
          <w:p w14:paraId="5CB2E073" w14:textId="77777777" w:rsidR="005552FF" w:rsidRDefault="005552FF" w:rsidP="005552FF">
            <w:pPr>
              <w:pStyle w:val="ListParagraph"/>
              <w:spacing w:before="100" w:beforeAutospacing="1" w:afterAutospacing="1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D0F90E" w14:textId="0D305906" w:rsidR="007224CB" w:rsidRPr="00C6323D" w:rsidRDefault="007224CB" w:rsidP="00B15EFE">
            <w:pPr>
              <w:pStyle w:val="ListParagraph"/>
              <w:spacing w:before="100" w:beforeAutospacing="1" w:afterAutospacing="1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59220" w14:textId="73C68CE9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Governance Responsibilities </w:t>
            </w:r>
          </w:p>
        </w:tc>
      </w:tr>
      <w:tr w:rsidR="00612098" w:rsidRPr="00682B78" w14:paraId="794C8724" w14:textId="77777777" w:rsidTr="00612098">
        <w:trPr>
          <w:trHeight w:val="1189"/>
        </w:trPr>
        <w:tc>
          <w:tcPr>
            <w:tcW w:w="9016" w:type="dxa"/>
          </w:tcPr>
          <w:p w14:paraId="6E6D7C75" w14:textId="14E99A72" w:rsidR="00612098" w:rsidRPr="00682B78" w:rsidRDefault="00972663" w:rsidP="00665E2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2318C8A6" w14:textId="492D8413" w:rsidR="00BE01EF" w:rsidRPr="00682B78" w:rsidRDefault="00BE01EF">
      <w:pPr>
        <w:rPr>
          <w:rFonts w:ascii="Arial" w:hAnsi="Arial" w:cs="Arial"/>
          <w:sz w:val="20"/>
          <w:szCs w:val="20"/>
        </w:rPr>
      </w:pPr>
    </w:p>
    <w:p w14:paraId="183FFCD8" w14:textId="77777777" w:rsidR="00612098" w:rsidRPr="00682B78" w:rsidRDefault="0061209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64AB8943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CCD1A22" w14:textId="0D16EAB5" w:rsidR="00BE01EF" w:rsidRPr="00682B78" w:rsidRDefault="00C6323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2CE94437" w:rsidR="00BE01EF" w:rsidRPr="00682B78" w:rsidRDefault="00C6323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4EB18051" w:rsidR="00BE01EF" w:rsidRPr="00682B78" w:rsidRDefault="000545E1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1E08E795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42B0AA96" w:rsidR="00BE01EF" w:rsidRPr="00682B78" w:rsidRDefault="00C6323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2DB1907A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552B91B9" w:rsidR="00BE01EF" w:rsidRPr="00682B78" w:rsidRDefault="00C6323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tc>
          <w:tcPr>
            <w:tcW w:w="4508" w:type="dxa"/>
          </w:tcPr>
          <w:p w14:paraId="21F3973E" w14:textId="5F90E7D2" w:rsidR="00BE01EF" w:rsidRPr="00682B78" w:rsidRDefault="00E00177" w:rsidP="00BE01E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Level"/>
                <w:tag w:val="Leading Self"/>
                <w:id w:val="1901409809"/>
                <w:placeholder>
                  <w:docPart w:val="6C5ED319D6FA4802A589994B8E119B9E"/>
                </w:placeholder>
                <w:dropDownList>
                  <w:listItem w:value="Choose an item."/>
                  <w:listItem w:displayText="Leading Self" w:value="Leading Self"/>
                  <w:listItem w:displayText="Leading Others" w:value="Leading Others"/>
                  <w:listItem w:displayText="Leading Organisation" w:value="Leading Organisation"/>
                </w:dropDownList>
              </w:sdtPr>
              <w:sdtEndPr/>
              <w:sdtContent>
                <w:r w:rsidR="0086263B"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sdtContent>
            </w:sdt>
          </w:p>
        </w:tc>
      </w:tr>
    </w:tbl>
    <w:p w14:paraId="1E9AAF80" w14:textId="2A95EE73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59"/>
        <w:gridCol w:w="2797"/>
        <w:gridCol w:w="2941"/>
        <w:gridCol w:w="2818"/>
      </w:tblGrid>
      <w:tr w:rsidR="00BE01EF" w:rsidRPr="00682B78" w14:paraId="5FACFC7C" w14:textId="77777777" w:rsidTr="00EC5D89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00EC5D89">
        <w:trPr>
          <w:trHeight w:val="1495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97" w:type="dxa"/>
            <w:shd w:val="clear" w:color="auto" w:fill="auto"/>
          </w:tcPr>
          <w:p w14:paraId="297E1656" w14:textId="7CB83922" w:rsidR="00C6323D" w:rsidRDefault="000545E1" w:rsidP="00C6323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of underwriting management and operations</w:t>
            </w:r>
          </w:p>
          <w:p w14:paraId="4E7A7179" w14:textId="77777777" w:rsidR="00C6323D" w:rsidRPr="006A0D9F" w:rsidRDefault="00C6323D" w:rsidP="00C6323D">
            <w:pPr>
              <w:pStyle w:val="ListParagraph"/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BD48C8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6E0B815A" w14:textId="56E24FB0" w:rsidR="00240295" w:rsidRPr="007E7E13" w:rsidRDefault="00240295" w:rsidP="00BE734A">
            <w:pPr>
              <w:pStyle w:val="ListParagraph"/>
              <w:numPr>
                <w:ilvl w:val="0"/>
                <w:numId w:val="16"/>
              </w:numPr>
              <w:spacing w:before="100" w:beforeAutospacing="1" w:afterAutospacing="1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Excellent leadership skills </w:t>
            </w:r>
            <w:r w:rsidRPr="00CB6B4E">
              <w:rPr>
                <w:rFonts w:ascii="Arial" w:eastAsia="Calibri" w:hAnsi="Arial" w:cs="Arial"/>
                <w:sz w:val="20"/>
                <w:szCs w:val="20"/>
              </w:rPr>
              <w:t>– ability to engage</w:t>
            </w:r>
            <w:r w:rsidR="004D01EE">
              <w:rPr>
                <w:rFonts w:ascii="Arial" w:eastAsia="Calibri" w:hAnsi="Arial" w:cs="Arial"/>
                <w:sz w:val="20"/>
                <w:szCs w:val="20"/>
              </w:rPr>
              <w:t>, coach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motivate a team</w:t>
            </w:r>
          </w:p>
          <w:p w14:paraId="3CE74B43" w14:textId="612A2CEE" w:rsidR="00240295" w:rsidRDefault="00240295" w:rsidP="00BE734A">
            <w:pPr>
              <w:pStyle w:val="ListParagraph"/>
              <w:numPr>
                <w:ilvl w:val="0"/>
                <w:numId w:val="16"/>
              </w:numPr>
              <w:spacing w:before="100" w:beforeAutospacing="1" w:after="160" w:afterAutospacing="1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Skilled at</w:t>
            </w:r>
            <w:r w:rsidRPr="00E4626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driving</w:t>
            </w:r>
            <w:r w:rsidRPr="00E4626F">
              <w:rPr>
                <w:rFonts w:ascii="Arial" w:eastAsia="Calibri" w:hAnsi="Arial" w:cs="Arial"/>
                <w:sz w:val="20"/>
                <w:szCs w:val="20"/>
              </w:rPr>
              <w:t xml:space="preserve"> and implementing change at an operational level</w:t>
            </w:r>
          </w:p>
          <w:p w14:paraId="1356B50C" w14:textId="77777777" w:rsidR="00BE01EF" w:rsidRDefault="00BE734A" w:rsidP="00BE734A">
            <w:pPr>
              <w:pStyle w:val="ListParagraph"/>
              <w:numPr>
                <w:ilvl w:val="0"/>
                <w:numId w:val="16"/>
              </w:numPr>
              <w:spacing w:before="100" w:beforeAutospacing="1" w:after="160" w:afterAutospacing="1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734A">
              <w:rPr>
                <w:rFonts w:ascii="Arial" w:eastAsia="Calibri" w:hAnsi="Arial" w:cs="Arial"/>
                <w:sz w:val="20"/>
                <w:szCs w:val="20"/>
              </w:rPr>
              <w:t>Ability to understand and utilise MI and data to drive positive business outcomes</w:t>
            </w:r>
          </w:p>
          <w:p w14:paraId="109E0EA7" w14:textId="3AF2E562" w:rsidR="00BE734A" w:rsidRPr="00C6323D" w:rsidRDefault="00BE734A" w:rsidP="0048701B">
            <w:pPr>
              <w:pStyle w:val="ListParagraph"/>
              <w:spacing w:before="100" w:beforeAutospacing="1" w:afterAutospacing="1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14:paraId="6DC950FC" w14:textId="7B8A55F9" w:rsidR="00D72C24" w:rsidRDefault="00D72C24" w:rsidP="00D72C2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283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leading and motivating a team</w:t>
            </w:r>
          </w:p>
          <w:p w14:paraId="05113004" w14:textId="2919E8EE" w:rsidR="0048701B" w:rsidRDefault="0048701B" w:rsidP="00D72C2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283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underwriting of volume risks</w:t>
            </w:r>
          </w:p>
          <w:p w14:paraId="6209B2BF" w14:textId="291B43BF" w:rsidR="003D4FBC" w:rsidRDefault="003D4FBC" w:rsidP="00D72C24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283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120EA">
              <w:rPr>
                <w:rFonts w:ascii="Arial" w:eastAsia="Calibri" w:hAnsi="Arial" w:cs="Arial"/>
                <w:sz w:val="20"/>
                <w:szCs w:val="20"/>
              </w:rPr>
              <w:t>Experience of working in an underwriting, risk environment or similar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exposure to operating in a regulated environment.</w:t>
            </w:r>
          </w:p>
          <w:p w14:paraId="2080DCA5" w14:textId="77777777" w:rsidR="00A14B7A" w:rsidRPr="004D3A5F" w:rsidRDefault="00A14B7A" w:rsidP="00A14B7A">
            <w:pPr>
              <w:pStyle w:val="ListParagraph"/>
              <w:numPr>
                <w:ilvl w:val="0"/>
                <w:numId w:val="20"/>
              </w:numPr>
              <w:spacing w:before="100" w:beforeAutospacing="1" w:after="160" w:afterAutospacing="1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of cost centre / budget management</w:t>
            </w:r>
          </w:p>
          <w:p w14:paraId="1AA4E906" w14:textId="25EEC14E" w:rsidR="00A14B7A" w:rsidRPr="00A14B7A" w:rsidRDefault="00A14B7A" w:rsidP="00A14B7A">
            <w:pPr>
              <w:pStyle w:val="ListParagraph"/>
              <w:spacing w:before="100" w:beforeAutospacing="1" w:after="100" w:afterAutospacing="1"/>
              <w:ind w:left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E01EF" w:rsidRPr="00682B78" w14:paraId="6D2B9F23" w14:textId="77777777" w:rsidTr="00EC5D89">
        <w:trPr>
          <w:trHeight w:val="1602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97" w:type="dxa"/>
            <w:shd w:val="clear" w:color="auto" w:fill="auto"/>
          </w:tcPr>
          <w:p w14:paraId="620A6299" w14:textId="2952919E" w:rsidR="00BE01EF" w:rsidRDefault="00C6323D" w:rsidP="00C6323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23D">
              <w:rPr>
                <w:rFonts w:ascii="Arial" w:hAnsi="Arial" w:cs="Arial"/>
                <w:sz w:val="20"/>
                <w:szCs w:val="20"/>
              </w:rPr>
              <w:t xml:space="preserve">Chartered Insurance Institute (CII) qualified </w:t>
            </w:r>
            <w:r w:rsidR="003D4FBC">
              <w:rPr>
                <w:rFonts w:ascii="Arial" w:hAnsi="Arial" w:cs="Arial"/>
                <w:sz w:val="20"/>
                <w:szCs w:val="20"/>
              </w:rPr>
              <w:t>or progression towards</w:t>
            </w:r>
          </w:p>
          <w:p w14:paraId="1990D821" w14:textId="77777777" w:rsidR="001C19AE" w:rsidRDefault="001C19AE" w:rsidP="001C19A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Knowledge in risk and compliance management</w:t>
            </w:r>
          </w:p>
          <w:p w14:paraId="2F7937A5" w14:textId="3582933B" w:rsidR="00C6323D" w:rsidRPr="00C6323D" w:rsidRDefault="00C6323D" w:rsidP="001C19A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34FBCF22" w14:textId="77777777" w:rsidR="005552FF" w:rsidRDefault="005552FF" w:rsidP="005552FF">
            <w:pPr>
              <w:numPr>
                <w:ilvl w:val="0"/>
                <w:numId w:val="16"/>
              </w:numPr>
              <w:spacing w:before="40" w:beforeAutospacing="1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demonstrate technical understanding of clinical negligence underwriting/risk factors.</w:t>
            </w:r>
          </w:p>
          <w:p w14:paraId="62D10CED" w14:textId="429B1B55" w:rsidR="00BE01EF" w:rsidRDefault="00C6323D" w:rsidP="00C6323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C6323D">
              <w:rPr>
                <w:rFonts w:ascii="Arial" w:hAnsi="Arial" w:cs="Arial"/>
                <w:sz w:val="20"/>
                <w:szCs w:val="20"/>
              </w:rPr>
              <w:t>Ability to conduct and hold commercial interactions with membership/ liaising with commercial marketing and sales in relation to product development and Insight</w:t>
            </w:r>
          </w:p>
          <w:p w14:paraId="08E9CA20" w14:textId="59D55E54" w:rsidR="004D01EE" w:rsidRPr="00C6323D" w:rsidRDefault="004D01EE" w:rsidP="004D01E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40295">
              <w:rPr>
                <w:rFonts w:ascii="Arial" w:hAnsi="Arial" w:cs="Arial"/>
                <w:sz w:val="20"/>
                <w:szCs w:val="20"/>
              </w:rPr>
              <w:t>Continuous improvement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/ Lean Six Sigma</w:t>
            </w:r>
          </w:p>
          <w:p w14:paraId="58586E69" w14:textId="3B73C172" w:rsidR="004D01EE" w:rsidRPr="00C6323D" w:rsidRDefault="004D01EE" w:rsidP="004D01E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14:paraId="4DFDCA0A" w14:textId="2F3D5ADC" w:rsidR="00C6323D" w:rsidRDefault="00C6323D" w:rsidP="00C6323D">
            <w:pPr>
              <w:pStyle w:val="ListParagraph"/>
              <w:numPr>
                <w:ilvl w:val="0"/>
                <w:numId w:val="16"/>
              </w:numPr>
              <w:spacing w:before="100"/>
              <w:ind w:right="-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48CF">
              <w:rPr>
                <w:rFonts w:ascii="Arial" w:hAnsi="Arial" w:cs="Arial"/>
                <w:sz w:val="20"/>
                <w:szCs w:val="20"/>
              </w:rPr>
              <w:t xml:space="preserve">Experience </w:t>
            </w:r>
            <w:r w:rsidR="001C19AE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6848CF">
              <w:rPr>
                <w:rFonts w:ascii="Arial" w:hAnsi="Arial" w:cs="Arial"/>
                <w:sz w:val="20"/>
                <w:szCs w:val="20"/>
              </w:rPr>
              <w:t xml:space="preserve">working in an </w:t>
            </w:r>
            <w:proofErr w:type="gramStart"/>
            <w:r w:rsidRPr="006848CF">
              <w:rPr>
                <w:rFonts w:ascii="Arial" w:hAnsi="Arial" w:cs="Arial"/>
                <w:sz w:val="20"/>
                <w:szCs w:val="20"/>
              </w:rPr>
              <w:t>Insurance</w:t>
            </w:r>
            <w:proofErr w:type="gramEnd"/>
            <w:r w:rsidRPr="006848CF">
              <w:rPr>
                <w:rFonts w:ascii="Arial" w:hAnsi="Arial" w:cs="Arial"/>
                <w:sz w:val="20"/>
                <w:szCs w:val="20"/>
              </w:rPr>
              <w:t xml:space="preserve"> / regulatory environment</w:t>
            </w:r>
          </w:p>
          <w:p w14:paraId="5FDFCEEA" w14:textId="55D95258" w:rsidR="00C6323D" w:rsidRPr="004D01EE" w:rsidRDefault="0062078E" w:rsidP="00C6323D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Setting up </w:t>
            </w:r>
            <w:r w:rsidR="009358FB">
              <w:rPr>
                <w:rFonts w:ascii="Arial" w:eastAsia="Calibri" w:hAnsi="Arial" w:cs="Arial"/>
                <w:sz w:val="20"/>
                <w:szCs w:val="20"/>
              </w:rPr>
              <w:t xml:space="preserve">and maintaining </w:t>
            </w:r>
            <w:r>
              <w:rPr>
                <w:rFonts w:ascii="Arial" w:eastAsia="Calibri" w:hAnsi="Arial" w:cs="Arial"/>
                <w:sz w:val="20"/>
                <w:szCs w:val="20"/>
              </w:rPr>
              <w:t>policy libraries</w:t>
            </w:r>
            <w:r w:rsidR="009358FB">
              <w:rPr>
                <w:rFonts w:ascii="Arial" w:eastAsia="Calibri" w:hAnsi="Arial" w:cs="Arial"/>
                <w:sz w:val="20"/>
                <w:szCs w:val="20"/>
              </w:rPr>
              <w:t xml:space="preserve"> using suitable technology</w:t>
            </w:r>
            <w:r w:rsidR="00C6323D" w:rsidRPr="006A0D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3909832" w14:textId="77777777" w:rsidR="00BE01EF" w:rsidRPr="00682B78" w:rsidRDefault="00BE01EF" w:rsidP="000311A5">
            <w:pPr>
              <w:pStyle w:val="ListParagraph"/>
              <w:spacing w:before="100" w:beforeAutospacing="1" w:after="100" w:afterAutospacing="1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97789" w14:textId="77777777" w:rsidR="00BE01EF" w:rsidRDefault="00BE01EF"/>
    <w:sectPr w:rsidR="00BE0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3A6D" w14:textId="77777777" w:rsidR="00267D5F" w:rsidRDefault="00267D5F" w:rsidP="004020D9">
      <w:pPr>
        <w:spacing w:after="0" w:line="240" w:lineRule="auto"/>
      </w:pPr>
      <w:r>
        <w:separator/>
      </w:r>
    </w:p>
  </w:endnote>
  <w:endnote w:type="continuationSeparator" w:id="0">
    <w:p w14:paraId="6533FF60" w14:textId="77777777" w:rsidR="00267D5F" w:rsidRDefault="00267D5F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CA7E" w14:textId="11B3BAB6" w:rsidR="00EC5D89" w:rsidRPr="00865691" w:rsidRDefault="00821D4F" w:rsidP="00865691">
    <w:pPr>
      <w:pStyle w:val="Footer"/>
      <w:jc w:val="center"/>
    </w:pPr>
    <w:fldSimple w:instr=" DOCPROPERTY bjFooterEvenPageDocProperty \* MERGEFORMAT " w:fldLock="1">
      <w:r w:rsidR="00865691" w:rsidRPr="00865691">
        <w:rPr>
          <w:rFonts w:ascii="Arial" w:hAnsi="Arial" w:cs="Arial"/>
          <w:color w:val="000000"/>
        </w:rPr>
        <w:t xml:space="preserve">This document is marked </w:t>
      </w:r>
      <w:r w:rsidR="00865691" w:rsidRPr="00865691">
        <w:rPr>
          <w:rFonts w:ascii="Arial" w:hAnsi="Arial" w:cs="Arial"/>
          <w:b/>
          <w:color w:val="00B994"/>
        </w:rPr>
        <w:t>MPS Public</w:t>
      </w:r>
      <w:r w:rsidR="00865691" w:rsidRPr="00865691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20B5" w14:textId="773D3FF6" w:rsidR="00102654" w:rsidRPr="00865691" w:rsidRDefault="00821D4F" w:rsidP="00865691">
    <w:pPr>
      <w:pStyle w:val="Footer"/>
      <w:jc w:val="center"/>
    </w:pPr>
    <w:fldSimple w:instr=" DOCPROPERTY bjFooterBothDocProperty \* MERGEFORMAT " w:fldLock="1">
      <w:r w:rsidR="00865691" w:rsidRPr="00865691">
        <w:rPr>
          <w:rFonts w:ascii="Arial" w:hAnsi="Arial" w:cs="Arial"/>
          <w:color w:val="000000"/>
        </w:rPr>
        <w:t xml:space="preserve">This document is marked </w:t>
      </w:r>
      <w:r w:rsidR="00865691" w:rsidRPr="00865691">
        <w:rPr>
          <w:rFonts w:ascii="Arial" w:hAnsi="Arial" w:cs="Arial"/>
          <w:b/>
          <w:color w:val="00B994"/>
        </w:rPr>
        <w:t>MPS Public</w:t>
      </w:r>
      <w:r w:rsidR="00865691" w:rsidRPr="00865691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7798" w14:textId="499AB765" w:rsidR="00EC5D89" w:rsidRPr="00865691" w:rsidRDefault="00821D4F" w:rsidP="00865691">
    <w:pPr>
      <w:pStyle w:val="Footer"/>
      <w:jc w:val="center"/>
    </w:pPr>
    <w:fldSimple w:instr=" DOCPROPERTY bjFooterFirstPageDocProperty \* MERGEFORMAT " w:fldLock="1">
      <w:r w:rsidR="00865691" w:rsidRPr="00865691">
        <w:rPr>
          <w:rFonts w:ascii="Arial" w:hAnsi="Arial" w:cs="Arial"/>
          <w:color w:val="000000"/>
        </w:rPr>
        <w:t xml:space="preserve">This document is marked </w:t>
      </w:r>
      <w:r w:rsidR="00865691" w:rsidRPr="00865691">
        <w:rPr>
          <w:rFonts w:ascii="Arial" w:hAnsi="Arial" w:cs="Arial"/>
          <w:b/>
          <w:color w:val="00B994"/>
        </w:rPr>
        <w:t>MPS Public</w:t>
      </w:r>
      <w:r w:rsidR="00865691" w:rsidRPr="00865691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29AF" w14:textId="77777777" w:rsidR="00267D5F" w:rsidRDefault="00267D5F" w:rsidP="004020D9">
      <w:pPr>
        <w:spacing w:after="0" w:line="240" w:lineRule="auto"/>
      </w:pPr>
      <w:r>
        <w:separator/>
      </w:r>
    </w:p>
  </w:footnote>
  <w:footnote w:type="continuationSeparator" w:id="0">
    <w:p w14:paraId="54446799" w14:textId="77777777" w:rsidR="00267D5F" w:rsidRDefault="00267D5F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DE98" w14:textId="77777777" w:rsidR="00865691" w:rsidRDefault="00865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BA0D" w14:textId="77777777" w:rsidR="00865691" w:rsidRDefault="008656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089"/>
    <w:multiLevelType w:val="multilevel"/>
    <w:tmpl w:val="08A8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E6B21"/>
    <w:multiLevelType w:val="multilevel"/>
    <w:tmpl w:val="4702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A532E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5406C"/>
    <w:multiLevelType w:val="hybridMultilevel"/>
    <w:tmpl w:val="635C3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37FA3"/>
    <w:multiLevelType w:val="hybridMultilevel"/>
    <w:tmpl w:val="7E04E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84EDB"/>
    <w:multiLevelType w:val="multilevel"/>
    <w:tmpl w:val="C50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31F9E"/>
    <w:multiLevelType w:val="hybridMultilevel"/>
    <w:tmpl w:val="6F42B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119FB"/>
    <w:multiLevelType w:val="hybridMultilevel"/>
    <w:tmpl w:val="C27E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17802"/>
    <w:multiLevelType w:val="hybridMultilevel"/>
    <w:tmpl w:val="CBB09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2D04"/>
    <w:multiLevelType w:val="hybridMultilevel"/>
    <w:tmpl w:val="6F7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30670"/>
    <w:multiLevelType w:val="hybridMultilevel"/>
    <w:tmpl w:val="46080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06823"/>
    <w:multiLevelType w:val="hybridMultilevel"/>
    <w:tmpl w:val="8A44BBC4"/>
    <w:lvl w:ilvl="0" w:tplc="6242DB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559261">
    <w:abstractNumId w:val="19"/>
  </w:num>
  <w:num w:numId="2" w16cid:durableId="1289776716">
    <w:abstractNumId w:val="2"/>
  </w:num>
  <w:num w:numId="3" w16cid:durableId="1892492884">
    <w:abstractNumId w:val="15"/>
  </w:num>
  <w:num w:numId="4" w16cid:durableId="1869952365">
    <w:abstractNumId w:val="10"/>
  </w:num>
  <w:num w:numId="5" w16cid:durableId="1521623319">
    <w:abstractNumId w:val="5"/>
  </w:num>
  <w:num w:numId="6" w16cid:durableId="864829930">
    <w:abstractNumId w:val="21"/>
  </w:num>
  <w:num w:numId="7" w16cid:durableId="961575720">
    <w:abstractNumId w:val="18"/>
  </w:num>
  <w:num w:numId="8" w16cid:durableId="1859806466">
    <w:abstractNumId w:val="4"/>
  </w:num>
  <w:num w:numId="9" w16cid:durableId="479541766">
    <w:abstractNumId w:val="12"/>
  </w:num>
  <w:num w:numId="10" w16cid:durableId="51081803">
    <w:abstractNumId w:val="9"/>
  </w:num>
  <w:num w:numId="11" w16cid:durableId="19429500">
    <w:abstractNumId w:val="17"/>
  </w:num>
  <w:num w:numId="12" w16cid:durableId="882406682">
    <w:abstractNumId w:val="11"/>
  </w:num>
  <w:num w:numId="13" w16cid:durableId="454175361">
    <w:abstractNumId w:val="3"/>
  </w:num>
  <w:num w:numId="14" w16cid:durableId="1163856331">
    <w:abstractNumId w:val="16"/>
  </w:num>
  <w:num w:numId="15" w16cid:durableId="489714255">
    <w:abstractNumId w:val="20"/>
  </w:num>
  <w:num w:numId="16" w16cid:durableId="985162233">
    <w:abstractNumId w:val="14"/>
  </w:num>
  <w:num w:numId="17" w16cid:durableId="674234943">
    <w:abstractNumId w:val="13"/>
  </w:num>
  <w:num w:numId="18" w16cid:durableId="1369262591">
    <w:abstractNumId w:val="6"/>
  </w:num>
  <w:num w:numId="19" w16cid:durableId="2005039153">
    <w:abstractNumId w:val="8"/>
  </w:num>
  <w:num w:numId="20" w16cid:durableId="682244283">
    <w:abstractNumId w:val="7"/>
  </w:num>
  <w:num w:numId="21" w16cid:durableId="2134977060">
    <w:abstractNumId w:val="0"/>
  </w:num>
  <w:num w:numId="22" w16cid:durableId="1754621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311A5"/>
    <w:rsid w:val="00044E6D"/>
    <w:rsid w:val="000545E1"/>
    <w:rsid w:val="000B0369"/>
    <w:rsid w:val="00100286"/>
    <w:rsid w:val="00102654"/>
    <w:rsid w:val="001B6001"/>
    <w:rsid w:val="001C19AE"/>
    <w:rsid w:val="001D3927"/>
    <w:rsid w:val="001E2EDB"/>
    <w:rsid w:val="001E7A89"/>
    <w:rsid w:val="00240295"/>
    <w:rsid w:val="00267D5F"/>
    <w:rsid w:val="002B244E"/>
    <w:rsid w:val="0031145D"/>
    <w:rsid w:val="003169BE"/>
    <w:rsid w:val="00325763"/>
    <w:rsid w:val="00331F83"/>
    <w:rsid w:val="00385676"/>
    <w:rsid w:val="00390CC2"/>
    <w:rsid w:val="003A7173"/>
    <w:rsid w:val="003D4FBC"/>
    <w:rsid w:val="003D73D2"/>
    <w:rsid w:val="003F43C0"/>
    <w:rsid w:val="004020D9"/>
    <w:rsid w:val="004275D9"/>
    <w:rsid w:val="0048701B"/>
    <w:rsid w:val="004C75D7"/>
    <w:rsid w:val="004D01EE"/>
    <w:rsid w:val="004E1C0B"/>
    <w:rsid w:val="00530550"/>
    <w:rsid w:val="005552FF"/>
    <w:rsid w:val="005A4188"/>
    <w:rsid w:val="005E70A7"/>
    <w:rsid w:val="005F0B76"/>
    <w:rsid w:val="00612098"/>
    <w:rsid w:val="0062078E"/>
    <w:rsid w:val="00634F70"/>
    <w:rsid w:val="00665E21"/>
    <w:rsid w:val="00682B78"/>
    <w:rsid w:val="00691454"/>
    <w:rsid w:val="006A3B11"/>
    <w:rsid w:val="006B08D8"/>
    <w:rsid w:val="007224CB"/>
    <w:rsid w:val="007C30BC"/>
    <w:rsid w:val="007E58DB"/>
    <w:rsid w:val="00821D4F"/>
    <w:rsid w:val="00836C86"/>
    <w:rsid w:val="00851A7A"/>
    <w:rsid w:val="00861A9C"/>
    <w:rsid w:val="0086263B"/>
    <w:rsid w:val="00865691"/>
    <w:rsid w:val="008B4212"/>
    <w:rsid w:val="008D11F5"/>
    <w:rsid w:val="009358FB"/>
    <w:rsid w:val="0095287B"/>
    <w:rsid w:val="00972663"/>
    <w:rsid w:val="00997A00"/>
    <w:rsid w:val="009E58D0"/>
    <w:rsid w:val="00A14B7A"/>
    <w:rsid w:val="00A35B15"/>
    <w:rsid w:val="00A70458"/>
    <w:rsid w:val="00B15EFE"/>
    <w:rsid w:val="00B2441E"/>
    <w:rsid w:val="00B318B1"/>
    <w:rsid w:val="00BE01EF"/>
    <w:rsid w:val="00BE734A"/>
    <w:rsid w:val="00C336DB"/>
    <w:rsid w:val="00C33C02"/>
    <w:rsid w:val="00C6323D"/>
    <w:rsid w:val="00C866D9"/>
    <w:rsid w:val="00C87823"/>
    <w:rsid w:val="00D23948"/>
    <w:rsid w:val="00D37C38"/>
    <w:rsid w:val="00D52C45"/>
    <w:rsid w:val="00D5552A"/>
    <w:rsid w:val="00D72C24"/>
    <w:rsid w:val="00E00177"/>
    <w:rsid w:val="00E04A7E"/>
    <w:rsid w:val="00E20743"/>
    <w:rsid w:val="00E77818"/>
    <w:rsid w:val="00E8489F"/>
    <w:rsid w:val="00E84C72"/>
    <w:rsid w:val="00EC5D89"/>
    <w:rsid w:val="00EE7416"/>
    <w:rsid w:val="00F76E1E"/>
    <w:rsid w:val="00FA16B6"/>
    <w:rsid w:val="00FB7EF1"/>
    <w:rsid w:val="00FC7EB3"/>
    <w:rsid w:val="00FD3C51"/>
    <w:rsid w:val="00FE11D4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paragraph" w:styleId="CommentText">
    <w:name w:val="annotation text"/>
    <w:basedOn w:val="Normal"/>
    <w:link w:val="CommentTextChar"/>
    <w:unhideWhenUsed/>
    <w:rsid w:val="00C6323D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323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576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763"/>
    <w:pPr>
      <w:spacing w:before="0" w:beforeAutospacing="0" w:after="160" w:afterAutospacing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7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8240FC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8240FC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8240FC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8240FC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8240FC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8240FC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2F544C"/>
    <w:rsid w:val="008240FC"/>
    <w:rsid w:val="00D8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Props1.xml><?xml version="1.0" encoding="utf-8"?>
<ds:datastoreItem xmlns:ds="http://schemas.openxmlformats.org/officeDocument/2006/customXml" ds:itemID="{7E3CD063-AF44-4DA7-926B-0056133637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Tim Jordan</cp:lastModifiedBy>
  <cp:revision>43</cp:revision>
  <dcterms:created xsi:type="dcterms:W3CDTF">2022-12-20T10:24:00Z</dcterms:created>
  <dcterms:modified xsi:type="dcterms:W3CDTF">2023-01-30T15:59:00Z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eff3caea-9a6b-4b00-8550-1dfd56851d87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</Properties>
</file>