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0744E397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11E4E8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2B85DDF" w14:textId="058EE312" w:rsidR="00F5319A" w:rsidRPr="00B75089" w:rsidRDefault="001E738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Pricing Manager</w:t>
            </w:r>
            <w:r w:rsidR="009C5356">
              <w:rPr>
                <w:rFonts w:ascii="Arial" w:hAnsi="Arial" w:cs="Arial"/>
                <w:sz w:val="20"/>
                <w:szCs w:val="20"/>
              </w:rPr>
              <w:t xml:space="preserve"> (UK &amp; Ireland)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F62E5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05DBDBD" w14:textId="2F6EFFF0" w:rsidR="00F5319A" w:rsidRPr="00B75089" w:rsidRDefault="004D7D1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of </w:t>
            </w:r>
            <w:r w:rsidR="009C5356">
              <w:rPr>
                <w:rFonts w:ascii="Arial" w:hAnsi="Arial" w:cs="Arial"/>
                <w:sz w:val="20"/>
                <w:szCs w:val="20"/>
              </w:rPr>
              <w:t>U</w:t>
            </w:r>
            <w:r w:rsidR="009C7912">
              <w:rPr>
                <w:rFonts w:ascii="Arial" w:hAnsi="Arial" w:cs="Arial"/>
                <w:sz w:val="20"/>
                <w:szCs w:val="20"/>
              </w:rPr>
              <w:t>nderwriting &amp; Pricing</w:t>
            </w:r>
            <w:r w:rsidR="009C5356">
              <w:rPr>
                <w:rFonts w:ascii="Arial" w:hAnsi="Arial" w:cs="Arial"/>
                <w:sz w:val="20"/>
                <w:szCs w:val="20"/>
              </w:rPr>
              <w:t xml:space="preserve"> (UK &amp; Ireland)</w:t>
            </w:r>
          </w:p>
        </w:tc>
      </w:tr>
      <w:tr w:rsidR="00F5319A" w:rsidRPr="00B75089" w14:paraId="5B3F28CE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8DBC8DB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22B571D2" w14:textId="5E47B616" w:rsidR="00F5319A" w:rsidRPr="00B75089" w:rsidRDefault="009C535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Underwriting, Pricing &amp; Insurance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DC4D4C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F8E2571" w14:textId="13B8C844" w:rsidR="00F5319A" w:rsidRPr="00B75089" w:rsidRDefault="00B66A6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Underwriting &amp; </w:t>
            </w:r>
            <w:r w:rsidR="00737D77">
              <w:rPr>
                <w:rFonts w:ascii="Arial" w:hAnsi="Arial" w:cs="Arial"/>
                <w:sz w:val="20"/>
                <w:szCs w:val="20"/>
              </w:rPr>
              <w:t>Pricing (</w:t>
            </w:r>
            <w:proofErr w:type="spellStart"/>
            <w:r w:rsidR="00737D77">
              <w:rPr>
                <w:rFonts w:ascii="Arial" w:hAnsi="Arial" w:cs="Arial"/>
                <w:sz w:val="20"/>
                <w:szCs w:val="20"/>
              </w:rPr>
              <w:t>UK&amp;Ire</w:t>
            </w:r>
            <w:proofErr w:type="spellEnd"/>
            <w:r w:rsidR="00737D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319A" w:rsidRPr="00B75089" w14:paraId="1904AC2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10D4EF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69C05D2" w14:textId="55A9CE07" w:rsidR="00F5319A" w:rsidRPr="00B75089" w:rsidRDefault="008645D3" w:rsidP="000110C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8144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F21BD">
              <w:rPr>
                <w:rFonts w:ascii="Arial" w:hAnsi="Arial" w:cs="Arial"/>
                <w:sz w:val="20"/>
                <w:szCs w:val="20"/>
              </w:rPr>
              <w:t xml:space="preserve">Mix of </w:t>
            </w:r>
            <w:r w:rsidR="00C8144F">
              <w:rPr>
                <w:rFonts w:ascii="Arial" w:hAnsi="Arial" w:cs="Arial"/>
                <w:sz w:val="20"/>
                <w:szCs w:val="20"/>
              </w:rPr>
              <w:t>Implement 2 &amp; Core)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980ED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BE30840" w14:textId="218CE2A3" w:rsidR="00FE189B" w:rsidRDefault="00FE189B" w:rsidP="00FE189B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 &amp; Ireland</w:t>
            </w:r>
            <w:r w:rsidR="00290B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Medical &amp; Dental, All Segments</w:t>
            </w:r>
          </w:p>
          <w:p w14:paraId="074C667E" w14:textId="77777777" w:rsidR="00B75089" w:rsidRPr="00B75089" w:rsidRDefault="00B75089" w:rsidP="00FE189B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4B93311F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34DB088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67A331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07B3F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79072DD" w14:textId="6E51CDFD" w:rsidR="00F5319A" w:rsidRPr="00B75089" w:rsidRDefault="008645D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467C">
              <w:rPr>
                <w:rFonts w:ascii="Arial" w:hAnsi="Arial" w:cs="Arial"/>
                <w:sz w:val="20"/>
                <w:szCs w:val="20"/>
              </w:rPr>
              <w:t xml:space="preserve"> People, c. £0.</w:t>
            </w:r>
            <w:r w:rsidR="00C8144F">
              <w:rPr>
                <w:rFonts w:ascii="Arial" w:hAnsi="Arial" w:cs="Arial"/>
                <w:sz w:val="20"/>
                <w:szCs w:val="20"/>
              </w:rPr>
              <w:t>4</w:t>
            </w:r>
            <w:r w:rsidR="0050467C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F5319A" w:rsidRPr="00B75089" w14:paraId="6D5E5FD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8D04BE0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9FBB38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22419D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053C178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35F97E4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88EB85B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76435665" w14:textId="53584EE2" w:rsidR="007E7CA1" w:rsidRPr="00B75089" w:rsidRDefault="008645D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(tbc)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564AA5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597A496C" w14:textId="4588CD50" w:rsidR="007E7CA1" w:rsidRPr="00B75089" w:rsidRDefault="00425C23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Member Risk &amp; Exposure </w:t>
            </w:r>
          </w:p>
        </w:tc>
      </w:tr>
    </w:tbl>
    <w:p w14:paraId="4552CFA2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AF268D" w14:textId="77777777" w:rsidTr="4E554F01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4F4507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FE4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531A6C13" w14:textId="77777777" w:rsidTr="4E554F01">
        <w:trPr>
          <w:trHeight w:val="693"/>
        </w:trPr>
        <w:tc>
          <w:tcPr>
            <w:tcW w:w="10509" w:type="dxa"/>
          </w:tcPr>
          <w:p w14:paraId="5966AD7D" w14:textId="30D0016E" w:rsidR="009E22D0" w:rsidRPr="00491143" w:rsidRDefault="0063635E" w:rsidP="00CE2DB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645D3" w:rsidRPr="150D6BFB">
              <w:rPr>
                <w:rFonts w:ascii="Arial" w:hAnsi="Arial" w:cs="Arial"/>
                <w:sz w:val="20"/>
                <w:szCs w:val="20"/>
              </w:rPr>
              <w:t>U</w:t>
            </w:r>
            <w:r w:rsidR="008645D3">
              <w:rPr>
                <w:rFonts w:ascii="Arial" w:hAnsi="Arial" w:cs="Arial"/>
                <w:sz w:val="20"/>
                <w:szCs w:val="20"/>
              </w:rPr>
              <w:t>nderwriting &amp; Pricing</w:t>
            </w:r>
            <w:r w:rsidR="008645D3" w:rsidRPr="150D6B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50D6BFB">
              <w:rPr>
                <w:rFonts w:ascii="Arial" w:hAnsi="Arial" w:cs="Arial"/>
                <w:sz w:val="20"/>
                <w:szCs w:val="20"/>
              </w:rPr>
              <w:t>division</w:t>
            </w:r>
            <w:r>
              <w:rPr>
                <w:rFonts w:ascii="Arial" w:hAnsi="Arial" w:cs="Arial"/>
                <w:sz w:val="20"/>
                <w:szCs w:val="20"/>
              </w:rPr>
              <w:t xml:space="preserve"> within MPS delivers underwriting, products, data science and pricing for MPS’s members internationally</w:t>
            </w:r>
            <w:r w:rsidRPr="150D6BF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50D6BFB">
              <w:rPr>
                <w:rFonts w:ascii="Arial" w:hAnsi="Arial" w:cs="Arial"/>
                <w:sz w:val="20"/>
                <w:szCs w:val="20"/>
              </w:rPr>
              <w:t>This is a crucial role within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division.</w:t>
            </w:r>
            <w:r w:rsidRPr="150D6BF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5949C9A5" w:rsidRPr="4E554F01">
              <w:rPr>
                <w:rFonts w:ascii="Arial" w:hAnsi="Arial" w:cs="Arial"/>
                <w:sz w:val="20"/>
                <w:szCs w:val="20"/>
              </w:rPr>
              <w:t xml:space="preserve">Pricing Manager </w:t>
            </w:r>
            <w:r>
              <w:rPr>
                <w:rFonts w:ascii="Arial" w:hAnsi="Arial" w:cs="Arial"/>
                <w:sz w:val="20"/>
                <w:szCs w:val="20"/>
              </w:rPr>
              <w:t xml:space="preserve">develops </w:t>
            </w:r>
            <w:r w:rsidR="002101DE">
              <w:rPr>
                <w:rFonts w:ascii="Arial" w:hAnsi="Arial" w:cs="Arial"/>
                <w:sz w:val="20"/>
                <w:szCs w:val="20"/>
              </w:rPr>
              <w:t xml:space="preserve">the pricing strategy for UK &amp; Ireland, using innovative solutions and techniques </w:t>
            </w:r>
            <w:r w:rsidR="00ED1A88">
              <w:rPr>
                <w:rFonts w:ascii="Arial" w:hAnsi="Arial" w:cs="Arial"/>
                <w:sz w:val="20"/>
                <w:szCs w:val="20"/>
              </w:rPr>
              <w:t xml:space="preserve">to deliver best practice. They </w:t>
            </w:r>
            <w:r w:rsidR="5949C9A5" w:rsidRPr="4E554F01">
              <w:rPr>
                <w:rFonts w:ascii="Arial" w:hAnsi="Arial" w:cs="Arial"/>
                <w:sz w:val="20"/>
                <w:szCs w:val="20"/>
              </w:rPr>
              <w:t xml:space="preserve">manage the </w:t>
            </w:r>
            <w:r w:rsidR="00ED1A88">
              <w:rPr>
                <w:rFonts w:ascii="Arial" w:hAnsi="Arial" w:cs="Arial"/>
                <w:sz w:val="20"/>
                <w:szCs w:val="20"/>
              </w:rPr>
              <w:t xml:space="preserve">entire </w:t>
            </w:r>
            <w:r w:rsidR="5949C9A5" w:rsidRPr="4E554F01">
              <w:rPr>
                <w:rFonts w:ascii="Arial" w:hAnsi="Arial" w:cs="Arial"/>
                <w:sz w:val="20"/>
                <w:szCs w:val="20"/>
              </w:rPr>
              <w:t xml:space="preserve">day to day </w:t>
            </w:r>
            <w:r w:rsidR="653A1291" w:rsidRPr="4E554F01"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 w:rsidR="00ED1A88"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r w:rsidR="653A1291" w:rsidRPr="4E554F01">
              <w:rPr>
                <w:rFonts w:ascii="Arial" w:hAnsi="Arial" w:cs="Arial"/>
                <w:sz w:val="20"/>
                <w:szCs w:val="20"/>
              </w:rPr>
              <w:t>for the UK &amp; Ireland portfolio</w:t>
            </w:r>
            <w:r w:rsidR="74E5C39F" w:rsidRPr="4E554F01">
              <w:rPr>
                <w:rFonts w:ascii="Arial" w:hAnsi="Arial" w:cs="Arial"/>
                <w:sz w:val="20"/>
                <w:szCs w:val="20"/>
              </w:rPr>
              <w:t xml:space="preserve"> and leads the development of these functions to </w:t>
            </w:r>
            <w:r w:rsidR="42C9FBE5" w:rsidRPr="4E554F01">
              <w:rPr>
                <w:rFonts w:ascii="Arial" w:hAnsi="Arial" w:cs="Arial"/>
                <w:sz w:val="20"/>
                <w:szCs w:val="20"/>
              </w:rPr>
              <w:t>support</w:t>
            </w:r>
            <w:r w:rsidR="1AFB3DDF" w:rsidRPr="4E554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4E5C39F" w:rsidRPr="4E554F01">
              <w:rPr>
                <w:rFonts w:ascii="Arial" w:hAnsi="Arial" w:cs="Arial"/>
                <w:sz w:val="20"/>
                <w:szCs w:val="20"/>
              </w:rPr>
              <w:t xml:space="preserve">best in class </w:t>
            </w:r>
            <w:r w:rsidR="1AFB3DDF" w:rsidRPr="4E554F01">
              <w:rPr>
                <w:rFonts w:ascii="Arial" w:hAnsi="Arial" w:cs="Arial"/>
                <w:sz w:val="20"/>
                <w:szCs w:val="20"/>
              </w:rPr>
              <w:t xml:space="preserve">data driven pricing </w:t>
            </w:r>
            <w:r w:rsidR="0E979BAF" w:rsidRPr="4E554F01">
              <w:rPr>
                <w:rFonts w:ascii="Arial" w:hAnsi="Arial" w:cs="Arial"/>
                <w:sz w:val="20"/>
                <w:szCs w:val="20"/>
              </w:rPr>
              <w:t>decisions</w:t>
            </w:r>
            <w:r w:rsidR="26672673" w:rsidRPr="4E554F01">
              <w:rPr>
                <w:rFonts w:ascii="Arial" w:hAnsi="Arial" w:cs="Arial"/>
                <w:sz w:val="20"/>
                <w:szCs w:val="20"/>
              </w:rPr>
              <w:t>.</w:t>
            </w:r>
            <w:r w:rsidR="5949C9A5" w:rsidRPr="4E554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9E403A0" w:rsidRPr="4E554F01">
              <w:rPr>
                <w:rFonts w:ascii="Arial" w:hAnsi="Arial" w:cs="Arial"/>
                <w:sz w:val="20"/>
                <w:szCs w:val="20"/>
              </w:rPr>
              <w:t xml:space="preserve">The role is instrumental in helping MPS deliver sustainable growth and financial security </w:t>
            </w:r>
            <w:r w:rsidR="7F3DD5E6" w:rsidRPr="4E554F01">
              <w:rPr>
                <w:rFonts w:ascii="Arial" w:hAnsi="Arial" w:cs="Arial"/>
                <w:sz w:val="20"/>
                <w:szCs w:val="20"/>
              </w:rPr>
              <w:t>in the long</w:t>
            </w:r>
            <w:r w:rsidR="002569A5">
              <w:rPr>
                <w:rFonts w:ascii="Arial" w:hAnsi="Arial" w:cs="Arial"/>
                <w:sz w:val="20"/>
                <w:szCs w:val="20"/>
              </w:rPr>
              <w:t>-t</w:t>
            </w:r>
            <w:r w:rsidR="7F3DD5E6" w:rsidRPr="4E554F01">
              <w:rPr>
                <w:rFonts w:ascii="Arial" w:hAnsi="Arial" w:cs="Arial"/>
                <w:sz w:val="20"/>
                <w:szCs w:val="20"/>
              </w:rPr>
              <w:t>erm plan.</w:t>
            </w:r>
          </w:p>
        </w:tc>
      </w:tr>
    </w:tbl>
    <w:p w14:paraId="1CC05E4C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10560024" w14:textId="77777777" w:rsidTr="4E554F01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AEE4CF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BAB3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31B571F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2080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25A61E3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A1289" w14:textId="77777777" w:rsidR="009E22D0" w:rsidRPr="00B75089" w:rsidRDefault="009E22D0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986" w:rsidRPr="00B75089" w14:paraId="017FC262" w14:textId="77777777" w:rsidTr="4E554F01">
        <w:trPr>
          <w:trHeight w:val="578"/>
        </w:trPr>
        <w:tc>
          <w:tcPr>
            <w:tcW w:w="6346" w:type="dxa"/>
          </w:tcPr>
          <w:p w14:paraId="3592CA63" w14:textId="28EE59D3" w:rsidR="005C7986" w:rsidRPr="00B75089" w:rsidRDefault="005C7986" w:rsidP="005C7986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50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Leadership </w:t>
            </w:r>
          </w:p>
          <w:p w14:paraId="1639D337" w14:textId="6BB24B0F" w:rsidR="000F21BD" w:rsidRDefault="005C7986" w:rsidP="003D7C4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C4481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velop &amp; de</w:t>
            </w:r>
            <w:r w:rsidRPr="00EC4481">
              <w:rPr>
                <w:rFonts w:ascii="Arial" w:hAnsi="Arial" w:cs="Arial"/>
                <w:sz w:val="20"/>
                <w:szCs w:val="20"/>
              </w:rPr>
              <w:t xml:space="preserve">liver MPS </w:t>
            </w:r>
            <w:r w:rsidR="00181FEC"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 w:rsidRPr="00EC4481">
              <w:rPr>
                <w:rFonts w:ascii="Arial" w:hAnsi="Arial" w:cs="Arial"/>
                <w:sz w:val="20"/>
                <w:szCs w:val="20"/>
              </w:rPr>
              <w:t>strategy</w:t>
            </w:r>
            <w:r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181FEC">
              <w:rPr>
                <w:rFonts w:ascii="Arial" w:hAnsi="Arial" w:cs="Arial"/>
                <w:sz w:val="20"/>
                <w:szCs w:val="20"/>
              </w:rPr>
              <w:t xml:space="preserve">UK &amp; Ireland </w:t>
            </w:r>
            <w:proofErr w:type="gramStart"/>
            <w:r w:rsidR="00181FEC">
              <w:rPr>
                <w:rFonts w:ascii="Arial" w:hAnsi="Arial" w:cs="Arial"/>
                <w:sz w:val="20"/>
                <w:szCs w:val="20"/>
              </w:rPr>
              <w:t>territories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06D478E4" w14:textId="78C81F8D" w:rsidR="0027483E" w:rsidRDefault="005C7986" w:rsidP="003D7C45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F21BD">
              <w:rPr>
                <w:rFonts w:ascii="Arial" w:eastAsia="Calibri" w:hAnsi="Arial" w:cs="Arial"/>
                <w:sz w:val="20"/>
                <w:szCs w:val="20"/>
              </w:rPr>
              <w:t xml:space="preserve">Provide expertise for the development of new strategic </w:t>
            </w:r>
            <w:r w:rsidR="00181FEC" w:rsidRPr="000F21BD">
              <w:rPr>
                <w:rFonts w:ascii="Arial" w:eastAsia="Calibri" w:hAnsi="Arial" w:cs="Arial"/>
                <w:sz w:val="20"/>
                <w:szCs w:val="20"/>
              </w:rPr>
              <w:t xml:space="preserve">pricing &amp; </w:t>
            </w:r>
            <w:r w:rsidRPr="000F21BD">
              <w:rPr>
                <w:rFonts w:ascii="Arial" w:eastAsia="Calibri" w:hAnsi="Arial" w:cs="Arial"/>
                <w:sz w:val="20"/>
                <w:szCs w:val="20"/>
              </w:rPr>
              <w:t xml:space="preserve">data capabilities (including </w:t>
            </w:r>
            <w:r w:rsidR="007A32AA" w:rsidRPr="000F21BD">
              <w:rPr>
                <w:rFonts w:ascii="Arial" w:eastAsia="Calibri" w:hAnsi="Arial" w:cs="Arial"/>
                <w:sz w:val="20"/>
                <w:szCs w:val="20"/>
              </w:rPr>
              <w:t xml:space="preserve">Types of work, modular product, </w:t>
            </w:r>
            <w:r w:rsidRPr="000F21BD">
              <w:rPr>
                <w:rFonts w:ascii="Arial" w:eastAsia="Calibri" w:hAnsi="Arial" w:cs="Arial"/>
                <w:sz w:val="20"/>
                <w:szCs w:val="20"/>
              </w:rPr>
              <w:t>claims made</w:t>
            </w:r>
            <w:r w:rsidR="007A32AA" w:rsidRPr="000F21BD">
              <w:rPr>
                <w:rFonts w:ascii="Arial" w:eastAsia="Calibri" w:hAnsi="Arial" w:cs="Arial"/>
                <w:sz w:val="20"/>
                <w:szCs w:val="20"/>
              </w:rPr>
              <w:t xml:space="preserve"> capability</w:t>
            </w:r>
            <w:r w:rsidRPr="000F21BD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567B043D" w14:textId="3ABD4EBE" w:rsidR="0027483E" w:rsidRDefault="0027483E" w:rsidP="003D7C45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Provide leadership across </w:t>
            </w:r>
            <w:r w:rsidR="00EA0686">
              <w:rPr>
                <w:rFonts w:ascii="Arial" w:eastAsia="Calibri" w:hAnsi="Arial" w:cs="Arial"/>
                <w:sz w:val="20"/>
                <w:szCs w:val="20"/>
              </w:rPr>
              <w:t xml:space="preserve">Pricing 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>to deliver on the overall corporate strategy, business performance, leadership of teams that reinforces the desired culture and delivery of strategic priorities.</w:t>
            </w:r>
          </w:p>
          <w:p w14:paraId="30AE3F75" w14:textId="0B82B3BB" w:rsidR="003D7C45" w:rsidRPr="00425C23" w:rsidRDefault="003D7C45" w:rsidP="003D7C45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</w:t>
            </w:r>
            <w:r w:rsidRPr="00425C23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proofErr w:type="spellStart"/>
            <w:r w:rsidR="008645D3">
              <w:rPr>
                <w:rFonts w:ascii="Arial" w:eastAsia="Calibri" w:hAnsi="Arial" w:cs="Arial"/>
                <w:sz w:val="20"/>
                <w:szCs w:val="20"/>
              </w:rPr>
              <w:t>UK&amp;Ire</w:t>
            </w:r>
            <w:proofErr w:type="spellEnd"/>
            <w:r w:rsidR="008645D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25C23">
              <w:rPr>
                <w:rFonts w:ascii="Arial" w:eastAsia="Calibri" w:hAnsi="Arial" w:cs="Arial"/>
                <w:sz w:val="20"/>
                <w:szCs w:val="20"/>
              </w:rPr>
              <w:t>strategy to plan, cost and quality</w:t>
            </w:r>
          </w:p>
          <w:p w14:paraId="27C546C5" w14:textId="66122634" w:rsidR="003D7C45" w:rsidRDefault="003D7C45" w:rsidP="003D7C4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and util</w:t>
            </w:r>
            <w:r w:rsidR="008645D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se insights from unstructured data and portfolio monitoring to enhance analysis</w:t>
            </w:r>
          </w:p>
          <w:p w14:paraId="5638B02F" w14:textId="77777777" w:rsidR="003D7C45" w:rsidRDefault="003D7C45" w:rsidP="003D7C4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deliver pricing for all UK &amp; Ireland individual members of MPS</w:t>
            </w:r>
          </w:p>
          <w:p w14:paraId="57CBD2E4" w14:textId="5C57A409" w:rsidR="003D7C45" w:rsidRDefault="003D7C45" w:rsidP="003D7C4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utilise data science models for all UK &amp; Ireland individual members of MPS to ensure these contribute to improved pricing</w:t>
            </w:r>
            <w:r w:rsidR="008645D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member outcomes</w:t>
            </w:r>
          </w:p>
          <w:p w14:paraId="41664A2C" w14:textId="77777777" w:rsidR="003D7C45" w:rsidRPr="00B611FE" w:rsidRDefault="003D7C45" w:rsidP="003D7C45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Manage performance </w:t>
            </w:r>
            <w:r w:rsidRPr="00EC4481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EC4481">
              <w:rPr>
                <w:rFonts w:ascii="Arial" w:eastAsia="Calibri" w:hAnsi="Arial" w:cs="Arial"/>
                <w:sz w:val="20"/>
                <w:szCs w:val="20"/>
              </w:rPr>
              <w:t xml:space="preserve"> team and individual team members ensuring that objectives are aligned, performance metrics are set, communicated and reviewed and that individual performance reviews are carried out</w:t>
            </w:r>
          </w:p>
          <w:p w14:paraId="0C384F8E" w14:textId="77777777" w:rsidR="003D7C45" w:rsidRDefault="003D7C45" w:rsidP="003D7C4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Extracting data on membership and claims as necessary from MPS systems as necessary to deliver pricing recommendations.</w:t>
            </w:r>
          </w:p>
          <w:p w14:paraId="6750BEB2" w14:textId="0C079D52" w:rsidR="003D7C45" w:rsidRDefault="003D7C45" w:rsidP="003D7C4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</w:t>
            </w:r>
            <w:r w:rsidR="008645D3">
              <w:rPr>
                <w:rFonts w:ascii="Arial" w:hAnsi="Arial" w:cs="Arial"/>
                <w:sz w:val="20"/>
                <w:szCs w:val="20"/>
              </w:rPr>
              <w:t xml:space="preserve">pricing implementation </w:t>
            </w:r>
            <w:r w:rsidR="00265656">
              <w:rPr>
                <w:rFonts w:ascii="Arial" w:hAnsi="Arial" w:cs="Arial"/>
                <w:sz w:val="20"/>
                <w:szCs w:val="20"/>
              </w:rPr>
              <w:t>activity to ensure prices are uploaded and implemented correctly</w:t>
            </w:r>
          </w:p>
          <w:p w14:paraId="1F585AFD" w14:textId="485E8B1A" w:rsidR="005C7986" w:rsidRPr="000F21BD" w:rsidRDefault="005C7986" w:rsidP="00A61C1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F5548E0" w14:textId="77777777" w:rsidR="002544EE" w:rsidRPr="002544EE" w:rsidRDefault="002544EE" w:rsidP="002544E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B07793" w14:textId="1853BBB8" w:rsidR="005C7986" w:rsidRDefault="005C7986" w:rsidP="005C7986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3308D93A" w14:textId="094297FD" w:rsidR="008A5A1F" w:rsidRDefault="008A5A1F" w:rsidP="007A7754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33272413" w14:textId="77777777" w:rsidR="003D7C45" w:rsidRDefault="003D7C45" w:rsidP="003D7C45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7275998D" w14:textId="77777777" w:rsidR="003D7C45" w:rsidRPr="007A7754" w:rsidRDefault="003D7C45" w:rsidP="003D7C45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A76FFB" w14:textId="77777777" w:rsidR="005C7986" w:rsidRDefault="005C7986" w:rsidP="002544EE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7986" w:rsidRPr="00B75089" w14:paraId="5D3E7DB8" w14:textId="77777777" w:rsidTr="4E554F01">
        <w:trPr>
          <w:trHeight w:val="578"/>
        </w:trPr>
        <w:tc>
          <w:tcPr>
            <w:tcW w:w="6346" w:type="dxa"/>
          </w:tcPr>
          <w:p w14:paraId="6D295C5B" w14:textId="77777777" w:rsidR="005C7986" w:rsidRPr="00B75089" w:rsidRDefault="005C7986" w:rsidP="005C79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1946712A" w14:textId="77777777" w:rsidR="009519A4" w:rsidRDefault="005C7986" w:rsidP="005C798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C4481">
              <w:rPr>
                <w:rFonts w:ascii="Arial" w:hAnsi="Arial" w:cs="Arial"/>
                <w:sz w:val="20"/>
                <w:szCs w:val="20"/>
              </w:rPr>
              <w:t xml:space="preserve">Deliver MPS pricing strategy </w:t>
            </w:r>
            <w:r>
              <w:rPr>
                <w:rFonts w:ascii="Arial" w:hAnsi="Arial" w:cs="Arial"/>
                <w:sz w:val="20"/>
                <w:szCs w:val="20"/>
              </w:rPr>
              <w:t xml:space="preserve">for individual members </w:t>
            </w:r>
            <w:r w:rsidRPr="00EC4481">
              <w:rPr>
                <w:rFonts w:ascii="Arial" w:hAnsi="Arial" w:cs="Arial"/>
                <w:sz w:val="20"/>
                <w:szCs w:val="20"/>
              </w:rPr>
              <w:t>ensuring</w:t>
            </w:r>
            <w:r w:rsidR="00E85E7D">
              <w:rPr>
                <w:rFonts w:ascii="Arial" w:hAnsi="Arial" w:cs="Arial"/>
                <w:sz w:val="20"/>
                <w:szCs w:val="20"/>
              </w:rPr>
              <w:t xml:space="preserve"> financial </w:t>
            </w:r>
            <w:r w:rsidRPr="00EC4481">
              <w:rPr>
                <w:rFonts w:ascii="Arial" w:hAnsi="Arial" w:cs="Arial"/>
                <w:sz w:val="20"/>
                <w:szCs w:val="20"/>
              </w:rPr>
              <w:t xml:space="preserve">sustainability of </w:t>
            </w:r>
            <w:r>
              <w:rPr>
                <w:rFonts w:ascii="Arial" w:hAnsi="Arial" w:cs="Arial"/>
                <w:sz w:val="20"/>
                <w:szCs w:val="20"/>
              </w:rPr>
              <w:t xml:space="preserve">MPS </w:t>
            </w:r>
            <w:r w:rsidR="000A27D4">
              <w:rPr>
                <w:rFonts w:ascii="Arial" w:hAnsi="Arial" w:cs="Arial"/>
                <w:sz w:val="20"/>
                <w:szCs w:val="20"/>
              </w:rPr>
              <w:t>is maintained by delivering income and volumes to plan.</w:t>
            </w:r>
          </w:p>
          <w:p w14:paraId="66C8F40F" w14:textId="7CF5615A" w:rsidR="005C7986" w:rsidRDefault="009519A4" w:rsidP="005C798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5C7986" w:rsidRPr="00EC4481">
              <w:rPr>
                <w:rFonts w:ascii="Arial" w:hAnsi="Arial" w:cs="Arial"/>
                <w:sz w:val="20"/>
                <w:szCs w:val="20"/>
              </w:rPr>
              <w:t xml:space="preserve"> market and competitive insight to </w:t>
            </w:r>
            <w:r>
              <w:rPr>
                <w:rFonts w:ascii="Arial" w:hAnsi="Arial" w:cs="Arial"/>
                <w:sz w:val="20"/>
                <w:szCs w:val="20"/>
              </w:rPr>
              <w:t>optimise t</w:t>
            </w:r>
            <w:r w:rsidR="005C7986" w:rsidRPr="00EC4481">
              <w:rPr>
                <w:rFonts w:ascii="Arial" w:hAnsi="Arial" w:cs="Arial"/>
                <w:sz w:val="20"/>
                <w:szCs w:val="20"/>
              </w:rPr>
              <w:t>he final retail price (subscriptions) taken to market</w:t>
            </w:r>
            <w:r w:rsidR="001A05DF">
              <w:rPr>
                <w:rFonts w:ascii="Arial" w:hAnsi="Arial" w:cs="Arial"/>
                <w:sz w:val="20"/>
                <w:szCs w:val="20"/>
              </w:rPr>
              <w:t xml:space="preserve"> to help support the organisational plans</w:t>
            </w:r>
          </w:p>
          <w:p w14:paraId="5892335F" w14:textId="5E767B09" w:rsidR="001C38BE" w:rsidRDefault="00B212D5" w:rsidP="005C798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use of data science models to </w:t>
            </w:r>
            <w:r w:rsidR="00A52377">
              <w:rPr>
                <w:rFonts w:ascii="Arial" w:hAnsi="Arial" w:cs="Arial"/>
                <w:sz w:val="20"/>
                <w:szCs w:val="20"/>
              </w:rPr>
              <w:t>drive improvements in pricing effectiveness</w:t>
            </w:r>
          </w:p>
          <w:p w14:paraId="6184EB66" w14:textId="4320942B" w:rsidR="005C7986" w:rsidRPr="00EC4481" w:rsidRDefault="005C7986" w:rsidP="005C798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Manage spend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within organisation policy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910D5">
              <w:rPr>
                <w:rFonts w:ascii="Arial" w:eastAsia="Calibri" w:hAnsi="Arial" w:cs="Arial"/>
                <w:sz w:val="20"/>
                <w:szCs w:val="20"/>
              </w:rPr>
              <w:t xml:space="preserve">contributing to </w:t>
            </w:r>
            <w:r w:rsidR="00FC09E4">
              <w:rPr>
                <w:rFonts w:ascii="Arial" w:eastAsia="Calibri" w:hAnsi="Arial" w:cs="Arial"/>
                <w:sz w:val="20"/>
                <w:szCs w:val="20"/>
              </w:rPr>
              <w:t xml:space="preserve">a focus on cost control </w:t>
            </w:r>
            <w:r w:rsidR="00A910D5">
              <w:rPr>
                <w:rFonts w:ascii="Arial" w:eastAsia="Calibri" w:hAnsi="Arial" w:cs="Arial"/>
                <w:sz w:val="20"/>
                <w:szCs w:val="20"/>
              </w:rPr>
              <w:t>ensuring</w:t>
            </w:r>
            <w:r w:rsidR="00FC09E4">
              <w:rPr>
                <w:rFonts w:ascii="Arial" w:eastAsia="Calibri" w:hAnsi="Arial" w:cs="Arial"/>
                <w:sz w:val="20"/>
                <w:szCs w:val="20"/>
              </w:rPr>
              <w:t xml:space="preserve"> spend remains within</w:t>
            </w:r>
            <w:r w:rsidR="00A910D5">
              <w:rPr>
                <w:rFonts w:ascii="Arial" w:eastAsia="Calibri" w:hAnsi="Arial" w:cs="Arial"/>
                <w:sz w:val="20"/>
                <w:szCs w:val="20"/>
              </w:rPr>
              <w:t xml:space="preserve"> the </w:t>
            </w:r>
            <w:r w:rsidR="00FC09E4">
              <w:rPr>
                <w:rFonts w:ascii="Arial" w:eastAsia="Calibri" w:hAnsi="Arial" w:cs="Arial"/>
                <w:sz w:val="20"/>
                <w:szCs w:val="20"/>
              </w:rPr>
              <w:t>UPI budget</w:t>
            </w:r>
            <w:r w:rsidR="00950DF2">
              <w:rPr>
                <w:rFonts w:ascii="Arial" w:eastAsia="Calibri" w:hAnsi="Arial" w:cs="Arial"/>
                <w:sz w:val="20"/>
                <w:szCs w:val="20"/>
              </w:rPr>
              <w:t xml:space="preserve"> each year</w:t>
            </w:r>
          </w:p>
          <w:p w14:paraId="6D0E8804" w14:textId="77777777" w:rsidR="005C7986" w:rsidRPr="00EC4481" w:rsidRDefault="005C7986" w:rsidP="005C798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647DDF5" w14:textId="77777777" w:rsidR="005C7986" w:rsidRPr="00B75089" w:rsidRDefault="005C7986" w:rsidP="005C798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53E2253" w14:textId="3DC0AB0B" w:rsidR="005C7986" w:rsidRDefault="005C7986" w:rsidP="005C798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36EA030" w14:textId="77777777" w:rsidR="005C7986" w:rsidRPr="00425C23" w:rsidRDefault="005C7986" w:rsidP="005C798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1AD92B" w14:textId="02EC1068" w:rsidR="005C7986" w:rsidRPr="00B75089" w:rsidRDefault="005C7986" w:rsidP="005C798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770A264D" w14:textId="77777777" w:rsidR="005C7986" w:rsidRPr="00B75089" w:rsidRDefault="005C7986" w:rsidP="005C798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5B6C5673" w14:textId="17F001C5" w:rsidR="005C7986" w:rsidRDefault="005C7986" w:rsidP="005C798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MPS </w:t>
            </w:r>
            <w:r w:rsidR="00950DF2">
              <w:rPr>
                <w:rFonts w:ascii="Arial" w:hAnsi="Arial" w:cs="Arial"/>
                <w:sz w:val="20"/>
                <w:szCs w:val="20"/>
              </w:rPr>
              <w:t>Loss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Ratios</w:t>
            </w:r>
            <w:r w:rsidR="00950DF2">
              <w:rPr>
                <w:rFonts w:ascii="Arial" w:hAnsi="Arial" w:cs="Arial"/>
                <w:sz w:val="20"/>
                <w:szCs w:val="20"/>
              </w:rPr>
              <w:t xml:space="preserve"> for UK &amp; Ireland business line in line with plan</w:t>
            </w:r>
          </w:p>
          <w:p w14:paraId="663D6AFE" w14:textId="213AFC53" w:rsidR="005C7986" w:rsidRPr="00B75089" w:rsidRDefault="00950DF2" w:rsidP="005C798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UPI divisional cost</w:t>
            </w:r>
            <w:r w:rsidR="004D761C">
              <w:rPr>
                <w:rFonts w:ascii="Arial" w:hAnsi="Arial" w:cs="Arial"/>
                <w:sz w:val="20"/>
                <w:szCs w:val="20"/>
              </w:rPr>
              <w:t xml:space="preserve"> within budget</w:t>
            </w:r>
          </w:p>
        </w:tc>
      </w:tr>
      <w:tr w:rsidR="005C7986" w:rsidRPr="00B75089" w14:paraId="41E64B1E" w14:textId="77777777" w:rsidTr="4E554F01">
        <w:trPr>
          <w:trHeight w:val="578"/>
        </w:trPr>
        <w:tc>
          <w:tcPr>
            <w:tcW w:w="6346" w:type="dxa"/>
          </w:tcPr>
          <w:p w14:paraId="4169E7D1" w14:textId="77777777" w:rsidR="005C7986" w:rsidRDefault="005C7986" w:rsidP="005C79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6EF0CF4" w14:textId="025AEC3A" w:rsidR="005C7986" w:rsidRDefault="005C7986" w:rsidP="005C798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>
              <w:rPr>
                <w:rFonts w:ascii="Arial" w:hAnsi="Arial" w:cs="Arial"/>
                <w:sz w:val="20"/>
                <w:szCs w:val="20"/>
              </w:rPr>
              <w:t>effect of pricing on members and broaden understanding of impacts within stakeholder groups</w:t>
            </w:r>
          </w:p>
          <w:p w14:paraId="33DB56C8" w14:textId="77777777" w:rsidR="00C35A87" w:rsidRDefault="005C7986" w:rsidP="00C35A8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F3737">
              <w:rPr>
                <w:rFonts w:ascii="Arial" w:hAnsi="Arial" w:cs="Arial"/>
                <w:sz w:val="20"/>
                <w:szCs w:val="20"/>
              </w:rPr>
              <w:t>Establish a culture and capability in Lean / continuous improvement to drive operational efficiency and great member experiences and outcomes.</w:t>
            </w:r>
          </w:p>
          <w:p w14:paraId="6BD09FD0" w14:textId="7EF26360" w:rsidR="00C35A87" w:rsidRPr="00C35A87" w:rsidRDefault="00C35A87" w:rsidP="00C35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09404AB" w14:textId="77777777" w:rsidR="005C7986" w:rsidRDefault="005C7986" w:rsidP="005C798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52A4997" w14:textId="77777777" w:rsidR="005C7986" w:rsidRDefault="005C7986" w:rsidP="005C798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D8FF117" w14:textId="2983ED10" w:rsidR="005C7986" w:rsidRDefault="005C7986" w:rsidP="005C798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620C304" w14:textId="77777777" w:rsidR="005C7986" w:rsidRPr="00B75089" w:rsidRDefault="005C7986" w:rsidP="005C798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</w:t>
            </w:r>
          </w:p>
        </w:tc>
      </w:tr>
      <w:tr w:rsidR="005C7986" w:rsidRPr="00B75089" w14:paraId="117AAC7F" w14:textId="77777777" w:rsidTr="4E554F01">
        <w:trPr>
          <w:trHeight w:val="591"/>
        </w:trPr>
        <w:tc>
          <w:tcPr>
            <w:tcW w:w="6346" w:type="dxa"/>
          </w:tcPr>
          <w:p w14:paraId="3ADC8F7F" w14:textId="77777777" w:rsidR="005C7986" w:rsidRPr="00B75089" w:rsidRDefault="005C7986" w:rsidP="005C79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A031F6C" w14:textId="456D1B7C" w:rsidR="005C7986" w:rsidRPr="00B611FE" w:rsidRDefault="005C7986" w:rsidP="00903D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C4481">
              <w:rPr>
                <w:rFonts w:ascii="Arial" w:eastAsia="Calibri" w:hAnsi="Arial" w:cs="Arial"/>
                <w:sz w:val="20"/>
                <w:szCs w:val="20"/>
              </w:rPr>
              <w:t>Provide leadership to ensure the training, competence, performance and engagement of all employees who are focused on delivering for members, have clarity on their accountabilities and comply with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all governance, policy standards and processes.</w:t>
            </w:r>
          </w:p>
          <w:p w14:paraId="4A946691" w14:textId="2E24981A" w:rsidR="005C7986" w:rsidRDefault="005C7986" w:rsidP="00903D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technical guidance to the team in all areas of pricing</w:t>
            </w:r>
            <w:r w:rsidR="003B0C3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identifying learning opportunities and supporting upskilling that enhances departmental resilience.</w:t>
            </w:r>
          </w:p>
          <w:p w14:paraId="715A24D3" w14:textId="6C7E8BE1" w:rsidR="00502C6D" w:rsidRDefault="005C7986" w:rsidP="00903D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</w:t>
            </w:r>
            <w:r w:rsidR="00502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2A43A42C" w14:textId="51939DD2" w:rsidR="00502C6D" w:rsidRDefault="00502C6D" w:rsidP="00903D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02C6D">
              <w:rPr>
                <w:rFonts w:ascii="Arial" w:hAnsi="Arial" w:cs="Arial"/>
                <w:sz w:val="20"/>
                <w:szCs w:val="20"/>
              </w:rPr>
              <w:t>Take the lead on promoting a more inclusive environment, which aligns with our commitment to celebrate and promote diversity.</w:t>
            </w:r>
          </w:p>
          <w:p w14:paraId="379464C4" w14:textId="77777777" w:rsidR="0092009B" w:rsidRPr="00771230" w:rsidRDefault="0092009B" w:rsidP="00903D2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71230">
              <w:rPr>
                <w:rFonts w:ascii="Arial" w:hAnsi="Arial" w:cs="Arial"/>
                <w:sz w:val="20"/>
                <w:szCs w:val="20"/>
              </w:rPr>
              <w:t xml:space="preserve">Lead, coach and develop </w:t>
            </w:r>
            <w:r>
              <w:rPr>
                <w:rFonts w:ascii="Arial" w:hAnsi="Arial" w:cs="Arial"/>
                <w:sz w:val="20"/>
                <w:szCs w:val="20"/>
              </w:rPr>
              <w:t>the team</w:t>
            </w:r>
            <w:r w:rsidRPr="00771230">
              <w:rPr>
                <w:rFonts w:ascii="Arial" w:hAnsi="Arial" w:cs="Arial"/>
                <w:sz w:val="20"/>
                <w:szCs w:val="20"/>
              </w:rPr>
              <w:t xml:space="preserve"> with clear development plans, to ensure </w:t>
            </w:r>
            <w:r>
              <w:rPr>
                <w:rFonts w:ascii="Arial" w:hAnsi="Arial" w:cs="Arial"/>
                <w:sz w:val="20"/>
                <w:szCs w:val="20"/>
              </w:rPr>
              <w:t>the team</w:t>
            </w:r>
            <w:r w:rsidRPr="00771230">
              <w:rPr>
                <w:rFonts w:ascii="Arial" w:hAnsi="Arial" w:cs="Arial"/>
                <w:sz w:val="20"/>
                <w:szCs w:val="20"/>
              </w:rPr>
              <w:t xml:space="preserve"> are supported and developed effectively</w:t>
            </w:r>
          </w:p>
          <w:p w14:paraId="271A50A4" w14:textId="49677BD7" w:rsidR="0092009B" w:rsidRPr="0055122B" w:rsidRDefault="00903D2E" w:rsidP="005512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5122B">
              <w:rPr>
                <w:rFonts w:ascii="Arial" w:hAnsi="Arial" w:cs="Arial"/>
                <w:sz w:val="20"/>
                <w:szCs w:val="20"/>
              </w:rPr>
              <w:t xml:space="preserve">Provide leadership in the </w:t>
            </w:r>
            <w:r w:rsidR="00120874" w:rsidRPr="0055122B">
              <w:rPr>
                <w:rFonts w:ascii="Arial" w:hAnsi="Arial" w:cs="Arial"/>
                <w:sz w:val="20"/>
                <w:szCs w:val="20"/>
              </w:rPr>
              <w:t xml:space="preserve">UK &amp; Ire team </w:t>
            </w:r>
            <w:r w:rsidRPr="0055122B">
              <w:rPr>
                <w:rFonts w:ascii="Arial" w:hAnsi="Arial" w:cs="Arial"/>
                <w:sz w:val="20"/>
                <w:szCs w:val="20"/>
              </w:rPr>
              <w:t>to deliver on the overall corporate strategy, business performance, and leadership of the teams that reinforces the desired culture and delivery of strategic priorities.</w:t>
            </w:r>
          </w:p>
          <w:p w14:paraId="3A79CD8F" w14:textId="4DD14BEA" w:rsidR="005C7986" w:rsidRPr="00FC7CFF" w:rsidRDefault="005C7986" w:rsidP="00502C6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C7CF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141" w:type="dxa"/>
          </w:tcPr>
          <w:p w14:paraId="0555CC13" w14:textId="77777777" w:rsidR="005C7986" w:rsidRDefault="005C7986" w:rsidP="005C798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D0EE58D" w14:textId="77777777" w:rsidR="005C7986" w:rsidRDefault="005C7986" w:rsidP="005C7986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DDF1B7" w14:textId="175BD228" w:rsidR="005C7986" w:rsidRDefault="005C7986" w:rsidP="005C798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Engagement Index Vs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708E8F6" w14:textId="7C48FE97" w:rsidR="005C7986" w:rsidRDefault="005C7986" w:rsidP="005C798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Leadership Index </w:t>
            </w:r>
          </w:p>
          <w:p w14:paraId="08C14F3E" w14:textId="3C026385" w:rsidR="00F056F2" w:rsidRPr="00F056F2" w:rsidRDefault="00F056F2" w:rsidP="005C798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F056F2">
              <w:rPr>
                <w:rStyle w:val="normaltextrun"/>
                <w:rFonts w:ascii="Arial" w:hAnsi="Arial" w:cs="Arial"/>
                <w:sz w:val="20"/>
                <w:szCs w:val="20"/>
              </w:rPr>
              <w:t>Inclusion Index</w:t>
            </w:r>
          </w:p>
          <w:p w14:paraId="3CC0137C" w14:textId="090F1173" w:rsidR="005C7986" w:rsidRDefault="005C7986" w:rsidP="005C798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One to one / performance review meetings </w:t>
            </w:r>
          </w:p>
          <w:p w14:paraId="426613C9" w14:textId="18F62DC1" w:rsidR="004D5A17" w:rsidRPr="00644BB2" w:rsidRDefault="00E12B0B" w:rsidP="005C7986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 metrics – absence, attrition etc</w:t>
            </w:r>
          </w:p>
          <w:p w14:paraId="5E8E3B02" w14:textId="16B573F6" w:rsidR="005C7986" w:rsidRPr="00B75089" w:rsidRDefault="005C7986" w:rsidP="005C7986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C7986" w:rsidRPr="00B75089" w14:paraId="45A94DA9" w14:textId="77777777" w:rsidTr="4E554F01">
        <w:trPr>
          <w:trHeight w:val="591"/>
        </w:trPr>
        <w:tc>
          <w:tcPr>
            <w:tcW w:w="6346" w:type="dxa"/>
          </w:tcPr>
          <w:p w14:paraId="2A3845C7" w14:textId="77777777" w:rsidR="005C7986" w:rsidRPr="00B75089" w:rsidRDefault="005C7986" w:rsidP="005C798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609B5587" w14:textId="77777777" w:rsidR="00DB49B8" w:rsidRDefault="00DB49B8" w:rsidP="005C798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DB49B8">
              <w:rPr>
                <w:rFonts w:ascii="Arial" w:hAnsi="Arial" w:cs="Arial"/>
                <w:sz w:val="20"/>
                <w:szCs w:val="20"/>
              </w:rPr>
              <w:t>Understand and champion a risk management appetite in role and with the team, including the reporting and onward management of any perceived and actual risks and creating and maintaining relevant mitigating</w:t>
            </w:r>
            <w:r w:rsidRPr="00756DD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DB49B8">
              <w:rPr>
                <w:rFonts w:ascii="Arial" w:hAnsi="Arial" w:cs="Arial"/>
                <w:sz w:val="20"/>
                <w:szCs w:val="20"/>
              </w:rPr>
              <w:t>controls.</w:t>
            </w:r>
          </w:p>
          <w:p w14:paraId="76264D7A" w14:textId="1147168B" w:rsidR="005C7986" w:rsidRPr="00010AFE" w:rsidRDefault="005C7986" w:rsidP="005C798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Ensuring that </w:t>
            </w:r>
            <w:r w:rsidR="00377FA4">
              <w:rPr>
                <w:rFonts w:ascii="Arial" w:hAnsi="Arial" w:cs="Arial"/>
                <w:sz w:val="20"/>
                <w:szCs w:val="20"/>
              </w:rPr>
              <w:t>P</w:t>
            </w:r>
            <w:r w:rsidRPr="00010AFE">
              <w:rPr>
                <w:rFonts w:ascii="Arial" w:hAnsi="Arial" w:cs="Arial"/>
                <w:sz w:val="20"/>
                <w:szCs w:val="20"/>
              </w:rPr>
              <w:t>ricing</w:t>
            </w:r>
            <w:r w:rsidR="00377F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cognisant of the risks involved in clinical negligence and indemnity (both claims and “non-claims”)</w:t>
            </w:r>
          </w:p>
          <w:p w14:paraId="36772FFE" w14:textId="0F282FB2" w:rsidR="005C7986" w:rsidRDefault="005C7986" w:rsidP="005C798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>Ensure appropriate business processes and controls are in place to manage the division within risk appetite; comply with policies and regulatory requirements</w:t>
            </w:r>
          </w:p>
          <w:p w14:paraId="71FA0818" w14:textId="0BBC45EE" w:rsidR="00377FA4" w:rsidRDefault="00BF5F61" w:rsidP="00377FA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77FA4">
              <w:rPr>
                <w:rFonts w:ascii="Arial" w:hAnsi="Arial" w:cs="Arial"/>
                <w:sz w:val="20"/>
                <w:szCs w:val="20"/>
              </w:rPr>
              <w:t xml:space="preserve">anage </w:t>
            </w:r>
            <w:r w:rsidR="00E7630F"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 w:rsidR="00377FA4">
              <w:rPr>
                <w:rFonts w:ascii="Arial" w:hAnsi="Arial" w:cs="Arial"/>
                <w:sz w:val="20"/>
                <w:szCs w:val="20"/>
              </w:rPr>
              <w:t>risk assessments for UPI UK &amp; Ireland team</w:t>
            </w:r>
          </w:p>
          <w:p w14:paraId="71988B27" w14:textId="77777777" w:rsidR="00377FA4" w:rsidRDefault="00377FA4" w:rsidP="00377FA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>Ensure appropriate business processes and controls are in place to manage the division within risk appetite; comply with policies and regulatory requirements</w:t>
            </w:r>
          </w:p>
          <w:p w14:paraId="13BA6D26" w14:textId="289044E9" w:rsidR="00377FA4" w:rsidRPr="00377FA4" w:rsidRDefault="00377FA4" w:rsidP="00377FA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1B460B">
              <w:rPr>
                <w:rFonts w:ascii="Arial" w:hAnsi="Arial" w:cs="Arial"/>
                <w:sz w:val="20"/>
                <w:szCs w:val="20"/>
              </w:rPr>
              <w:t>Design and embed the control environment that underpins robust build and run of analytical assets.</w:t>
            </w:r>
          </w:p>
          <w:p w14:paraId="1578E1B1" w14:textId="77777777" w:rsidR="005C7986" w:rsidRPr="00CE2DBF" w:rsidRDefault="005C7986" w:rsidP="005C798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4B8D138" w14:textId="77777777" w:rsidR="005C7986" w:rsidRPr="00425C23" w:rsidRDefault="005C7986" w:rsidP="005C798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E37C974" w14:textId="77777777" w:rsidR="005C7986" w:rsidRPr="00425C23" w:rsidRDefault="005C7986" w:rsidP="005C798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D5A9518" w14:textId="77777777" w:rsidR="00EA03D6" w:rsidRPr="00EA03D6" w:rsidRDefault="005C7986" w:rsidP="005C798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320D9849" w14:textId="77777777" w:rsidR="005C7986" w:rsidRPr="00EA03D6" w:rsidRDefault="005C7986" w:rsidP="005C798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977028A" w14:textId="032F0863" w:rsidR="00EA03D6" w:rsidRPr="00B75089" w:rsidRDefault="00414DCA" w:rsidP="005C798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 reporting &amp; resolution</w:t>
            </w:r>
          </w:p>
        </w:tc>
      </w:tr>
    </w:tbl>
    <w:p w14:paraId="0B152AF5" w14:textId="77777777" w:rsidR="00FB4711" w:rsidRDefault="00FB4711" w:rsidP="00B75089">
      <w:pPr>
        <w:spacing w:line="240" w:lineRule="auto"/>
        <w:rPr>
          <w:rFonts w:ascii="Arial" w:hAnsi="Arial" w:cs="Arial"/>
        </w:rPr>
      </w:pPr>
    </w:p>
    <w:p w14:paraId="461DB552" w14:textId="77777777" w:rsidR="000110C2" w:rsidRDefault="000110C2" w:rsidP="00B75089">
      <w:pPr>
        <w:spacing w:line="240" w:lineRule="auto"/>
        <w:rPr>
          <w:rFonts w:ascii="Arial" w:hAnsi="Arial" w:cs="Arial"/>
        </w:rPr>
      </w:pPr>
    </w:p>
    <w:p w14:paraId="7CC1ED17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1F9C187" w14:textId="77777777" w:rsidTr="5215DD7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6B1978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0FAA01" w14:textId="77777777" w:rsidR="009E22D0" w:rsidRPr="00B75089" w:rsidRDefault="009E22D0" w:rsidP="5215DD76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215DD76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5215DD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5215DD76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9E22D0" w:rsidRPr="00B75089" w14:paraId="7FE1BB19" w14:textId="77777777" w:rsidTr="5215DD76">
        <w:trPr>
          <w:trHeight w:val="693"/>
        </w:trPr>
        <w:tc>
          <w:tcPr>
            <w:tcW w:w="10490" w:type="dxa"/>
          </w:tcPr>
          <w:p w14:paraId="20EBBAB4" w14:textId="581A9877" w:rsidR="009228B3" w:rsidRDefault="009228B3" w:rsidP="009228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a key contributor to the </w:t>
            </w:r>
            <w:r w:rsidR="00BF5F61">
              <w:rPr>
                <w:rFonts w:ascii="Arial" w:hAnsi="Arial" w:cs="Arial"/>
                <w:sz w:val="20"/>
                <w:szCs w:val="20"/>
              </w:rPr>
              <w:t>UK Medical, UK Dental and Ireland segment meetings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as necessary</w:t>
            </w:r>
          </w:p>
          <w:p w14:paraId="7FA0B2AF" w14:textId="065E76A3" w:rsidR="00F75F96" w:rsidRDefault="001242A1" w:rsidP="009228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policy and governance team within UPI to </w:t>
            </w:r>
            <w:r w:rsidR="008A3AB4">
              <w:rPr>
                <w:rFonts w:ascii="Arial" w:hAnsi="Arial" w:cs="Arial"/>
                <w:sz w:val="20"/>
                <w:szCs w:val="20"/>
              </w:rPr>
              <w:t>ensure Pricing Methodology and Procedures document is continually reviewed and updated.</w:t>
            </w:r>
          </w:p>
          <w:p w14:paraId="52F3D4CA" w14:textId="4BCC7BAC" w:rsidR="004D18E8" w:rsidRDefault="00F14139" w:rsidP="009228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the underwriting teams to produce pricing models that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take into account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changes in </w:t>
            </w:r>
            <w:r w:rsidR="009228B3">
              <w:rPr>
                <w:rFonts w:ascii="Arial" w:hAnsi="Arial" w:cs="Arial"/>
                <w:sz w:val="20"/>
                <w:szCs w:val="20"/>
              </w:rPr>
              <w:t xml:space="preserve">practice and </w:t>
            </w:r>
            <w:r>
              <w:rPr>
                <w:rFonts w:ascii="Arial" w:hAnsi="Arial" w:cs="Arial"/>
                <w:sz w:val="20"/>
                <w:szCs w:val="20"/>
              </w:rPr>
              <w:t>member risk</w:t>
            </w:r>
          </w:p>
          <w:p w14:paraId="6F3734E7" w14:textId="77777777" w:rsidR="00F14139" w:rsidRDefault="00F14139" w:rsidP="009228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Collaborating with finance teams to understand costs to serve members including central administration costs</w:t>
            </w:r>
          </w:p>
          <w:p w14:paraId="33F574DC" w14:textId="7B7BEAC5" w:rsidR="00F14139" w:rsidRDefault="00F14139" w:rsidP="009228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actuarial reserving teams to </w:t>
            </w:r>
            <w:r w:rsidR="00B26316">
              <w:rPr>
                <w:rFonts w:ascii="Arial" w:hAnsi="Arial" w:cs="Arial"/>
                <w:sz w:val="20"/>
                <w:szCs w:val="20"/>
              </w:rPr>
              <w:t>align</w:t>
            </w:r>
            <w:r>
              <w:rPr>
                <w:rFonts w:ascii="Arial" w:hAnsi="Arial" w:cs="Arial"/>
                <w:sz w:val="20"/>
                <w:szCs w:val="20"/>
              </w:rPr>
              <w:t xml:space="preserve"> reserving </w:t>
            </w:r>
            <w:r w:rsidR="00B26316">
              <w:rPr>
                <w:rFonts w:ascii="Arial" w:hAnsi="Arial" w:cs="Arial"/>
                <w:sz w:val="20"/>
                <w:szCs w:val="20"/>
              </w:rPr>
              <w:t xml:space="preserve">outputs to </w:t>
            </w:r>
            <w:r w:rsidR="00E2262A">
              <w:rPr>
                <w:rFonts w:ascii="Arial" w:hAnsi="Arial" w:cs="Arial"/>
                <w:sz w:val="20"/>
                <w:szCs w:val="20"/>
              </w:rPr>
              <w:t>pricing analyses</w:t>
            </w:r>
          </w:p>
          <w:p w14:paraId="79C783F1" w14:textId="72DDA3EE" w:rsidR="00CB6AB9" w:rsidRPr="00B611FE" w:rsidRDefault="00CB6AB9" w:rsidP="009228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strong relationships with internal stakeholders from all divisions so that there is awareness of pricing recommendations and an understanding of the rationale for them.</w:t>
            </w:r>
          </w:p>
          <w:p w14:paraId="03021AEE" w14:textId="77777777" w:rsidR="00056D55" w:rsidRPr="001B460B" w:rsidRDefault="00056D55" w:rsidP="009228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Championing</w:t>
            </w:r>
            <w:r w:rsidRPr="001B460B">
              <w:rPr>
                <w:rFonts w:ascii="Arial" w:hAnsi="Arial" w:cs="Arial"/>
                <w:sz w:val="20"/>
                <w:szCs w:val="20"/>
              </w:rPr>
              <w:t xml:space="preserve"> the evolution of the analytics culture across </w:t>
            </w:r>
            <w:r>
              <w:rPr>
                <w:rFonts w:ascii="Arial" w:hAnsi="Arial" w:cs="Arial"/>
                <w:sz w:val="20"/>
                <w:szCs w:val="20"/>
              </w:rPr>
              <w:t>MPS</w:t>
            </w:r>
            <w:r w:rsidRPr="001B460B">
              <w:rPr>
                <w:rFonts w:ascii="Arial" w:hAnsi="Arial" w:cs="Arial"/>
                <w:sz w:val="20"/>
                <w:szCs w:val="20"/>
              </w:rPr>
              <w:t xml:space="preserve"> to deliver world class analytical capability in the field of financial services. </w:t>
            </w:r>
          </w:p>
          <w:p w14:paraId="02CFE12D" w14:textId="77777777" w:rsidR="00056D55" w:rsidRPr="001B460B" w:rsidRDefault="00056D55" w:rsidP="009228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B460B">
              <w:rPr>
                <w:rFonts w:ascii="Arial" w:hAnsi="Arial" w:cs="Arial"/>
                <w:sz w:val="20"/>
                <w:szCs w:val="20"/>
              </w:rPr>
              <w:t xml:space="preserve">Champion the use of alternative advanced modelling techniques that deliver cheaper, faster and better decisions that benefit 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  <w:r w:rsidRPr="001B460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MPS</w:t>
            </w:r>
          </w:p>
          <w:p w14:paraId="7BFE1E1D" w14:textId="02BA9391" w:rsidR="00056D55" w:rsidRPr="00CF6BA0" w:rsidRDefault="00056D55" w:rsidP="009228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F6BA0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C60074">
              <w:rPr>
                <w:rFonts w:ascii="Arial" w:hAnsi="Arial" w:cs="Arial"/>
                <w:sz w:val="20"/>
                <w:szCs w:val="20"/>
              </w:rPr>
              <w:t xml:space="preserve">key input into MPS wide projects such as the replacement of policy admin system and </w:t>
            </w:r>
            <w:r w:rsidR="0030392E">
              <w:rPr>
                <w:rFonts w:ascii="Arial" w:hAnsi="Arial" w:cs="Arial"/>
                <w:sz w:val="20"/>
                <w:szCs w:val="20"/>
              </w:rPr>
              <w:t xml:space="preserve">replacement of claims &amp; cases system </w:t>
            </w:r>
          </w:p>
          <w:p w14:paraId="6FF75E18" w14:textId="5ED63A29" w:rsidR="00056D55" w:rsidRPr="00425C23" w:rsidRDefault="00056D55" w:rsidP="009228B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3169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7E1497D1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0E9C147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7113BBC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DA397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78E5824" w14:textId="77777777" w:rsidTr="007F42E6">
        <w:trPr>
          <w:trHeight w:val="693"/>
        </w:trPr>
        <w:tc>
          <w:tcPr>
            <w:tcW w:w="10490" w:type="dxa"/>
          </w:tcPr>
          <w:p w14:paraId="774B830A" w14:textId="0F57F0F7" w:rsidR="00A44731" w:rsidRDefault="00E04344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</w:t>
            </w:r>
            <w:r w:rsidR="00A44731"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 w:rsidR="00BF5F61">
              <w:rPr>
                <w:rFonts w:ascii="Arial" w:hAnsi="Arial" w:cs="Arial"/>
                <w:sz w:val="20"/>
                <w:szCs w:val="20"/>
              </w:rPr>
              <w:t xml:space="preserve">input into segment meetings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934CCA">
              <w:rPr>
                <w:rFonts w:ascii="Arial" w:hAnsi="Arial" w:cs="Arial"/>
                <w:sz w:val="20"/>
                <w:szCs w:val="20"/>
              </w:rPr>
              <w:t xml:space="preserve">UK &amp; Ireland 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</w:p>
          <w:p w14:paraId="32A8B083" w14:textId="12F610C5" w:rsidR="005542D1" w:rsidRDefault="009E01C0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pricing proposals are developed, presented and agreed via relevant exec Profitability &amp; Growth </w:t>
            </w:r>
            <w:r w:rsidR="00F14139">
              <w:rPr>
                <w:rFonts w:ascii="Arial" w:hAnsi="Arial" w:cs="Arial"/>
                <w:sz w:val="20"/>
                <w:szCs w:val="20"/>
              </w:rPr>
              <w:t>as required</w:t>
            </w:r>
          </w:p>
          <w:p w14:paraId="31C5B2F8" w14:textId="2CFB9AE9" w:rsidR="00934CCA" w:rsidRPr="00CE2DBF" w:rsidRDefault="00934CCA" w:rsidP="00934C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attend other governance committees as required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9DB">
              <w:rPr>
                <w:rFonts w:ascii="Arial" w:hAnsi="Arial" w:cs="Arial"/>
                <w:sz w:val="20"/>
                <w:szCs w:val="20"/>
              </w:rPr>
              <w:t xml:space="preserve">Exec, </w:t>
            </w:r>
            <w:r>
              <w:rPr>
                <w:rFonts w:ascii="Arial" w:hAnsi="Arial" w:cs="Arial"/>
                <w:sz w:val="20"/>
                <w:szCs w:val="20"/>
              </w:rPr>
              <w:t>UMAR</w:t>
            </w:r>
            <w:r w:rsidR="004B7648">
              <w:rPr>
                <w:rFonts w:ascii="Arial" w:hAnsi="Arial" w:cs="Arial"/>
                <w:sz w:val="20"/>
                <w:szCs w:val="20"/>
              </w:rPr>
              <w:t xml:space="preserve"> (High risk member review) </w:t>
            </w:r>
            <w:r>
              <w:rPr>
                <w:rFonts w:ascii="Arial" w:hAnsi="Arial" w:cs="Arial"/>
                <w:sz w:val="20"/>
                <w:szCs w:val="20"/>
              </w:rPr>
              <w:t>etc.)</w:t>
            </w:r>
          </w:p>
          <w:p w14:paraId="6CE29FAA" w14:textId="77777777" w:rsidR="00B25B95" w:rsidRDefault="00B25B95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 UK&amp;I at technical reserving committee</w:t>
            </w:r>
          </w:p>
          <w:p w14:paraId="479E6251" w14:textId="2FA876CF" w:rsidR="00EF15DE" w:rsidRPr="00CE2DBF" w:rsidRDefault="00EF15DE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Contributor to Reserving Committee</w:t>
            </w:r>
          </w:p>
          <w:p w14:paraId="0C8864C4" w14:textId="77777777" w:rsidR="005542D1" w:rsidRPr="00B75089" w:rsidRDefault="005542D1" w:rsidP="00CE2DBF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265A9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906D36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DC2EF2A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E183D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6D4D146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D40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3540314" w14:textId="77777777" w:rsidR="0056188D" w:rsidRPr="00B75089" w:rsidRDefault="0056188D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6D6C7EC3" w14:textId="77777777" w:rsidTr="00FF16B8">
        <w:trPr>
          <w:trHeight w:val="211"/>
        </w:trPr>
        <w:tc>
          <w:tcPr>
            <w:tcW w:w="6008" w:type="dxa"/>
          </w:tcPr>
          <w:p w14:paraId="25E91F04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7B57ABF3" w14:textId="635F36E4" w:rsidR="0056188D" w:rsidRPr="00B75089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</w:t>
            </w:r>
            <w:r w:rsidR="00A22279">
              <w:rPr>
                <w:rFonts w:ascii="Arial" w:hAnsi="Arial" w:cs="Arial"/>
                <w:sz w:val="20"/>
                <w:szCs w:val="20"/>
              </w:rPr>
              <w:t xml:space="preserve"> Others</w:t>
            </w:r>
          </w:p>
        </w:tc>
      </w:tr>
      <w:tr w:rsidR="004D18E8" w:rsidRPr="00B75089" w14:paraId="017715F5" w14:textId="77777777" w:rsidTr="00FF16B8">
        <w:trPr>
          <w:trHeight w:val="211"/>
        </w:trPr>
        <w:tc>
          <w:tcPr>
            <w:tcW w:w="6008" w:type="dxa"/>
          </w:tcPr>
          <w:p w14:paraId="7647F7D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1FC2729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455D4235" w14:textId="77777777" w:rsidTr="00FF16B8">
        <w:trPr>
          <w:trHeight w:val="211"/>
        </w:trPr>
        <w:tc>
          <w:tcPr>
            <w:tcW w:w="6008" w:type="dxa"/>
          </w:tcPr>
          <w:p w14:paraId="5092051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CDAEA5A" w14:textId="56C9B745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687283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2C40A1DA" w14:textId="77777777" w:rsidTr="00FF16B8">
        <w:trPr>
          <w:trHeight w:val="211"/>
        </w:trPr>
        <w:tc>
          <w:tcPr>
            <w:tcW w:w="6008" w:type="dxa"/>
          </w:tcPr>
          <w:p w14:paraId="25C1B7F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3BBF207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2EE54F99" w14:textId="77777777" w:rsidTr="00FF16B8">
        <w:trPr>
          <w:trHeight w:val="211"/>
        </w:trPr>
        <w:tc>
          <w:tcPr>
            <w:tcW w:w="6008" w:type="dxa"/>
          </w:tcPr>
          <w:p w14:paraId="468E019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0DFA5B7" w14:textId="1388C83B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687283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710AE1E5" w14:textId="77777777" w:rsidTr="00FF16B8">
        <w:trPr>
          <w:trHeight w:val="211"/>
        </w:trPr>
        <w:tc>
          <w:tcPr>
            <w:tcW w:w="6008" w:type="dxa"/>
          </w:tcPr>
          <w:p w14:paraId="2E2B6C9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52F08AD5" w14:textId="77777777" w:rsidR="004D18E8" w:rsidRPr="00B75089" w:rsidRDefault="00CE2DB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715"/>
        <w:gridCol w:w="3798"/>
      </w:tblGrid>
      <w:tr w:rsidR="00FF16B8" w:rsidRPr="00B75089" w14:paraId="5540E5B1" w14:textId="77777777" w:rsidTr="00EF15DE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9890A3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295911AF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14:paraId="5908212B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27ED4A1C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03F790C6" w14:textId="77777777" w:rsidTr="00EF15DE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5B8A91E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1D02C5E0" w14:textId="77777777" w:rsidR="00E2262A" w:rsidRDefault="00602847" w:rsidP="00097DD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 xml:space="preserve">Expert Knowledge of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the tools and techniques involved in the pricing of </w:t>
            </w:r>
            <w:r w:rsidRPr="00C12F36">
              <w:rPr>
                <w:rFonts w:ascii="Arial" w:eastAsia="Calibri" w:hAnsi="Arial" w:cs="Arial"/>
                <w:sz w:val="20"/>
                <w:szCs w:val="20"/>
              </w:rPr>
              <w:t xml:space="preserve">General Insurance </w:t>
            </w:r>
            <w:r w:rsidRPr="00097DDB">
              <w:rPr>
                <w:rFonts w:ascii="Arial" w:eastAsia="Calibri" w:hAnsi="Arial" w:cs="Arial"/>
                <w:sz w:val="20"/>
                <w:szCs w:val="20"/>
              </w:rPr>
              <w:t>or discretionary indemnity products</w:t>
            </w:r>
          </w:p>
          <w:p w14:paraId="0E6DE73D" w14:textId="77777777" w:rsidR="00695FF0" w:rsidRDefault="00695FF0" w:rsidP="00695FF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Relevant postgraduate qualification or 5+ years relevant analyst experience</w:t>
            </w:r>
          </w:p>
          <w:p w14:paraId="043C7231" w14:textId="4483FE7E" w:rsidR="00695FF0" w:rsidRPr="00097DDB" w:rsidRDefault="00695FF0" w:rsidP="00BD5E3A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0E0EA883" w14:textId="77777777" w:rsidR="00920B51" w:rsidRPr="00C12F36" w:rsidRDefault="00920B51" w:rsidP="00920B5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develop and manage plans for pricing reviews to deliver analysis and get agreement within timescales</w:t>
            </w:r>
          </w:p>
          <w:p w14:paraId="6363551F" w14:textId="77777777" w:rsidR="00920B51" w:rsidRPr="00C12F36" w:rsidRDefault="00920B51" w:rsidP="00920B5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>Keen analytical, project management, and </w:t>
            </w:r>
            <w:proofErr w:type="gramStart"/>
            <w:r w:rsidRPr="00C12F36">
              <w:rPr>
                <w:rFonts w:ascii="Arial" w:eastAsia="Calibri" w:hAnsi="Arial" w:cs="Arial"/>
                <w:sz w:val="20"/>
                <w:szCs w:val="20"/>
              </w:rPr>
              <w:t>problem solving</w:t>
            </w:r>
            <w:proofErr w:type="gramEnd"/>
            <w:r w:rsidRPr="00C12F36">
              <w:rPr>
                <w:rFonts w:ascii="Arial" w:eastAsia="Calibri" w:hAnsi="Arial" w:cs="Arial"/>
                <w:sz w:val="20"/>
                <w:szCs w:val="20"/>
              </w:rPr>
              <w:t xml:space="preserve"> skills.</w:t>
            </w:r>
          </w:p>
          <w:p w14:paraId="5390D7E1" w14:textId="77777777" w:rsidR="0001792A" w:rsidRPr="00D9424F" w:rsidRDefault="0001792A" w:rsidP="0001792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284A">
              <w:rPr>
                <w:rFonts w:ascii="Arial" w:eastAsia="Calibri" w:hAnsi="Arial" w:cs="Arial"/>
                <w:sz w:val="20"/>
                <w:szCs w:val="20"/>
              </w:rPr>
              <w:t xml:space="preserve">Extensive experience of using analytics to design, drive and deliver business strategies in a </w:t>
            </w:r>
            <w:proofErr w:type="gramStart"/>
            <w:r w:rsidRPr="0016284A">
              <w:rPr>
                <w:rFonts w:ascii="Arial" w:eastAsia="Calibri" w:hAnsi="Arial" w:cs="Arial"/>
                <w:sz w:val="20"/>
                <w:szCs w:val="20"/>
              </w:rPr>
              <w:t>fast paced</w:t>
            </w:r>
            <w:proofErr w:type="gramEnd"/>
            <w:r w:rsidRPr="0016284A">
              <w:rPr>
                <w:rFonts w:ascii="Arial" w:eastAsia="Calibri" w:hAnsi="Arial" w:cs="Arial"/>
                <w:sz w:val="20"/>
                <w:szCs w:val="20"/>
              </w:rPr>
              <w:t xml:space="preserve"> environment </w:t>
            </w:r>
          </w:p>
          <w:p w14:paraId="76B6BB69" w14:textId="77777777" w:rsidR="0001792A" w:rsidRPr="0016284A" w:rsidRDefault="0001792A" w:rsidP="0001792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6284A">
              <w:rPr>
                <w:rFonts w:ascii="Arial" w:eastAsia="Calibri" w:hAnsi="Arial" w:cs="Arial"/>
                <w:sz w:val="20"/>
                <w:szCs w:val="20"/>
              </w:rPr>
              <w:t xml:space="preserve">Business analysis and commercial awareness </w:t>
            </w:r>
          </w:p>
          <w:p w14:paraId="74C5748E" w14:textId="77777777" w:rsidR="00920B51" w:rsidRPr="00C12F36" w:rsidRDefault="00920B51" w:rsidP="00920B5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>Pragmatic business sense including understanding of finance, accounting, economics.</w:t>
            </w:r>
          </w:p>
          <w:p w14:paraId="561553CF" w14:textId="77777777" w:rsidR="00920B51" w:rsidRDefault="00920B51" w:rsidP="00920B5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present complex information on pricing in a clear, concise and compelling way to senior (c-suite) colleagues</w:t>
            </w:r>
          </w:p>
          <w:p w14:paraId="3B8D39AA" w14:textId="77777777" w:rsidR="000E588A" w:rsidRDefault="00920B51" w:rsidP="00EF15D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Ability to transform complex excel spreadsheets, utilise and understand SQL code and present </w:t>
            </w:r>
            <w:r w:rsidR="00F02597">
              <w:rPr>
                <w:rFonts w:ascii="Arial" w:eastAsia="Calibri" w:hAnsi="Arial" w:cs="Arial"/>
                <w:sz w:val="20"/>
                <w:szCs w:val="20"/>
              </w:rPr>
              <w:t xml:space="preserve">information </w:t>
            </w:r>
            <w:r w:rsidR="00082643">
              <w:rPr>
                <w:rFonts w:ascii="Arial" w:eastAsia="Calibri" w:hAnsi="Arial" w:cs="Arial"/>
                <w:sz w:val="20"/>
                <w:szCs w:val="20"/>
              </w:rPr>
              <w:t xml:space="preserve">clearly </w:t>
            </w:r>
            <w:r w:rsidR="00D63334">
              <w:rPr>
                <w:rFonts w:ascii="Arial" w:eastAsia="Calibri" w:hAnsi="Arial" w:cs="Arial"/>
                <w:sz w:val="20"/>
                <w:szCs w:val="20"/>
              </w:rPr>
              <w:t xml:space="preserve">via Microsoft Office tools </w:t>
            </w:r>
          </w:p>
          <w:p w14:paraId="607658D3" w14:textId="33EA0AD9" w:rsidR="000E2B3A" w:rsidRPr="00EF15DE" w:rsidRDefault="000E2B3A" w:rsidP="00EF15D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16284A">
              <w:rPr>
                <w:rFonts w:ascii="Arial" w:eastAsia="Calibri" w:hAnsi="Arial" w:cs="Arial"/>
                <w:sz w:val="20"/>
                <w:szCs w:val="20"/>
              </w:rPr>
              <w:t>Strong communication and presentation skills.</w:t>
            </w:r>
          </w:p>
        </w:tc>
        <w:tc>
          <w:tcPr>
            <w:tcW w:w="3798" w:type="dxa"/>
          </w:tcPr>
          <w:p w14:paraId="7B33FE96" w14:textId="77777777" w:rsidR="007F0E40" w:rsidRPr="00C12F36" w:rsidRDefault="007F0E40" w:rsidP="007F0E4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>Delivering pricing reviews for significant lines of general insurance business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or extensive experience of undertaking medical indemnity pricing reviews</w:t>
            </w:r>
          </w:p>
          <w:p w14:paraId="14BABADA" w14:textId="62655D66" w:rsidR="007F0E40" w:rsidRPr="00C12F36" w:rsidRDefault="007F0E40" w:rsidP="007F0E4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 xml:space="preserve">Experience in </w:t>
            </w:r>
            <w:r>
              <w:rPr>
                <w:rFonts w:ascii="Arial" w:eastAsia="Calibri" w:hAnsi="Arial" w:cs="Arial"/>
                <w:sz w:val="20"/>
                <w:szCs w:val="20"/>
              </w:rPr>
              <w:t>leading and developing</w:t>
            </w:r>
            <w:r w:rsidRPr="00C12F36">
              <w:rPr>
                <w:rFonts w:ascii="Arial" w:eastAsia="Calibri" w:hAnsi="Arial" w:cs="Arial"/>
                <w:sz w:val="20"/>
                <w:szCs w:val="20"/>
              </w:rPr>
              <w:t xml:space="preserve"> a team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</w:t>
            </w:r>
            <w:r w:rsidR="006D368A">
              <w:rPr>
                <w:rFonts w:ascii="Arial" w:eastAsia="Calibri" w:hAnsi="Arial" w:cs="Arial"/>
                <w:sz w:val="20"/>
                <w:szCs w:val="20"/>
              </w:rPr>
              <w:t>technical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analysts and </w:t>
            </w:r>
            <w:r w:rsidR="006D368A">
              <w:rPr>
                <w:rFonts w:ascii="Arial" w:eastAsia="Calibri" w:hAnsi="Arial" w:cs="Arial"/>
                <w:sz w:val="20"/>
                <w:szCs w:val="20"/>
              </w:rPr>
              <w:t>/ 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actuaries</w:t>
            </w:r>
          </w:p>
          <w:p w14:paraId="5BFC9546" w14:textId="1C555AF4" w:rsidR="00E2262A" w:rsidRPr="004B7648" w:rsidRDefault="007F0E40" w:rsidP="004B764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>Experience of operating products in a regulated environment</w:t>
            </w:r>
          </w:p>
        </w:tc>
      </w:tr>
      <w:tr w:rsidR="00FF16B8" w:rsidRPr="00B75089" w14:paraId="16D635D4" w14:textId="77777777" w:rsidTr="00EF15DE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B79B673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2C72BEFC" w14:textId="1D93A740" w:rsidR="00CC4B6B" w:rsidRPr="00C12F36" w:rsidRDefault="00CC4B6B" w:rsidP="00695FF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>Knowledge of clinical negligence indemnity</w:t>
            </w:r>
          </w:p>
          <w:p w14:paraId="4915815E" w14:textId="77777777" w:rsidR="00CC4B6B" w:rsidRPr="00C12F36" w:rsidRDefault="00CC4B6B" w:rsidP="00CC4B6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>Global emerging healthcare and market trends</w:t>
            </w:r>
          </w:p>
          <w:p w14:paraId="17592E4D" w14:textId="31701AEA" w:rsidR="00E40AC5" w:rsidRPr="00CC4B6B" w:rsidRDefault="00CC4B6B" w:rsidP="00CC4B6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>Fellow of the Institute of Actuaries or strong CII qualifications</w:t>
            </w:r>
          </w:p>
        </w:tc>
        <w:tc>
          <w:tcPr>
            <w:tcW w:w="3715" w:type="dxa"/>
          </w:tcPr>
          <w:p w14:paraId="7C8006AD" w14:textId="2325A83E" w:rsidR="004C3577" w:rsidRPr="009B5031" w:rsidRDefault="00B25B95" w:rsidP="004C3577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Actuarial, </w:t>
            </w:r>
            <w:r w:rsidR="004C3577" w:rsidRPr="009B5031">
              <w:rPr>
                <w:rFonts w:ascii="Arial" w:eastAsia="Calibri" w:hAnsi="Arial" w:cs="Arial"/>
                <w:sz w:val="20"/>
                <w:szCs w:val="20"/>
              </w:rPr>
              <w:t xml:space="preserve">Data science or </w:t>
            </w:r>
            <w:r w:rsidR="004C3577">
              <w:rPr>
                <w:rFonts w:ascii="Arial" w:eastAsia="Calibri" w:hAnsi="Arial" w:cs="Arial"/>
                <w:sz w:val="20"/>
                <w:szCs w:val="20"/>
              </w:rPr>
              <w:t xml:space="preserve">analytical </w:t>
            </w:r>
            <w:r w:rsidR="004C3577" w:rsidRPr="009B5031">
              <w:rPr>
                <w:rFonts w:ascii="Arial" w:eastAsia="Calibri" w:hAnsi="Arial" w:cs="Arial"/>
                <w:sz w:val="20"/>
                <w:szCs w:val="20"/>
              </w:rPr>
              <w:t>background</w:t>
            </w:r>
          </w:p>
          <w:p w14:paraId="5351EF40" w14:textId="77777777" w:rsidR="00E40AC5" w:rsidRPr="000110C2" w:rsidRDefault="00E40AC5" w:rsidP="009B25D1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8" w:type="dxa"/>
          </w:tcPr>
          <w:p w14:paraId="118F051B" w14:textId="77777777" w:rsidR="004B7648" w:rsidRPr="00C12F36" w:rsidRDefault="004B7648" w:rsidP="004B764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>Experience in SQL</w:t>
            </w:r>
          </w:p>
          <w:p w14:paraId="2D29EA88" w14:textId="0E09EB5C" w:rsidR="00EF15DE" w:rsidRPr="00C12F36" w:rsidRDefault="00EF15DE" w:rsidP="00EF15D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>Experience in price optimisation</w:t>
            </w:r>
          </w:p>
          <w:p w14:paraId="3C172C3D" w14:textId="77777777" w:rsidR="00EF15DE" w:rsidRPr="00C12F36" w:rsidRDefault="00EF15DE" w:rsidP="00EF15D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>Experience in pricing software</w:t>
            </w:r>
          </w:p>
          <w:p w14:paraId="5E806CC3" w14:textId="77777777" w:rsidR="004B7648" w:rsidRPr="00C12F36" w:rsidRDefault="004B7648" w:rsidP="004B764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>Experience in ‘R’</w:t>
            </w:r>
          </w:p>
          <w:p w14:paraId="7FD95977" w14:textId="77777777" w:rsidR="004B7648" w:rsidRDefault="004B7648" w:rsidP="004B764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Python</w:t>
            </w:r>
          </w:p>
          <w:p w14:paraId="2CBC87CE" w14:textId="77777777" w:rsidR="00EF15DE" w:rsidRPr="00C12F36" w:rsidRDefault="00EF15DE" w:rsidP="00EF15D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C12F36">
              <w:rPr>
                <w:rFonts w:ascii="Arial" w:eastAsia="Calibri" w:hAnsi="Arial" w:cs="Arial"/>
                <w:sz w:val="20"/>
                <w:szCs w:val="20"/>
              </w:rPr>
              <w:t>Building Generalised Linear Models</w:t>
            </w:r>
          </w:p>
          <w:p w14:paraId="03CE27B6" w14:textId="38C05B27" w:rsidR="00E2262A" w:rsidRPr="000110C2" w:rsidRDefault="00E2262A" w:rsidP="00EF15DE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2DBCF26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2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7D8A9" w14:textId="77777777" w:rsidR="00590181" w:rsidRDefault="00590181" w:rsidP="009E22D0">
      <w:pPr>
        <w:spacing w:after="0" w:line="240" w:lineRule="auto"/>
      </w:pPr>
      <w:r>
        <w:separator/>
      </w:r>
    </w:p>
  </w:endnote>
  <w:endnote w:type="continuationSeparator" w:id="0">
    <w:p w14:paraId="5E4E4447" w14:textId="77777777" w:rsidR="00590181" w:rsidRDefault="00590181" w:rsidP="009E22D0">
      <w:pPr>
        <w:spacing w:after="0" w:line="240" w:lineRule="auto"/>
      </w:pPr>
      <w:r>
        <w:continuationSeparator/>
      </w:r>
    </w:p>
  </w:endnote>
  <w:endnote w:type="continuationNotice" w:id="1">
    <w:p w14:paraId="7F86CC89" w14:textId="77777777" w:rsidR="00590181" w:rsidRDefault="005901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14378" w14:textId="77777777" w:rsidR="00590181" w:rsidRDefault="00590181" w:rsidP="009E22D0">
      <w:pPr>
        <w:spacing w:after="0" w:line="240" w:lineRule="auto"/>
      </w:pPr>
      <w:r>
        <w:separator/>
      </w:r>
    </w:p>
  </w:footnote>
  <w:footnote w:type="continuationSeparator" w:id="0">
    <w:p w14:paraId="587F7429" w14:textId="77777777" w:rsidR="00590181" w:rsidRDefault="00590181" w:rsidP="009E22D0">
      <w:pPr>
        <w:spacing w:after="0" w:line="240" w:lineRule="auto"/>
      </w:pPr>
      <w:r>
        <w:continuationSeparator/>
      </w:r>
    </w:p>
  </w:footnote>
  <w:footnote w:type="continuationNotice" w:id="1">
    <w:p w14:paraId="6370B85B" w14:textId="77777777" w:rsidR="00590181" w:rsidRDefault="005901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0BB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1B73DFB" wp14:editId="6DD1741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DA1"/>
    <w:multiLevelType w:val="hybridMultilevel"/>
    <w:tmpl w:val="CBFC2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7B3D87"/>
    <w:multiLevelType w:val="hybridMultilevel"/>
    <w:tmpl w:val="2998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804C7"/>
    <w:multiLevelType w:val="hybridMultilevel"/>
    <w:tmpl w:val="00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87CAC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9736E"/>
    <w:multiLevelType w:val="hybridMultilevel"/>
    <w:tmpl w:val="352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78136">
    <w:abstractNumId w:val="11"/>
  </w:num>
  <w:num w:numId="2" w16cid:durableId="1797874428">
    <w:abstractNumId w:val="1"/>
  </w:num>
  <w:num w:numId="3" w16cid:durableId="1421095427">
    <w:abstractNumId w:val="7"/>
  </w:num>
  <w:num w:numId="4" w16cid:durableId="1254705126">
    <w:abstractNumId w:val="6"/>
  </w:num>
  <w:num w:numId="5" w16cid:durableId="189033067">
    <w:abstractNumId w:val="10"/>
  </w:num>
  <w:num w:numId="6" w16cid:durableId="578757993">
    <w:abstractNumId w:val="4"/>
  </w:num>
  <w:num w:numId="7" w16cid:durableId="230431390">
    <w:abstractNumId w:val="12"/>
  </w:num>
  <w:num w:numId="8" w16cid:durableId="1710496475">
    <w:abstractNumId w:val="16"/>
  </w:num>
  <w:num w:numId="9" w16cid:durableId="1954480564">
    <w:abstractNumId w:val="17"/>
  </w:num>
  <w:num w:numId="10" w16cid:durableId="1848205996">
    <w:abstractNumId w:val="14"/>
  </w:num>
  <w:num w:numId="11" w16cid:durableId="917441164">
    <w:abstractNumId w:val="5"/>
  </w:num>
  <w:num w:numId="12" w16cid:durableId="1331762391">
    <w:abstractNumId w:val="15"/>
  </w:num>
  <w:num w:numId="13" w16cid:durableId="661128276">
    <w:abstractNumId w:val="0"/>
  </w:num>
  <w:num w:numId="14" w16cid:durableId="140000593">
    <w:abstractNumId w:val="9"/>
  </w:num>
  <w:num w:numId="15" w16cid:durableId="643125370">
    <w:abstractNumId w:val="18"/>
  </w:num>
  <w:num w:numId="16" w16cid:durableId="1421951517">
    <w:abstractNumId w:val="2"/>
  </w:num>
  <w:num w:numId="17" w16cid:durableId="1848328412">
    <w:abstractNumId w:val="3"/>
  </w:num>
  <w:num w:numId="18" w16cid:durableId="1045299546">
    <w:abstractNumId w:val="13"/>
  </w:num>
  <w:num w:numId="19" w16cid:durableId="1791820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3391"/>
    <w:rsid w:val="000035A6"/>
    <w:rsid w:val="00003E67"/>
    <w:rsid w:val="000110C2"/>
    <w:rsid w:val="0001792A"/>
    <w:rsid w:val="00026695"/>
    <w:rsid w:val="00044C04"/>
    <w:rsid w:val="0005654F"/>
    <w:rsid w:val="00056D55"/>
    <w:rsid w:val="00082643"/>
    <w:rsid w:val="00082F60"/>
    <w:rsid w:val="00087F84"/>
    <w:rsid w:val="000935AB"/>
    <w:rsid w:val="00097DDB"/>
    <w:rsid w:val="000A27D4"/>
    <w:rsid w:val="000C0F3D"/>
    <w:rsid w:val="000D72E7"/>
    <w:rsid w:val="000E2B3A"/>
    <w:rsid w:val="000E4361"/>
    <w:rsid w:val="000E588A"/>
    <w:rsid w:val="000F21BD"/>
    <w:rsid w:val="00101656"/>
    <w:rsid w:val="00120874"/>
    <w:rsid w:val="001242A1"/>
    <w:rsid w:val="00146198"/>
    <w:rsid w:val="00151827"/>
    <w:rsid w:val="0017457E"/>
    <w:rsid w:val="00181FEC"/>
    <w:rsid w:val="001825D5"/>
    <w:rsid w:val="001839DB"/>
    <w:rsid w:val="001872AA"/>
    <w:rsid w:val="001A05DF"/>
    <w:rsid w:val="001B0FCF"/>
    <w:rsid w:val="001B178B"/>
    <w:rsid w:val="001B4926"/>
    <w:rsid w:val="001C38BE"/>
    <w:rsid w:val="001E7387"/>
    <w:rsid w:val="002101DE"/>
    <w:rsid w:val="00216472"/>
    <w:rsid w:val="00221553"/>
    <w:rsid w:val="00240CB0"/>
    <w:rsid w:val="002544EE"/>
    <w:rsid w:val="002569A5"/>
    <w:rsid w:val="00265656"/>
    <w:rsid w:val="0027483E"/>
    <w:rsid w:val="00290BFD"/>
    <w:rsid w:val="002A55AF"/>
    <w:rsid w:val="002B557F"/>
    <w:rsid w:val="002E2B53"/>
    <w:rsid w:val="0030392E"/>
    <w:rsid w:val="003078BC"/>
    <w:rsid w:val="00321E80"/>
    <w:rsid w:val="00334305"/>
    <w:rsid w:val="0035312E"/>
    <w:rsid w:val="00355D40"/>
    <w:rsid w:val="00357E6E"/>
    <w:rsid w:val="00364108"/>
    <w:rsid w:val="00377FA4"/>
    <w:rsid w:val="00380873"/>
    <w:rsid w:val="00382FC9"/>
    <w:rsid w:val="003900E2"/>
    <w:rsid w:val="003B01E0"/>
    <w:rsid w:val="003B0C3E"/>
    <w:rsid w:val="003D7C45"/>
    <w:rsid w:val="00414DCA"/>
    <w:rsid w:val="00425C23"/>
    <w:rsid w:val="004459E5"/>
    <w:rsid w:val="00487C58"/>
    <w:rsid w:val="00491143"/>
    <w:rsid w:val="004B0436"/>
    <w:rsid w:val="004B128C"/>
    <w:rsid w:val="004B7648"/>
    <w:rsid w:val="004C1064"/>
    <w:rsid w:val="004C3577"/>
    <w:rsid w:val="004C5D64"/>
    <w:rsid w:val="004D18E8"/>
    <w:rsid w:val="004D5A17"/>
    <w:rsid w:val="004D761C"/>
    <w:rsid w:val="004D7D18"/>
    <w:rsid w:val="004F57BC"/>
    <w:rsid w:val="00502C6D"/>
    <w:rsid w:val="0050467C"/>
    <w:rsid w:val="00504AF4"/>
    <w:rsid w:val="00506C66"/>
    <w:rsid w:val="0052689D"/>
    <w:rsid w:val="00530F06"/>
    <w:rsid w:val="00544ABB"/>
    <w:rsid w:val="0055122B"/>
    <w:rsid w:val="005542D1"/>
    <w:rsid w:val="0056188D"/>
    <w:rsid w:val="00572317"/>
    <w:rsid w:val="00590181"/>
    <w:rsid w:val="00593F08"/>
    <w:rsid w:val="0059551E"/>
    <w:rsid w:val="005A0F8A"/>
    <w:rsid w:val="005B4F1C"/>
    <w:rsid w:val="005C7986"/>
    <w:rsid w:val="00602847"/>
    <w:rsid w:val="006219B1"/>
    <w:rsid w:val="00624BDE"/>
    <w:rsid w:val="0063635E"/>
    <w:rsid w:val="0065583A"/>
    <w:rsid w:val="00666EB3"/>
    <w:rsid w:val="00687283"/>
    <w:rsid w:val="00695FF0"/>
    <w:rsid w:val="006B47A7"/>
    <w:rsid w:val="006C7585"/>
    <w:rsid w:val="006D368A"/>
    <w:rsid w:val="006F14B4"/>
    <w:rsid w:val="00704926"/>
    <w:rsid w:val="00710200"/>
    <w:rsid w:val="00711E46"/>
    <w:rsid w:val="00717094"/>
    <w:rsid w:val="00737D77"/>
    <w:rsid w:val="00790FDC"/>
    <w:rsid w:val="0079127C"/>
    <w:rsid w:val="007A32AA"/>
    <w:rsid w:val="007A7754"/>
    <w:rsid w:val="007B6C0D"/>
    <w:rsid w:val="007E7CA1"/>
    <w:rsid w:val="007F0E40"/>
    <w:rsid w:val="00813AEB"/>
    <w:rsid w:val="00841EF0"/>
    <w:rsid w:val="008645D3"/>
    <w:rsid w:val="008665A5"/>
    <w:rsid w:val="008A3AB4"/>
    <w:rsid w:val="008A5A1F"/>
    <w:rsid w:val="008D3EB4"/>
    <w:rsid w:val="00903D2E"/>
    <w:rsid w:val="0092009B"/>
    <w:rsid w:val="00920B51"/>
    <w:rsid w:val="009228B3"/>
    <w:rsid w:val="00934CCA"/>
    <w:rsid w:val="009442AA"/>
    <w:rsid w:val="0094541C"/>
    <w:rsid w:val="00950DF2"/>
    <w:rsid w:val="009519A4"/>
    <w:rsid w:val="009B25D1"/>
    <w:rsid w:val="009C3470"/>
    <w:rsid w:val="009C5356"/>
    <w:rsid w:val="009C7912"/>
    <w:rsid w:val="009E01C0"/>
    <w:rsid w:val="009E22D0"/>
    <w:rsid w:val="00A0356C"/>
    <w:rsid w:val="00A17A87"/>
    <w:rsid w:val="00A22279"/>
    <w:rsid w:val="00A4414A"/>
    <w:rsid w:val="00A44731"/>
    <w:rsid w:val="00A52377"/>
    <w:rsid w:val="00A6104E"/>
    <w:rsid w:val="00A61C1E"/>
    <w:rsid w:val="00A83C31"/>
    <w:rsid w:val="00A910D5"/>
    <w:rsid w:val="00B212D5"/>
    <w:rsid w:val="00B25B95"/>
    <w:rsid w:val="00B26316"/>
    <w:rsid w:val="00B357A8"/>
    <w:rsid w:val="00B459BC"/>
    <w:rsid w:val="00B611FE"/>
    <w:rsid w:val="00B66A6C"/>
    <w:rsid w:val="00B75089"/>
    <w:rsid w:val="00BB3141"/>
    <w:rsid w:val="00BB62B3"/>
    <w:rsid w:val="00BD0A17"/>
    <w:rsid w:val="00BD5E3A"/>
    <w:rsid w:val="00BF5F61"/>
    <w:rsid w:val="00C02C4A"/>
    <w:rsid w:val="00C35A87"/>
    <w:rsid w:val="00C60074"/>
    <w:rsid w:val="00C7140F"/>
    <w:rsid w:val="00C8144F"/>
    <w:rsid w:val="00C91CFA"/>
    <w:rsid w:val="00C97432"/>
    <w:rsid w:val="00CA7865"/>
    <w:rsid w:val="00CB6AB9"/>
    <w:rsid w:val="00CC4B6B"/>
    <w:rsid w:val="00CE2DBF"/>
    <w:rsid w:val="00CE689D"/>
    <w:rsid w:val="00CE7E26"/>
    <w:rsid w:val="00D054FE"/>
    <w:rsid w:val="00D05F51"/>
    <w:rsid w:val="00D165F7"/>
    <w:rsid w:val="00D17EE1"/>
    <w:rsid w:val="00D377E7"/>
    <w:rsid w:val="00D54CB9"/>
    <w:rsid w:val="00D63334"/>
    <w:rsid w:val="00D64B94"/>
    <w:rsid w:val="00D74147"/>
    <w:rsid w:val="00DB2A4B"/>
    <w:rsid w:val="00DB49B8"/>
    <w:rsid w:val="00DC67A3"/>
    <w:rsid w:val="00DD7714"/>
    <w:rsid w:val="00DE7815"/>
    <w:rsid w:val="00E04344"/>
    <w:rsid w:val="00E12B0B"/>
    <w:rsid w:val="00E2262A"/>
    <w:rsid w:val="00E301E8"/>
    <w:rsid w:val="00E40AC5"/>
    <w:rsid w:val="00E43FC3"/>
    <w:rsid w:val="00E7630F"/>
    <w:rsid w:val="00E818AF"/>
    <w:rsid w:val="00E85E7D"/>
    <w:rsid w:val="00EA03D6"/>
    <w:rsid w:val="00EA0686"/>
    <w:rsid w:val="00EA0D47"/>
    <w:rsid w:val="00EA10B6"/>
    <w:rsid w:val="00EC5FA6"/>
    <w:rsid w:val="00ED1A88"/>
    <w:rsid w:val="00ED6302"/>
    <w:rsid w:val="00ED7518"/>
    <w:rsid w:val="00EF15DE"/>
    <w:rsid w:val="00F01ED3"/>
    <w:rsid w:val="00F02597"/>
    <w:rsid w:val="00F048A9"/>
    <w:rsid w:val="00F056F2"/>
    <w:rsid w:val="00F14139"/>
    <w:rsid w:val="00F36DFF"/>
    <w:rsid w:val="00F37BB5"/>
    <w:rsid w:val="00F5319A"/>
    <w:rsid w:val="00F75F96"/>
    <w:rsid w:val="00F812A8"/>
    <w:rsid w:val="00F94F0A"/>
    <w:rsid w:val="00FB4711"/>
    <w:rsid w:val="00FC09E4"/>
    <w:rsid w:val="00FC4BEE"/>
    <w:rsid w:val="00FC7CFF"/>
    <w:rsid w:val="00FE189B"/>
    <w:rsid w:val="00FF16B8"/>
    <w:rsid w:val="0E979BAF"/>
    <w:rsid w:val="1AFB3DDF"/>
    <w:rsid w:val="26672673"/>
    <w:rsid w:val="42C9FBE5"/>
    <w:rsid w:val="4E554F01"/>
    <w:rsid w:val="5215DD76"/>
    <w:rsid w:val="5949C9A5"/>
    <w:rsid w:val="59E403A0"/>
    <w:rsid w:val="5D3848E2"/>
    <w:rsid w:val="653A1291"/>
    <w:rsid w:val="6C783279"/>
    <w:rsid w:val="74E5C39F"/>
    <w:rsid w:val="7F3DD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B52BB"/>
  <w15:docId w15:val="{74315B32-7465-4DD7-9C47-563A2527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5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88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88A"/>
    <w:rPr>
      <w:rFonts w:ascii="Calibri" w:hAnsi="Calibri"/>
      <w:b/>
      <w:bCs/>
    </w:rPr>
  </w:style>
  <w:style w:type="paragraph" w:styleId="NoSpacing">
    <w:name w:val="No Spacing"/>
    <w:uiPriority w:val="1"/>
    <w:qFormat/>
    <w:rsid w:val="0015182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59551E"/>
  </w:style>
  <w:style w:type="paragraph" w:customStyle="1" w:styleId="paragraph">
    <w:name w:val="paragraph"/>
    <w:basedOn w:val="Normal"/>
    <w:rsid w:val="00704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704926"/>
  </w:style>
  <w:style w:type="paragraph" w:styleId="Revision">
    <w:name w:val="Revision"/>
    <w:hidden/>
    <w:uiPriority w:val="99"/>
    <w:semiHidden/>
    <w:rsid w:val="0027483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666AE9D2FF449AA9A8040EA4AE5B0" ma:contentTypeVersion="14" ma:contentTypeDescription="Create a new document." ma:contentTypeScope="" ma:versionID="35f450aba0f11667b992b9ca60470b9d">
  <xsd:schema xmlns:xsd="http://www.w3.org/2001/XMLSchema" xmlns:xs="http://www.w3.org/2001/XMLSchema" xmlns:p="http://schemas.microsoft.com/office/2006/metadata/properties" xmlns:ns3="c111ee77-4cb2-4764-b7ae-716485eadfbb" xmlns:ns4="8e5d2b6a-563a-42c9-bb3b-a49a4f9c7c10" targetNamespace="http://schemas.microsoft.com/office/2006/metadata/properties" ma:root="true" ma:fieldsID="97d995427fc953166af96f55ca14a2bf" ns3:_="" ns4:_="">
    <xsd:import namespace="c111ee77-4cb2-4764-b7ae-716485eadfbb"/>
    <xsd:import namespace="8e5d2b6a-563a-42c9-bb3b-a49a4f9c7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1ee77-4cb2-4764-b7ae-716485ead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d2b6a-563a-42c9-bb3b-a49a4f9c7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7EF80-4CEC-4394-9CD2-6BB7374474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4CEBAE-DBF2-4068-9B26-92CDC465C1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0A712D-E7EF-4EDF-86EF-EEBFB2F85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1ee77-4cb2-4764-b7ae-716485eadfbb"/>
    <ds:schemaRef ds:uri="8e5d2b6a-563a-42c9-bb3b-a49a4f9c7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7BDE3-38D7-4960-9FE1-741C4B4F18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CCA685-41F5-4BFB-8CF3-978D524999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1377</Words>
  <Characters>7853</Characters>
  <Application>Microsoft Office Word</Application>
  <DocSecurity>0</DocSecurity>
  <Lines>65</Lines>
  <Paragraphs>18</Paragraphs>
  <ScaleCrop>false</ScaleCrop>
  <Company>Medical Protection Society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Tom Butcher</cp:lastModifiedBy>
  <cp:revision>6</cp:revision>
  <dcterms:created xsi:type="dcterms:W3CDTF">2024-11-29T11:54:00Z</dcterms:created>
  <dcterms:modified xsi:type="dcterms:W3CDTF">2024-11-29T11:58:00Z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f3fd0ef2-77c5-42b4-a86c-c5c2e8bcdc61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ContentTypeId">
    <vt:lpwstr>0x01010067C666AE9D2FF449AA9A8040EA4AE5B0</vt:lpwstr>
  </property>
</Properties>
</file>