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2F64115A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37B32111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E0847F7" w14:textId="28826F98" w:rsidR="00F5319A" w:rsidRPr="00B75089" w:rsidRDefault="00731D36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Engineering Manager</w:t>
            </w:r>
            <w:r w:rsidR="00852C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EBDB0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5E34EC8F" w14:textId="54B52417" w:rsidR="00F5319A" w:rsidRPr="00B75089" w:rsidRDefault="00F26340" w:rsidP="00F26340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6340">
              <w:rPr>
                <w:rFonts w:ascii="Arial" w:hAnsi="Arial" w:cs="Arial"/>
                <w:sz w:val="20"/>
                <w:szCs w:val="20"/>
              </w:rPr>
              <w:t>Group Facilities Operations Manager</w:t>
            </w:r>
          </w:p>
        </w:tc>
      </w:tr>
      <w:tr w:rsidR="00F5319A" w:rsidRPr="00B75089" w14:paraId="3D551D14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2CFA76A6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1FA686B0" w14:textId="4AA540FD" w:rsidR="00F5319A" w:rsidRPr="00B75089" w:rsidRDefault="00511D8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289D33F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0C79F267" w14:textId="57CA7963" w:rsidR="00F5319A" w:rsidRPr="00B75089" w:rsidRDefault="00710138" w:rsidP="005A661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Services</w:t>
            </w:r>
            <w:r w:rsidR="00393004">
              <w:rPr>
                <w:rFonts w:ascii="Arial" w:hAnsi="Arial" w:cs="Arial"/>
                <w:sz w:val="20"/>
                <w:szCs w:val="20"/>
              </w:rPr>
              <w:t xml:space="preserve"> and Governance</w:t>
            </w:r>
          </w:p>
        </w:tc>
      </w:tr>
      <w:tr w:rsidR="00F5319A" w:rsidRPr="00B75089" w14:paraId="0CC8AAA9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54962EF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59ECE96" w14:textId="14509B0D" w:rsidR="00F5319A" w:rsidRPr="00E124A4" w:rsidRDefault="00835379" w:rsidP="005A6614">
            <w:pPr>
              <w:pStyle w:val="Header"/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1 </w:t>
            </w:r>
            <w:r w:rsidR="00422BBA">
              <w:rPr>
                <w:rFonts w:ascii="Arial" w:hAnsi="Arial" w:cs="Arial"/>
                <w:iCs/>
                <w:sz w:val="20"/>
                <w:szCs w:val="20"/>
              </w:rPr>
              <w:t xml:space="preserve">Engineering Assistant </w:t>
            </w:r>
            <w:r w:rsidR="00246431">
              <w:rPr>
                <w:rFonts w:ascii="Arial" w:hAnsi="Arial" w:cs="Arial"/>
                <w:iCs/>
                <w:sz w:val="20"/>
                <w:szCs w:val="20"/>
              </w:rPr>
              <w:t>Core 1</w:t>
            </w:r>
            <w:r w:rsidR="005A6614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0867FCC7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8591F2F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158790BF" w14:textId="49120DEF" w:rsidR="006505B7" w:rsidRPr="00B75089" w:rsidRDefault="00393004" w:rsidP="00393004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Global Workplace</w:t>
            </w:r>
          </w:p>
        </w:tc>
      </w:tr>
      <w:tr w:rsidR="00F5319A" w:rsidRPr="00B75089" w14:paraId="228BBC48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947BC83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0179A06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447CA70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7D1FAE7F" w14:textId="60F8B54C" w:rsidR="00F5319A" w:rsidRDefault="00823A9D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People - </w:t>
            </w:r>
            <w:r w:rsidR="00246431">
              <w:rPr>
                <w:rFonts w:ascii="Arial" w:hAnsi="Arial" w:cs="Arial"/>
                <w:sz w:val="20"/>
                <w:szCs w:val="20"/>
              </w:rPr>
              <w:t>1 FTE</w:t>
            </w:r>
          </w:p>
          <w:p w14:paraId="28FD900B" w14:textId="254BDE4B" w:rsidR="00F5319A" w:rsidRPr="00B75089" w:rsidRDefault="00823A9D" w:rsidP="00393004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- Nil</w:t>
            </w:r>
          </w:p>
        </w:tc>
      </w:tr>
      <w:tr w:rsidR="00F5319A" w:rsidRPr="00B75089" w14:paraId="4EA12F69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5C2D82B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EEBC46E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5DBB5DC" w14:textId="77777777"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48DC832D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230EC43E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18A4B5B9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01DC473D" w14:textId="7C24DEFF" w:rsidR="007E7CA1" w:rsidRPr="00B75089" w:rsidRDefault="001D693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59825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3DCAAAFF" w14:textId="6F1C9FD8" w:rsidR="007E7CA1" w:rsidRPr="00B75089" w:rsidRDefault="001D693C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Group Corporate Services</w:t>
            </w:r>
          </w:p>
        </w:tc>
      </w:tr>
    </w:tbl>
    <w:p w14:paraId="088B3C91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46FD6231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609F496F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D12175" w14:textId="77777777" w:rsidR="009E22D0" w:rsidRPr="004152C1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4152C1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4152C1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75089" w14:paraId="5B4418D0" w14:textId="77777777" w:rsidTr="00EE4E70">
        <w:trPr>
          <w:trHeight w:val="1508"/>
        </w:trPr>
        <w:tc>
          <w:tcPr>
            <w:tcW w:w="10509" w:type="dxa"/>
          </w:tcPr>
          <w:p w14:paraId="34796DE6" w14:textId="17E83617" w:rsidR="00607073" w:rsidRDefault="00607073" w:rsidP="0060707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>Lead the development and delivery of engineering</w:t>
            </w:r>
            <w:r w:rsidR="008370F1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 xml:space="preserve"> maintenance</w:t>
            </w:r>
            <w:r w:rsidR="008370F1">
              <w:rPr>
                <w:rFonts w:ascii="Arial" w:hAnsi="Arial" w:cs="Arial"/>
                <w:sz w:val="20"/>
                <w:szCs w:val="20"/>
                <w:lang w:val="en-US"/>
              </w:rPr>
              <w:t xml:space="preserve"> and security</w:t>
            </w:r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operations across the Leeds and London offices and the wider global workplace portfolio. </w:t>
            </w:r>
          </w:p>
          <w:p w14:paraId="01ACBFBB" w14:textId="0B9C8B34" w:rsidR="004152C1" w:rsidRPr="00FA2CE0" w:rsidRDefault="00607073" w:rsidP="00E124A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 xml:space="preserve">Ensure statutory compliance, operational resilience, and sustainable performance of all landlord and tenant spaces. Champion data-driven, cost-effective solutions and continuous improvement to enhance Member and colleague experience, reduce risk, and </w:t>
            </w:r>
            <w:proofErr w:type="spellStart"/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>optimise</w:t>
            </w:r>
            <w:proofErr w:type="spellEnd"/>
            <w:r w:rsidRPr="00607073">
              <w:rPr>
                <w:rFonts w:ascii="Arial" w:hAnsi="Arial" w:cs="Arial"/>
                <w:sz w:val="20"/>
                <w:szCs w:val="20"/>
                <w:lang w:val="en-US"/>
              </w:rPr>
              <w:t xml:space="preserve"> total cost of ownership.</w:t>
            </w:r>
          </w:p>
        </w:tc>
      </w:tr>
    </w:tbl>
    <w:p w14:paraId="5E78C006" w14:textId="77777777" w:rsidR="009E22D0" w:rsidRPr="00B75089" w:rsidRDefault="009E22D0" w:rsidP="00E124A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6BD19394" w14:textId="77777777" w:rsidTr="00573540">
        <w:trPr>
          <w:trHeight w:val="714"/>
        </w:trPr>
        <w:tc>
          <w:tcPr>
            <w:tcW w:w="6346" w:type="dxa"/>
            <w:shd w:val="clear" w:color="auto" w:fill="D9D9D9" w:themeFill="background1" w:themeFillShade="D9"/>
          </w:tcPr>
          <w:p w14:paraId="596B9C9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62403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24465A25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FD00F4" w14:textId="77777777" w:rsidR="009E22D0" w:rsidRPr="00B75089" w:rsidRDefault="009E22D0" w:rsidP="001F2FC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3A1A5D5E" w14:textId="77777777" w:rsidR="00717094" w:rsidRPr="00B75089" w:rsidRDefault="00717094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7CB8FD" w14:textId="77777777" w:rsidR="009E22D0" w:rsidRPr="00B75089" w:rsidRDefault="009E22D0" w:rsidP="00032C4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hanging="3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16439EF0" w14:textId="77777777" w:rsidTr="009E22D0">
        <w:trPr>
          <w:trHeight w:val="578"/>
        </w:trPr>
        <w:tc>
          <w:tcPr>
            <w:tcW w:w="6346" w:type="dxa"/>
          </w:tcPr>
          <w:p w14:paraId="62179484" w14:textId="77777777" w:rsidR="0056188D" w:rsidRPr="00AB7C93" w:rsidRDefault="00AB7C93" w:rsidP="00CD667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AB7C93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Operational</w:t>
            </w:r>
          </w:p>
          <w:p w14:paraId="0A0B2FF8" w14:textId="77777777" w:rsidR="00E44B27" w:rsidRPr="00607073" w:rsidRDefault="00E44B27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0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 and execute a multi-year engineering strategy aligned to organisational objectives, risk appetite, and sustainability targets.</w:t>
            </w:r>
          </w:p>
          <w:p w14:paraId="7D708DD7" w14:textId="77777777" w:rsidR="00E44B27" w:rsidRPr="00607073" w:rsidRDefault="00E44B27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0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Lead delivery of hard services (PPM, reactive maintenance, statutory inspections) across Leeds and London, assuring quality and timeliness across the global portfolio.</w:t>
            </w:r>
          </w:p>
          <w:p w14:paraId="5D3F9FD3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Own the end-to-end maintenance operations for Leeds and London, ensuring PPM, statutory inspections, and reactive works meet quality standards and timeframes.</w:t>
            </w:r>
          </w:p>
          <w:p w14:paraId="6CE35CC2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Lead vendor and contract management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for engineering and security</w:t>
            </w:r>
            <w:r w:rsidRPr="008370F1">
              <w:rPr>
                <w:rFonts w:ascii="Arial" w:hAnsi="Arial" w:cs="Arial"/>
                <w:sz w:val="20"/>
                <w:szCs w:val="20"/>
              </w:rPr>
              <w:t xml:space="preserve"> set SLAs/KPIs, conduct reviews, consolidate and negotiate for value, and drive performance improvement.</w:t>
            </w:r>
          </w:p>
          <w:p w14:paraId="696A6906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Implement and maintain CAFM and building automation/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0F1">
              <w:rPr>
                <w:rFonts w:ascii="Arial" w:hAnsi="Arial" w:cs="Arial"/>
                <w:sz w:val="20"/>
                <w:szCs w:val="20"/>
              </w:rPr>
              <w:t>solutions to enable predictive maintenance and data-led decision-making.</w:t>
            </w:r>
          </w:p>
          <w:p w14:paraId="324BF069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Manage asset lifecycle and reliability engineering: maintain asset registers, criticality assessments, spares strategies, and obsolescence plans.</w:t>
            </w:r>
          </w:p>
          <w:p w14:paraId="2652AED5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 xml:space="preserve">Plan and deliver engineering projects and minor </w:t>
            </w:r>
            <w:proofErr w:type="gramStart"/>
            <w:r w:rsidRPr="008370F1">
              <w:rPr>
                <w:rFonts w:ascii="Arial" w:hAnsi="Arial" w:cs="Arial"/>
                <w:sz w:val="20"/>
                <w:szCs w:val="20"/>
              </w:rPr>
              <w:t>works;</w:t>
            </w:r>
            <w:proofErr w:type="gramEnd"/>
            <w:r w:rsidRPr="008370F1">
              <w:rPr>
                <w:rFonts w:ascii="Arial" w:hAnsi="Arial" w:cs="Arial"/>
                <w:sz w:val="20"/>
                <w:szCs w:val="20"/>
              </w:rPr>
              <w:t xml:space="preserve"> coordinate shutdowns and commissioning with minimal disruption to business operations.</w:t>
            </w:r>
          </w:p>
          <w:p w14:paraId="4D09EE2E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 xml:space="preserve">Steward CAPEX/OPEX: </w:t>
            </w:r>
            <w:r>
              <w:rPr>
                <w:rFonts w:ascii="Arial" w:hAnsi="Arial" w:cs="Arial"/>
                <w:sz w:val="20"/>
                <w:szCs w:val="20"/>
              </w:rPr>
              <w:t xml:space="preserve">contribute to the </w:t>
            </w:r>
            <w:r w:rsidRPr="008370F1">
              <w:rPr>
                <w:rFonts w:ascii="Arial" w:hAnsi="Arial" w:cs="Arial"/>
                <w:sz w:val="20"/>
                <w:szCs w:val="20"/>
              </w:rPr>
              <w:t>develop</w:t>
            </w:r>
            <w:r>
              <w:rPr>
                <w:rFonts w:ascii="Arial" w:hAnsi="Arial" w:cs="Arial"/>
                <w:sz w:val="20"/>
                <w:szCs w:val="20"/>
              </w:rPr>
              <w:t>ment of</w:t>
            </w:r>
            <w:r w:rsidRPr="008370F1">
              <w:rPr>
                <w:rFonts w:ascii="Arial" w:hAnsi="Arial" w:cs="Arial"/>
                <w:sz w:val="20"/>
                <w:szCs w:val="20"/>
              </w:rPr>
              <w:t xml:space="preserve"> business cases, track budgets, and report variances; optimise total cost of ownership and sustainability outcomes.</w:t>
            </w:r>
          </w:p>
          <w:p w14:paraId="11033B85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Ensure safe systems of work (permits to work, RAMS, lockout/tagout) and robust contractor control, including competency checks and inductions.</w:t>
            </w:r>
          </w:p>
          <w:p w14:paraId="440F2ADE" w14:textId="77777777" w:rsidR="00172777" w:rsidRPr="008370F1" w:rsidRDefault="00172777" w:rsidP="00172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lastRenderedPageBreak/>
              <w:t>Maintain compliance frameworks: statutory testing, water hygiene (e.g., L8), fire safety, electrical safety, pressure systems, lifting equipment, and environmental obligations.</w:t>
            </w:r>
          </w:p>
          <w:p w14:paraId="0C349B48" w14:textId="77777777" w:rsidR="00E44B27" w:rsidRDefault="00E44B27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667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Increase site operational effectiveness, improve 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service</w:t>
            </w:r>
            <w:r w:rsidRPr="00CD667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delivery and reduce downtime, driving KPI’s, ensuring Health &amp; Safety and Environmental requirements are adhered to.</w:t>
            </w:r>
          </w:p>
          <w:p w14:paraId="70B9F19E" w14:textId="17AF2148" w:rsidR="00607073" w:rsidRPr="00607073" w:rsidRDefault="00607073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0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Embed smart building technologies, and data analytics to drive predictive maintenance and uptime.</w:t>
            </w:r>
          </w:p>
          <w:p w14:paraId="28772BEB" w14:textId="7FF9089C" w:rsidR="00607073" w:rsidRPr="00607073" w:rsidRDefault="00607073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70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landlord and tenant demises are compliant, with effective maintenance regimes and clear ownership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1CB9FC7A" w14:textId="58CBEF21" w:rsidR="004D72AD" w:rsidRPr="00674B9D" w:rsidRDefault="00E44B27" w:rsidP="0017277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4B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 as part of the Business Services team to share ideas and improve operation, recommending, supporting and implementing continuous improvement activities as well as process and procedures.</w:t>
            </w:r>
          </w:p>
          <w:p w14:paraId="690BF927" w14:textId="397F9238" w:rsidR="00607073" w:rsidRPr="00CD6675" w:rsidRDefault="00607073" w:rsidP="00607073">
            <w:pPr>
              <w:pStyle w:val="ListParagraph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141" w:type="dxa"/>
          </w:tcPr>
          <w:p w14:paraId="0B6244AF" w14:textId="77777777" w:rsidR="00C91CFA" w:rsidRPr="00206CA8" w:rsidRDefault="00C91CFA" w:rsidP="00CD6675">
            <w:pPr>
              <w:spacing w:after="0" w:line="240" w:lineRule="auto"/>
              <w:ind w:hanging="35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5BCDE1" w14:textId="77777777" w:rsidR="00607073" w:rsidRPr="00607073" w:rsidRDefault="00607073" w:rsidP="00607073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073">
              <w:rPr>
                <w:rFonts w:ascii="Arial" w:hAnsi="Arial" w:cs="Arial"/>
                <w:sz w:val="20"/>
                <w:szCs w:val="20"/>
              </w:rPr>
              <w:t>PPM completion rate ≥ 95% on time; statutory compliance 100%.</w:t>
            </w:r>
          </w:p>
          <w:p w14:paraId="24F628DA" w14:textId="15A7034B" w:rsidR="00607073" w:rsidRPr="00607073" w:rsidRDefault="00607073" w:rsidP="00607073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073">
              <w:rPr>
                <w:rFonts w:ascii="Arial" w:hAnsi="Arial" w:cs="Arial"/>
                <w:sz w:val="20"/>
                <w:szCs w:val="20"/>
              </w:rPr>
              <w:t>Asset uptime ≥ 99% for critical systems</w:t>
            </w:r>
          </w:p>
          <w:p w14:paraId="505D3AE7" w14:textId="2E4003D1" w:rsidR="00607073" w:rsidRPr="00607073" w:rsidRDefault="00607073" w:rsidP="00607073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073">
              <w:rPr>
                <w:rFonts w:ascii="Arial" w:hAnsi="Arial" w:cs="Arial"/>
                <w:sz w:val="20"/>
                <w:szCs w:val="20"/>
              </w:rPr>
              <w:t xml:space="preserve">OPEX variance within </w:t>
            </w:r>
            <w:r>
              <w:rPr>
                <w:rFonts w:ascii="Arial" w:hAnsi="Arial" w:cs="Arial"/>
                <w:sz w:val="20"/>
                <w:szCs w:val="20"/>
              </w:rPr>
              <w:t xml:space="preserve">10% forecast </w:t>
            </w:r>
            <w:r w:rsidRPr="00607073">
              <w:rPr>
                <w:rFonts w:ascii="Arial" w:hAnsi="Arial" w:cs="Arial"/>
                <w:sz w:val="20"/>
                <w:szCs w:val="20"/>
              </w:rPr>
              <w:t>target.</w:t>
            </w:r>
          </w:p>
          <w:p w14:paraId="761B7425" w14:textId="5511AD67" w:rsidR="00760932" w:rsidRPr="00760932" w:rsidRDefault="00607073" w:rsidP="00607073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073">
              <w:rPr>
                <w:rFonts w:ascii="Arial" w:hAnsi="Arial" w:cs="Arial"/>
                <w:sz w:val="20"/>
                <w:szCs w:val="20"/>
              </w:rPr>
              <w:t>Energy intensity (kWh/m²) and carbon intensity year-on-year reduction.</w:t>
            </w:r>
          </w:p>
        </w:tc>
      </w:tr>
      <w:tr w:rsidR="009E22D0" w:rsidRPr="00B75089" w14:paraId="23A2DDE9" w14:textId="77777777" w:rsidTr="009E22D0">
        <w:trPr>
          <w:trHeight w:val="578"/>
        </w:trPr>
        <w:tc>
          <w:tcPr>
            <w:tcW w:w="6346" w:type="dxa"/>
          </w:tcPr>
          <w:p w14:paraId="272D19AF" w14:textId="6F242125" w:rsidR="009E22D0" w:rsidRDefault="007E3AD7" w:rsidP="00CD667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675592" w14:textId="638EC092" w:rsidR="004D72AD" w:rsidRPr="004D72AD" w:rsidRDefault="004D72AD" w:rsidP="004D72AD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D72AD">
              <w:rPr>
                <w:rFonts w:ascii="Arial" w:hAnsi="Arial" w:cs="Arial"/>
                <w:sz w:val="20"/>
                <w:szCs w:val="20"/>
              </w:rPr>
              <w:t xml:space="preserve">Translate engineering strategies into tangible service outcomes that improve the Member experience and </w:t>
            </w:r>
            <w:r w:rsidR="00A25A90">
              <w:rPr>
                <w:rFonts w:ascii="Arial" w:hAnsi="Arial" w:cs="Arial"/>
                <w:sz w:val="20"/>
                <w:szCs w:val="20"/>
              </w:rPr>
              <w:t>operational resilience</w:t>
            </w:r>
            <w:r w:rsidRPr="004D72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0B8F57" w14:textId="77777777" w:rsidR="004D72AD" w:rsidRPr="004D72AD" w:rsidRDefault="004D72AD" w:rsidP="004D72AD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D72AD">
              <w:rPr>
                <w:rFonts w:ascii="Arial" w:hAnsi="Arial" w:cs="Arial"/>
                <w:sz w:val="20"/>
                <w:szCs w:val="20"/>
              </w:rPr>
              <w:t>Simplify processes and systems to speed resolution times and improve first-time fix.</w:t>
            </w:r>
          </w:p>
          <w:p w14:paraId="083F2053" w14:textId="1943E742" w:rsidR="00EA3438" w:rsidRPr="004D72AD" w:rsidRDefault="004D72AD" w:rsidP="004D72AD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D72AD">
              <w:rPr>
                <w:rFonts w:ascii="Arial" w:hAnsi="Arial" w:cs="Arial"/>
                <w:sz w:val="20"/>
                <w:szCs w:val="20"/>
              </w:rPr>
              <w:t>Provide clear communication on planned works and incidents to minimise disruption.</w:t>
            </w:r>
          </w:p>
        </w:tc>
        <w:tc>
          <w:tcPr>
            <w:tcW w:w="4141" w:type="dxa"/>
          </w:tcPr>
          <w:p w14:paraId="7F3B687B" w14:textId="77777777" w:rsidR="00F5138B" w:rsidRDefault="00F5138B" w:rsidP="00F5138B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3FFC46" w14:textId="3BA68B51" w:rsidR="009E22D0" w:rsidRDefault="00BE066C" w:rsidP="00CD6675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 via helpdesk</w:t>
            </w:r>
          </w:p>
          <w:p w14:paraId="15026265" w14:textId="43C99A09" w:rsidR="00BE066C" w:rsidRDefault="00BE066C" w:rsidP="00CD6675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</w:p>
          <w:p w14:paraId="78C7CA25" w14:textId="450F75F1" w:rsidR="00134995" w:rsidRPr="00944196" w:rsidRDefault="00134995" w:rsidP="00944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355C7D3F" w14:textId="77777777" w:rsidTr="009E22D0">
        <w:trPr>
          <w:trHeight w:val="591"/>
        </w:trPr>
        <w:tc>
          <w:tcPr>
            <w:tcW w:w="6346" w:type="dxa"/>
          </w:tcPr>
          <w:p w14:paraId="0DB9257F" w14:textId="77777777" w:rsidR="00DD7726" w:rsidRDefault="009E22D0" w:rsidP="00CD667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184AA785" w14:textId="438ABABD" w:rsidR="008B0EFB" w:rsidRPr="008B0EFB" w:rsidRDefault="008B0EFB" w:rsidP="007212A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EFB">
              <w:rPr>
                <w:rFonts w:ascii="Arial" w:hAnsi="Arial" w:cs="Arial"/>
                <w:sz w:val="20"/>
                <w:szCs w:val="20"/>
              </w:rPr>
              <w:t xml:space="preserve">Build a high-performance, safety-first </w:t>
            </w:r>
            <w:r w:rsidR="008370F1" w:rsidRPr="008B0EFB">
              <w:rPr>
                <w:rFonts w:ascii="Arial" w:hAnsi="Arial" w:cs="Arial"/>
                <w:sz w:val="20"/>
                <w:szCs w:val="20"/>
              </w:rPr>
              <w:t>culture,</w:t>
            </w:r>
            <w:r w:rsidRPr="008B0EFB">
              <w:rPr>
                <w:rFonts w:ascii="Arial" w:hAnsi="Arial" w:cs="Arial"/>
                <w:sz w:val="20"/>
                <w:szCs w:val="20"/>
              </w:rPr>
              <w:t xml:space="preserve"> coach and mentor direct reports and matrix teams.</w:t>
            </w:r>
          </w:p>
          <w:p w14:paraId="0F5C5DA8" w14:textId="77777777" w:rsidR="008B0EFB" w:rsidRDefault="008B0EFB" w:rsidP="007212A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EFB">
              <w:rPr>
                <w:rFonts w:ascii="Arial" w:hAnsi="Arial" w:cs="Arial"/>
                <w:sz w:val="20"/>
                <w:szCs w:val="20"/>
              </w:rPr>
              <w:t>Define clear objectives, development plans, and succession pipelines for critical skills.</w:t>
            </w:r>
          </w:p>
          <w:p w14:paraId="0B26AA7A" w14:textId="522937AA" w:rsidR="00957EF8" w:rsidRDefault="00957EF8" w:rsidP="007212A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personal accountability for own training, development, competence and performance in role.</w:t>
            </w:r>
          </w:p>
          <w:p w14:paraId="45777A66" w14:textId="77777777" w:rsidR="007212AB" w:rsidRPr="008370F1" w:rsidRDefault="007212AB" w:rsidP="007212AB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Engage with landlords, managing agents, and tenants to align responsibilities and ensure consistent service standards in multi-tenant buildings.</w:t>
            </w:r>
          </w:p>
          <w:p w14:paraId="56518E92" w14:textId="77777777" w:rsidR="00EA3438" w:rsidRDefault="007A6C90" w:rsidP="007212A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Build strong relationships with stakeholders and </w:t>
            </w:r>
            <w:r w:rsidR="00A50735">
              <w:rPr>
                <w:rFonts w:ascii="Arial" w:hAnsi="Arial" w:cs="Arial"/>
                <w:sz w:val="20"/>
                <w:szCs w:val="20"/>
              </w:rPr>
              <w:t>r</w:t>
            </w:r>
            <w:r w:rsidR="008B0EFB" w:rsidRPr="008B0EFB">
              <w:rPr>
                <w:rFonts w:ascii="Arial" w:hAnsi="Arial" w:cs="Arial"/>
                <w:sz w:val="20"/>
                <w:szCs w:val="20"/>
              </w:rPr>
              <w:t>ole-model adherence to governance, policies, and training/competence schemes.</w:t>
            </w:r>
          </w:p>
          <w:p w14:paraId="2B8EF742" w14:textId="2AAA418D" w:rsidR="00A50735" w:rsidRPr="008B0EFB" w:rsidRDefault="00A50735" w:rsidP="007212AB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an active role / support in promoting a more inclusive environment, which aligns with our commitment to celebrate and promote diversity.</w:t>
            </w:r>
          </w:p>
        </w:tc>
        <w:tc>
          <w:tcPr>
            <w:tcW w:w="4141" w:type="dxa"/>
          </w:tcPr>
          <w:p w14:paraId="7780177A" w14:textId="77777777" w:rsidR="00DD7726" w:rsidRPr="00DD7726" w:rsidRDefault="00DD7726" w:rsidP="00CD6675">
            <w:pPr>
              <w:spacing w:after="0" w:line="240" w:lineRule="auto"/>
              <w:ind w:left="36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1BD389" w14:textId="77777777" w:rsidR="00E016DE" w:rsidRDefault="00E016DE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Compliance with Training and Competence Schemes (where required)</w:t>
            </w:r>
          </w:p>
          <w:p w14:paraId="32E2DDF8" w14:textId="709CD9F2" w:rsidR="00CA436F" w:rsidRDefault="00D14688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CA436F">
              <w:rPr>
                <w:rFonts w:ascii="Arial" w:eastAsia="Calibri" w:hAnsi="Arial" w:cs="Arial"/>
                <w:sz w:val="20"/>
                <w:szCs w:val="20"/>
              </w:rPr>
              <w:t>olleague / stakeholder feedback</w:t>
            </w:r>
          </w:p>
          <w:p w14:paraId="6862D3C6" w14:textId="317E1A9C" w:rsidR="00CA436F" w:rsidRPr="00E016DE" w:rsidRDefault="008B0EFB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PDP objectives delivered</w:t>
            </w:r>
          </w:p>
          <w:p w14:paraId="4BEBEFD4" w14:textId="77ED2DE6" w:rsidR="009E22D0" w:rsidRPr="00032C42" w:rsidRDefault="009E22D0" w:rsidP="00CD6675">
            <w:pPr>
              <w:tabs>
                <w:tab w:val="left" w:pos="3145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C42">
              <w:rPr>
                <w:rFonts w:ascii="Arial" w:hAnsi="Arial" w:cs="Arial"/>
                <w:sz w:val="20"/>
                <w:szCs w:val="20"/>
              </w:rPr>
              <w:tab/>
            </w:r>
            <w:r w:rsidR="003F5A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B75089" w14:paraId="02FC3F95" w14:textId="77777777" w:rsidTr="009E22D0">
        <w:trPr>
          <w:trHeight w:val="591"/>
        </w:trPr>
        <w:tc>
          <w:tcPr>
            <w:tcW w:w="6346" w:type="dxa"/>
          </w:tcPr>
          <w:p w14:paraId="383D9C93" w14:textId="20497E01" w:rsidR="009E22D0" w:rsidRDefault="009E22D0" w:rsidP="00CD667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015310FD" w14:textId="00DA7220" w:rsidR="00405220" w:rsidRDefault="00405220" w:rsidP="00617D27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5220">
              <w:rPr>
                <w:rFonts w:ascii="Arial" w:hAnsi="Arial" w:cs="Arial"/>
                <w:sz w:val="20"/>
                <w:szCs w:val="20"/>
              </w:rPr>
              <w:t>Conduct regular audits in line with policies and procedures to establish areas of excellence and identify areas for improvement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999DBDA" w14:textId="77777777" w:rsidR="00680C4D" w:rsidRDefault="00680C4D" w:rsidP="00617D27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C4D">
              <w:rPr>
                <w:rFonts w:ascii="Arial" w:hAnsi="Arial" w:cs="Arial"/>
                <w:sz w:val="20"/>
                <w:szCs w:val="20"/>
              </w:rPr>
              <w:t>Proactively identify, assess, and mitigate risks across physical security, health &amp; safety, and business continuity.</w:t>
            </w:r>
          </w:p>
          <w:p w14:paraId="6C79C1E6" w14:textId="77777777" w:rsidR="00680C4D" w:rsidRDefault="00680C4D" w:rsidP="00617D27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C4D">
              <w:rPr>
                <w:rFonts w:ascii="Arial" w:hAnsi="Arial" w:cs="Arial"/>
                <w:sz w:val="20"/>
                <w:szCs w:val="20"/>
              </w:rPr>
              <w:t>Maintain robust control environment, compliance registers, and audit readiness.</w:t>
            </w:r>
          </w:p>
          <w:p w14:paraId="0AB5C346" w14:textId="77777777" w:rsidR="00405220" w:rsidRDefault="00680C4D" w:rsidP="00617D27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C4D">
              <w:rPr>
                <w:rFonts w:ascii="Arial" w:hAnsi="Arial" w:cs="Arial"/>
                <w:sz w:val="20"/>
                <w:szCs w:val="20"/>
              </w:rPr>
              <w:t>Plan CAPEX to address obsolescence, regulatory changes, and resilience needs.</w:t>
            </w:r>
            <w:r w:rsidR="00405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8DE391" w14:textId="77777777" w:rsidR="00617D27" w:rsidRPr="008370F1" w:rsidRDefault="00617D27" w:rsidP="00617D2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Act within the Crisis/Incident Management Team, providing building expertise; maintain and test business continuity plans and M&amp;E resilience.</w:t>
            </w:r>
          </w:p>
          <w:p w14:paraId="0C5FD652" w14:textId="77777777" w:rsidR="00617D27" w:rsidRPr="008370F1" w:rsidRDefault="00617D27" w:rsidP="00617D2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Provide out-of-hours on-call coverage for incidents, ensuring timely triage, communication, and resolution across weekends and bank holidays.</w:t>
            </w:r>
          </w:p>
          <w:p w14:paraId="20DD0943" w14:textId="08B7B55F" w:rsidR="00405220" w:rsidRDefault="00405220" w:rsidP="00617D27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Support an environment where all colleagues recognise the importance of risk identification and building management.</w:t>
            </w:r>
          </w:p>
          <w:p w14:paraId="2EAC8035" w14:textId="5AB91000" w:rsidR="00EA3438" w:rsidRPr="00680C4D" w:rsidRDefault="00EA3438" w:rsidP="00405220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6343727" w14:textId="77777777" w:rsidR="00DD7726" w:rsidRPr="00DD7726" w:rsidRDefault="00DD7726" w:rsidP="00CD6675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0922FA" w14:textId="5B2846BB" w:rsidR="00E016DE" w:rsidRPr="00E016DE" w:rsidRDefault="00E016DE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Risk and Control Self-Assessments</w:t>
            </w:r>
            <w:r w:rsidR="00680C4D">
              <w:rPr>
                <w:rFonts w:ascii="Arial" w:eastAsia="Calibri" w:hAnsi="Arial" w:cs="Arial"/>
                <w:sz w:val="20"/>
                <w:szCs w:val="20"/>
              </w:rPr>
              <w:t xml:space="preserve"> complete</w:t>
            </w:r>
          </w:p>
          <w:p w14:paraId="438FB899" w14:textId="5613463A" w:rsidR="00E016DE" w:rsidRPr="00E016DE" w:rsidRDefault="00E016DE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016DE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  <w:r w:rsidR="00680C4D">
              <w:rPr>
                <w:rFonts w:ascii="Arial" w:eastAsia="Calibri" w:hAnsi="Arial" w:cs="Arial"/>
                <w:sz w:val="20"/>
                <w:szCs w:val="20"/>
              </w:rPr>
              <w:t xml:space="preserve"> closed on time</w:t>
            </w:r>
          </w:p>
          <w:p w14:paraId="7BA98F02" w14:textId="513E6BE8" w:rsidR="00E016DE" w:rsidRDefault="00680C4D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Zero reportable compliance breaches</w:t>
            </w:r>
          </w:p>
          <w:p w14:paraId="41B5F5B8" w14:textId="5C957E93" w:rsidR="00680C4D" w:rsidRPr="00E016DE" w:rsidRDefault="00680C4D" w:rsidP="00CD6675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Tested business continuity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plans;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incident after-actions completed</w:t>
            </w:r>
          </w:p>
          <w:p w14:paraId="2ABF2BB3" w14:textId="10ACD8E2" w:rsidR="009E22D0" w:rsidRPr="00B75089" w:rsidRDefault="009E22D0" w:rsidP="00CD6675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D3DD14" w14:textId="4D6D8BC4" w:rsidR="0049009B" w:rsidRDefault="0049009B" w:rsidP="00CD667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11FD10BA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5376DCAF" w14:textId="77777777" w:rsidR="009E22D0" w:rsidRPr="00B75089" w:rsidRDefault="009E22D0" w:rsidP="00CD667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6D97D47" w14:textId="77777777" w:rsidTr="00FF16B8">
        <w:trPr>
          <w:trHeight w:val="693"/>
        </w:trPr>
        <w:tc>
          <w:tcPr>
            <w:tcW w:w="10490" w:type="dxa"/>
          </w:tcPr>
          <w:p w14:paraId="7916F543" w14:textId="77777777" w:rsidR="008370F1" w:rsidRPr="008370F1" w:rsidRDefault="008370F1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Contribute to the Workplace team’s continuous improvement agenda; share best practice and deliver process simplification.</w:t>
            </w:r>
          </w:p>
          <w:p w14:paraId="1AA6E473" w14:textId="77777777" w:rsidR="008370F1" w:rsidRPr="008370F1" w:rsidRDefault="008370F1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Represent MPS in external forums and industry networks to benchmark practices and bring in innovation.</w:t>
            </w:r>
          </w:p>
          <w:p w14:paraId="66953FC3" w14:textId="77777777" w:rsidR="004C761F" w:rsidRPr="004C761F" w:rsidRDefault="004C761F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4C761F">
              <w:rPr>
                <w:rFonts w:ascii="Arial" w:hAnsi="Arial" w:cs="Arial"/>
                <w:sz w:val="20"/>
                <w:szCs w:val="20"/>
              </w:rPr>
              <w:t>Offer meaningful decision points and insight to MPS forums to ensure that the business operates within risk appetite, and decision makers are fully informed and equipped.</w:t>
            </w:r>
          </w:p>
          <w:p w14:paraId="06BC01D2" w14:textId="77777777" w:rsidR="004C761F" w:rsidRPr="004C761F" w:rsidRDefault="004C761F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4C761F">
              <w:rPr>
                <w:rFonts w:ascii="Arial" w:hAnsi="Arial" w:cs="Arial"/>
                <w:sz w:val="20"/>
                <w:szCs w:val="20"/>
              </w:rPr>
              <w:t>Keep abreast of evolving legislation and best practice; identify and recommend opportunities for MPS to become more efficient and effective.</w:t>
            </w:r>
          </w:p>
          <w:p w14:paraId="759E90EE" w14:textId="77777777" w:rsidR="004C761F" w:rsidRPr="004C761F" w:rsidRDefault="004C761F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4C761F">
              <w:rPr>
                <w:rFonts w:ascii="Arial" w:hAnsi="Arial" w:cs="Arial"/>
                <w:sz w:val="20"/>
                <w:szCs w:val="20"/>
              </w:rPr>
              <w:t>Lead individual projects and change or delivery activities as required.</w:t>
            </w:r>
          </w:p>
          <w:p w14:paraId="5F2AEAC7" w14:textId="77777777" w:rsidR="004C761F" w:rsidRPr="004C761F" w:rsidRDefault="004C761F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4C761F">
              <w:rPr>
                <w:rFonts w:ascii="Arial" w:hAnsi="Arial" w:cs="Arial"/>
                <w:sz w:val="20"/>
                <w:szCs w:val="20"/>
              </w:rPr>
              <w:t>Role model MPS values and behaviours.</w:t>
            </w:r>
          </w:p>
          <w:p w14:paraId="0C7DB8ED" w14:textId="77777777" w:rsidR="004C761F" w:rsidRPr="004C761F" w:rsidRDefault="004C761F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4C761F">
              <w:rPr>
                <w:rFonts w:ascii="Arial" w:hAnsi="Arial" w:cs="Arial"/>
                <w:sz w:val="20"/>
                <w:szCs w:val="20"/>
              </w:rPr>
              <w:t>Manage the impact of change initiatives, leading implementation projects, communicating and championing change to the department, and ensuring effective transitions to new ways of working</w:t>
            </w:r>
          </w:p>
          <w:p w14:paraId="64CE5008" w14:textId="6351FCB3" w:rsidR="0049009B" w:rsidRPr="008370F1" w:rsidRDefault="004D18E8" w:rsidP="004C761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8370F1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2878A187" w14:textId="5479EEE3" w:rsidR="00A02CA2" w:rsidRPr="008370F1" w:rsidRDefault="00A02CA2" w:rsidP="00A02CA2">
            <w:pPr>
              <w:pStyle w:val="ListParagraph"/>
              <w:spacing w:before="0" w:beforeAutospacing="0" w:after="0" w:afterAutospacing="0"/>
              <w:ind w:left="7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5DF590" w14:textId="77777777" w:rsidR="00A02CA2" w:rsidRDefault="00A02CA2" w:rsidP="00E124A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01EFBBC" w14:textId="77777777" w:rsidTr="00083FC3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2CB17D41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7EF72117" w14:textId="77777777" w:rsidTr="00083FC3">
        <w:trPr>
          <w:trHeight w:val="693"/>
        </w:trPr>
        <w:tc>
          <w:tcPr>
            <w:tcW w:w="10490" w:type="dxa"/>
          </w:tcPr>
          <w:p w14:paraId="27255B20" w14:textId="10D7CE89" w:rsidR="008370F1" w:rsidRPr="00EE4E70" w:rsidRDefault="008370F1" w:rsidP="00EE4E70">
            <w:pPr>
              <w:pStyle w:val="ListParagraph"/>
              <w:numPr>
                <w:ilvl w:val="0"/>
                <w:numId w:val="42"/>
              </w:numPr>
            </w:pPr>
            <w:r>
              <w:t>Accountable owner for the Engineering Compliance Framework and registers, covering statutory inspections, certifications, and remedial actions.</w:t>
            </w:r>
          </w:p>
          <w:p w14:paraId="5F25AA7F" w14:textId="6D6E43A9" w:rsidR="008370F1" w:rsidRDefault="008370F1" w:rsidP="00EE4E70">
            <w:pPr>
              <w:pStyle w:val="ListParagraph"/>
              <w:numPr>
                <w:ilvl w:val="0"/>
                <w:numId w:val="42"/>
              </w:numPr>
            </w:pPr>
            <w:r>
              <w:t>Responsible for the Group Maintenance Plan, Asset Management Plan, and Critical Spares Strategy.</w:t>
            </w:r>
          </w:p>
          <w:p w14:paraId="430ABC1A" w14:textId="4B7272AB" w:rsidR="008370F1" w:rsidRDefault="008370F1" w:rsidP="00EE4E70">
            <w:pPr>
              <w:pStyle w:val="ListParagraph"/>
              <w:numPr>
                <w:ilvl w:val="0"/>
                <w:numId w:val="42"/>
              </w:numPr>
            </w:pPr>
            <w:r>
              <w:t>Steward for engineering and maintenance vendor governance: tendering, due diligence, and performance management in line with policy.</w:t>
            </w:r>
          </w:p>
          <w:p w14:paraId="0DDF15DA" w14:textId="71F44E6A" w:rsidR="008370F1" w:rsidRDefault="008370F1" w:rsidP="00EE4E70">
            <w:pPr>
              <w:pStyle w:val="ListParagraph"/>
              <w:numPr>
                <w:ilvl w:val="0"/>
                <w:numId w:val="42"/>
              </w:numPr>
            </w:pPr>
            <w:r>
              <w:t>Data owner for CAFM and asset registers, ensuring accuracy, integrity, and audit trail.</w:t>
            </w:r>
          </w:p>
          <w:p w14:paraId="78B97CD6" w14:textId="49A55875" w:rsidR="005542D1" w:rsidRPr="00EE4E70" w:rsidRDefault="008370F1" w:rsidP="00EE4E70">
            <w:pPr>
              <w:pStyle w:val="ListParagraph"/>
              <w:numPr>
                <w:ilvl w:val="0"/>
                <w:numId w:val="42"/>
              </w:numPr>
            </w:pPr>
            <w:r>
              <w:t>Health &amp; Safety governance: ensure robust risk assessments, permits, incident reporting, and lessons learned</w:t>
            </w:r>
          </w:p>
        </w:tc>
      </w:tr>
    </w:tbl>
    <w:p w14:paraId="69BD593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5580B216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2014F93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A53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24562EDD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5087B0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417235A4" w14:textId="1110A624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71C0959F" w14:textId="77777777" w:rsidTr="00F66179">
        <w:trPr>
          <w:trHeight w:val="141"/>
        </w:trPr>
        <w:tc>
          <w:tcPr>
            <w:tcW w:w="6008" w:type="dxa"/>
          </w:tcPr>
          <w:p w14:paraId="453CEA35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CF1C287" w14:textId="7D8F8E38" w:rsidR="0056188D" w:rsidRPr="00B75089" w:rsidRDefault="004468F6" w:rsidP="00F66179">
            <w:pPr>
              <w:tabs>
                <w:tab w:val="center" w:pos="213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Others</w:t>
            </w:r>
            <w:r w:rsidR="00F6617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468F6" w:rsidRPr="00B75089" w14:paraId="03AAC844" w14:textId="77777777" w:rsidTr="00FF16B8">
        <w:trPr>
          <w:trHeight w:val="211"/>
        </w:trPr>
        <w:tc>
          <w:tcPr>
            <w:tcW w:w="6008" w:type="dxa"/>
          </w:tcPr>
          <w:p w14:paraId="0438FA23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8E0D07B" w14:textId="39A58D3C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468F6" w:rsidRPr="00B75089" w14:paraId="546E2A37" w14:textId="77777777" w:rsidTr="00FF16B8">
        <w:trPr>
          <w:trHeight w:val="211"/>
        </w:trPr>
        <w:tc>
          <w:tcPr>
            <w:tcW w:w="6008" w:type="dxa"/>
          </w:tcPr>
          <w:p w14:paraId="49D19A6A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091DB9D1" w14:textId="5CEB27B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468F6" w:rsidRPr="00B75089" w14:paraId="48762BD0" w14:textId="77777777" w:rsidTr="00FF16B8">
        <w:trPr>
          <w:trHeight w:val="211"/>
        </w:trPr>
        <w:tc>
          <w:tcPr>
            <w:tcW w:w="6008" w:type="dxa"/>
          </w:tcPr>
          <w:p w14:paraId="21566F07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0BEE1A5D" w14:textId="2011BFDB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468F6" w:rsidRPr="00B75089" w14:paraId="0C0B4B18" w14:textId="77777777" w:rsidTr="00FF16B8">
        <w:trPr>
          <w:trHeight w:val="211"/>
        </w:trPr>
        <w:tc>
          <w:tcPr>
            <w:tcW w:w="6008" w:type="dxa"/>
          </w:tcPr>
          <w:p w14:paraId="787BB61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3D053692" w14:textId="06C2E1E0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468F6" w:rsidRPr="00B75089" w14:paraId="5E6F1AAF" w14:textId="77777777" w:rsidTr="00FF16B8">
        <w:trPr>
          <w:trHeight w:val="211"/>
        </w:trPr>
        <w:tc>
          <w:tcPr>
            <w:tcW w:w="6008" w:type="dxa"/>
          </w:tcPr>
          <w:p w14:paraId="284C9935" w14:textId="77777777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9E56A8" w14:textId="661A268A" w:rsidR="004468F6" w:rsidRPr="00B75089" w:rsidRDefault="004468F6" w:rsidP="004468F6">
            <w:pPr>
              <w:spacing w:after="0" w:line="240" w:lineRule="auto"/>
              <w:rPr>
                <w:rFonts w:ascii="Arial" w:hAnsi="Arial" w:cs="Arial"/>
              </w:rPr>
            </w:pPr>
            <w:r w:rsidRPr="00784783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221"/>
        <w:gridCol w:w="3260"/>
        <w:gridCol w:w="3515"/>
      </w:tblGrid>
      <w:tr w:rsidR="00FF16B8" w:rsidRPr="00B75089" w14:paraId="369F5721" w14:textId="77777777" w:rsidTr="00660C0C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75F997E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14:paraId="59906285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32069CD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5D879D03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E218FD9" w14:textId="77777777" w:rsidTr="00660C0C">
        <w:trPr>
          <w:cantSplit/>
          <w:trHeight w:val="2217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9DE5B1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1" w:type="dxa"/>
          </w:tcPr>
          <w:p w14:paraId="7A52203A" w14:textId="72792CAF" w:rsidR="008812F0" w:rsidRPr="00393004" w:rsidRDefault="008812F0" w:rsidP="0063168C">
            <w:pPr>
              <w:pStyle w:val="ListParagraph"/>
              <w:numPr>
                <w:ilvl w:val="0"/>
                <w:numId w:val="5"/>
              </w:numPr>
              <w:spacing w:after="0"/>
              <w:ind w:left="42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Must be </w:t>
            </w:r>
            <w:r w:rsidR="00A02CA2" w:rsidRPr="00393004">
              <w:rPr>
                <w:rFonts w:ascii="Arial" w:eastAsia="Calibri" w:hAnsi="Arial" w:cs="Arial"/>
                <w:bCs/>
                <w:sz w:val="20"/>
                <w:szCs w:val="20"/>
              </w:rPr>
              <w:t>m</w:t>
            </w: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ulti-skilled but </w:t>
            </w:r>
            <w:r w:rsidR="00A02CA2" w:rsidRPr="00393004">
              <w:rPr>
                <w:rFonts w:ascii="Arial" w:eastAsia="Calibri" w:hAnsi="Arial" w:cs="Arial"/>
                <w:bCs/>
                <w:sz w:val="20"/>
                <w:szCs w:val="20"/>
              </w:rPr>
              <w:t>preferably with an e</w:t>
            </w: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>lectrical bias</w:t>
            </w:r>
            <w:r w:rsidRPr="00393004"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</w:p>
          <w:p w14:paraId="069B5C1C" w14:textId="6CACAE5B" w:rsidR="0037345C" w:rsidRPr="00393004" w:rsidRDefault="0037345C" w:rsidP="0063168C">
            <w:pPr>
              <w:pStyle w:val="ListParagraph"/>
              <w:numPr>
                <w:ilvl w:val="0"/>
                <w:numId w:val="5"/>
              </w:numPr>
              <w:spacing w:after="0"/>
              <w:ind w:left="42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t>Detailed knowledge of health and safety legislation</w:t>
            </w:r>
          </w:p>
          <w:p w14:paraId="54A2B48B" w14:textId="77777777" w:rsidR="007E5316" w:rsidRPr="00393004" w:rsidRDefault="00811B7D" w:rsidP="007E5316">
            <w:pPr>
              <w:pStyle w:val="ListParagraph"/>
              <w:numPr>
                <w:ilvl w:val="0"/>
                <w:numId w:val="5"/>
              </w:numPr>
              <w:spacing w:after="0"/>
              <w:ind w:left="42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37345C" w:rsidRPr="00393004">
              <w:rPr>
                <w:rFonts w:ascii="Arial" w:eastAsia="Calibri" w:hAnsi="Arial" w:cs="Arial"/>
                <w:sz w:val="20"/>
                <w:szCs w:val="20"/>
              </w:rPr>
              <w:t>nowledge of estates/facilities management</w:t>
            </w:r>
          </w:p>
          <w:p w14:paraId="406DE3A1" w14:textId="23268CBA" w:rsidR="008812F0" w:rsidRPr="00393004" w:rsidRDefault="008812F0" w:rsidP="007E5316">
            <w:pPr>
              <w:pStyle w:val="ListParagraph"/>
              <w:numPr>
                <w:ilvl w:val="0"/>
                <w:numId w:val="5"/>
              </w:numPr>
              <w:spacing w:after="0"/>
              <w:ind w:left="424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Hold industry recognised maintenance engineering </w:t>
            </w: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qualification in both Electrical and Mechanical maintenance. (Apprenticeship, HNC, HND)</w:t>
            </w:r>
          </w:p>
          <w:p w14:paraId="025858FF" w14:textId="036023F7" w:rsidR="000634AC" w:rsidRPr="00393004" w:rsidRDefault="000634AC" w:rsidP="008812F0">
            <w:pPr>
              <w:pStyle w:val="ListParagraph"/>
              <w:spacing w:after="0"/>
              <w:ind w:left="42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FB5E4F" w14:textId="729697EE" w:rsidR="008812F0" w:rsidRPr="00393004" w:rsidRDefault="00EE4E70" w:rsidP="0063168C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</w:t>
            </w:r>
            <w:r w:rsidR="008812F0" w:rsidRPr="00393004">
              <w:rPr>
                <w:rFonts w:ascii="Arial" w:eastAsia="Calibri" w:hAnsi="Arial" w:cs="Arial"/>
                <w:sz w:val="20"/>
                <w:szCs w:val="20"/>
              </w:rPr>
              <w:t>ork planning, material control and maintenance techniques</w:t>
            </w:r>
            <w:r w:rsidR="007E3AD7" w:rsidRPr="0039300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2202BD5" w14:textId="0955F17D" w:rsidR="007E3AD7" w:rsidRPr="00393004" w:rsidRDefault="007E3AD7" w:rsidP="0063168C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t>Working knowledge of electrical and mechanical systems.</w:t>
            </w:r>
          </w:p>
          <w:p w14:paraId="28682526" w14:textId="6638DE8A" w:rsidR="00EE4E70" w:rsidRDefault="0037345C" w:rsidP="00EE4E70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t>Excellent attention to detail</w:t>
            </w:r>
            <w:r w:rsidR="00EE4E70">
              <w:rPr>
                <w:rFonts w:ascii="Arial" w:eastAsia="Calibri" w:hAnsi="Arial" w:cs="Arial"/>
                <w:sz w:val="20"/>
                <w:szCs w:val="20"/>
              </w:rPr>
              <w:t>; clear and effective communication.</w:t>
            </w:r>
          </w:p>
          <w:p w14:paraId="67799E75" w14:textId="77777777" w:rsidR="005210B0" w:rsidRDefault="004510ED" w:rsidP="00EE4E70">
            <w:pPr>
              <w:numPr>
                <w:ilvl w:val="0"/>
                <w:numId w:val="5"/>
              </w:numPr>
              <w:spacing w:before="100" w:after="10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4510ED">
              <w:rPr>
                <w:rFonts w:ascii="Arial" w:hAnsi="Arial" w:cs="Arial"/>
                <w:sz w:val="20"/>
                <w:szCs w:val="20"/>
              </w:rPr>
              <w:lastRenderedPageBreak/>
              <w:t xml:space="preserve">Good IT skills in MS Word, Excel, Outlook and PowerPoint </w:t>
            </w:r>
          </w:p>
          <w:p w14:paraId="4C4CEE68" w14:textId="63DE6FF3" w:rsidR="00EE4E70" w:rsidRDefault="00EE4E70" w:rsidP="00EE4E70">
            <w:pPr>
              <w:numPr>
                <w:ilvl w:val="0"/>
                <w:numId w:val="5"/>
              </w:numPr>
              <w:spacing w:before="100" w:after="10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EE4E70">
              <w:rPr>
                <w:rFonts w:ascii="Arial" w:hAnsi="Arial" w:cs="Arial"/>
                <w:sz w:val="20"/>
                <w:szCs w:val="20"/>
              </w:rPr>
              <w:t>Ability to challenge constructively on key business issues; proven training and development of employees.</w:t>
            </w:r>
          </w:p>
          <w:p w14:paraId="64E2CB7A" w14:textId="3FC0DEE6" w:rsidR="00EE4E70" w:rsidRPr="00EE4E70" w:rsidRDefault="00EE4E70" w:rsidP="00EE4E70">
            <w:pPr>
              <w:numPr>
                <w:ilvl w:val="0"/>
                <w:numId w:val="5"/>
              </w:numPr>
              <w:spacing w:before="100" w:after="10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EE4E70">
              <w:rPr>
                <w:rFonts w:ascii="Arial" w:hAnsi="Arial" w:cs="Arial"/>
                <w:sz w:val="20"/>
                <w:szCs w:val="20"/>
              </w:rPr>
              <w:t>Data literacy with CAFM and basic analytics.</w:t>
            </w:r>
          </w:p>
          <w:p w14:paraId="125ADC7F" w14:textId="682B318D" w:rsidR="00A02CA2" w:rsidRPr="00393004" w:rsidRDefault="00A02CA2" w:rsidP="00A02CA2">
            <w:pPr>
              <w:spacing w:before="100" w:after="10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5" w:type="dxa"/>
          </w:tcPr>
          <w:p w14:paraId="33C740C9" w14:textId="0CF3FC0A" w:rsidR="008C430F" w:rsidRPr="00393004" w:rsidRDefault="008C430F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Experience working with PPM and reactive maintenance.</w:t>
            </w:r>
          </w:p>
          <w:p w14:paraId="535FC69E" w14:textId="68377D1A" w:rsidR="000634AC" w:rsidRPr="00393004" w:rsidRDefault="000634AC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General maintenance </w:t>
            </w:r>
            <w:r w:rsidR="00811B7D"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‘hands on’ </w:t>
            </w: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>skills or have worked in a similar role previously.</w:t>
            </w:r>
          </w:p>
          <w:p w14:paraId="2E200304" w14:textId="23ED38AD" w:rsidR="0037345C" w:rsidRPr="00393004" w:rsidRDefault="00811B7D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>E</w:t>
            </w:r>
            <w:r w:rsidR="004468F6" w:rsidRPr="00393004">
              <w:rPr>
                <w:rFonts w:ascii="Arial" w:eastAsia="Calibri" w:hAnsi="Arial" w:cs="Arial"/>
                <w:bCs/>
                <w:sz w:val="20"/>
                <w:szCs w:val="20"/>
              </w:rPr>
              <w:t>xperience of</w:t>
            </w:r>
            <w:r w:rsidR="0037345C"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implementing </w:t>
            </w:r>
            <w:r w:rsidR="004468F6"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health </w:t>
            </w:r>
            <w:r w:rsidR="0037345C" w:rsidRPr="00393004">
              <w:rPr>
                <w:rFonts w:ascii="Arial" w:eastAsia="Calibri" w:hAnsi="Arial" w:cs="Arial"/>
                <w:bCs/>
                <w:sz w:val="20"/>
                <w:szCs w:val="20"/>
              </w:rPr>
              <w:t>and</w:t>
            </w:r>
            <w:r w:rsidR="004468F6"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safety legislation and statutory compliance</w:t>
            </w:r>
          </w:p>
          <w:p w14:paraId="7257B739" w14:textId="1D6CECC8" w:rsidR="0037345C" w:rsidRPr="00393004" w:rsidRDefault="0037345C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Previous experience </w:t>
            </w:r>
            <w:r w:rsidR="00811B7D" w:rsidRPr="00393004">
              <w:rPr>
                <w:rFonts w:ascii="Arial" w:eastAsia="Calibri" w:hAnsi="Arial" w:cs="Arial"/>
                <w:bCs/>
                <w:sz w:val="20"/>
                <w:szCs w:val="20"/>
              </w:rPr>
              <w:t>in carrying out safety checks</w:t>
            </w:r>
          </w:p>
          <w:p w14:paraId="35FA1315" w14:textId="0384D0EC" w:rsidR="0037345C" w:rsidRPr="00393004" w:rsidRDefault="0037345C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Experience of formulating </w:t>
            </w:r>
            <w:r w:rsidR="00811B7D" w:rsidRPr="00393004">
              <w:rPr>
                <w:rFonts w:ascii="Arial" w:eastAsia="Calibri" w:hAnsi="Arial" w:cs="Arial"/>
                <w:sz w:val="20"/>
                <w:szCs w:val="20"/>
              </w:rPr>
              <w:t>and monitoring maintenance plans</w:t>
            </w:r>
            <w:r w:rsidRPr="0039300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F826D8B" w14:textId="16BA8DD2" w:rsidR="00811B7D" w:rsidRPr="00393004" w:rsidRDefault="00811B7D" w:rsidP="00811B7D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393004">
              <w:rPr>
                <w:rFonts w:ascii="Arial" w:eastAsia="Calibri" w:hAnsi="Arial" w:cs="Arial"/>
                <w:sz w:val="20"/>
                <w:szCs w:val="20"/>
              </w:rPr>
              <w:t>Experience of leading or coaching/mentoring others</w:t>
            </w:r>
          </w:p>
          <w:p w14:paraId="42C9ADE9" w14:textId="3518B2CB" w:rsidR="00B33695" w:rsidRPr="00393004" w:rsidRDefault="00B33695" w:rsidP="00811B7D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40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6B8" w:rsidRPr="00B75089" w14:paraId="5DFCA9B8" w14:textId="77777777" w:rsidTr="00660C0C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8984741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3221" w:type="dxa"/>
          </w:tcPr>
          <w:p w14:paraId="5BCD201F" w14:textId="77777777" w:rsidR="00B377BA" w:rsidRDefault="00260ED4" w:rsidP="00260ED4">
            <w:pPr>
              <w:pStyle w:val="ListParagraph"/>
              <w:numPr>
                <w:ilvl w:val="0"/>
                <w:numId w:val="5"/>
              </w:numPr>
              <w:spacing w:after="0"/>
              <w:ind w:left="282" w:hanging="28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0ED4">
              <w:rPr>
                <w:rFonts w:ascii="Arial" w:eastAsia="Calibri" w:hAnsi="Arial" w:cs="Arial"/>
                <w:bCs/>
                <w:sz w:val="20"/>
                <w:szCs w:val="20"/>
              </w:rPr>
              <w:t>IOSH or NEBOSH qualified</w:t>
            </w:r>
            <w:r w:rsidRPr="00260ED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04F27723" w14:textId="6CFFF7E9" w:rsidR="00EE4E70" w:rsidRPr="00260ED4" w:rsidRDefault="00EE4E70" w:rsidP="00260ED4">
            <w:pPr>
              <w:pStyle w:val="ListParagraph"/>
              <w:numPr>
                <w:ilvl w:val="0"/>
                <w:numId w:val="5"/>
              </w:numPr>
              <w:spacing w:after="0"/>
              <w:ind w:left="282" w:hanging="28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t xml:space="preserve">Membership of professional bodies (e.g., IWFM) </w:t>
            </w:r>
          </w:p>
        </w:tc>
        <w:tc>
          <w:tcPr>
            <w:tcW w:w="3260" w:type="dxa"/>
          </w:tcPr>
          <w:p w14:paraId="0E523A2B" w14:textId="77777777" w:rsidR="00EE4E70" w:rsidRPr="00EE4E70" w:rsidRDefault="00EE4E70" w:rsidP="00EE4E7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E4E70">
              <w:rPr>
                <w:rFonts w:ascii="Arial" w:hAnsi="Arial" w:cs="Arial"/>
                <w:sz w:val="20"/>
                <w:szCs w:val="20"/>
              </w:rPr>
              <w:t>Planning and project management skills; vendor negotiation; change management.</w:t>
            </w:r>
          </w:p>
          <w:p w14:paraId="64D12A31" w14:textId="7B4B2EE0" w:rsidR="00E40AC5" w:rsidRPr="00EE4E70" w:rsidRDefault="00EE4E70" w:rsidP="00EE4E7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E4E70">
              <w:rPr>
                <w:rFonts w:ascii="Arial" w:hAnsi="Arial" w:cs="Arial"/>
                <w:sz w:val="20"/>
                <w:szCs w:val="20"/>
              </w:rPr>
              <w:t>Familiarity with ISO frameworks (e.g., ISO 41001 Facilities Management, ISO 55001 Asset Management).</w:t>
            </w:r>
          </w:p>
        </w:tc>
        <w:tc>
          <w:tcPr>
            <w:tcW w:w="3515" w:type="dxa"/>
          </w:tcPr>
          <w:p w14:paraId="067423FE" w14:textId="01AE2D1D" w:rsidR="0037345C" w:rsidRPr="00EE4E70" w:rsidRDefault="0037345C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International ex</w:t>
            </w:r>
            <w:r w:rsidRPr="0037345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perience in </w:t>
            </w:r>
            <w:r w:rsidR="00A02CA2">
              <w:rPr>
                <w:rFonts w:ascii="Arial" w:eastAsia="Calibri" w:hAnsi="Arial" w:cs="Arial"/>
                <w:bCs/>
                <w:sz w:val="20"/>
                <w:szCs w:val="20"/>
              </w:rPr>
              <w:t>F</w:t>
            </w:r>
            <w:r w:rsidRPr="0037345C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acilities/Building Management </w:t>
            </w:r>
            <w:r w:rsidRPr="00EE4E7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experience </w:t>
            </w:r>
          </w:p>
          <w:p w14:paraId="0376F9A7" w14:textId="119902EF" w:rsidR="00EE4E70" w:rsidRPr="00EE4E70" w:rsidRDefault="00EE4E70" w:rsidP="0037345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407" w:hanging="284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E4E70">
              <w:rPr>
                <w:rFonts w:ascii="Arial" w:hAnsi="Arial" w:cs="Arial"/>
                <w:sz w:val="20"/>
                <w:szCs w:val="20"/>
              </w:rPr>
              <w:t>Implementing smart building technologies and sustainability initiatives.</w:t>
            </w:r>
          </w:p>
          <w:p w14:paraId="786BD7AC" w14:textId="7D06F92A" w:rsidR="0037345C" w:rsidRPr="0037345C" w:rsidRDefault="0037345C" w:rsidP="0063168C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407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74C87A5" w14:textId="06AD9B67" w:rsidR="00E40AC5" w:rsidRPr="00B33695" w:rsidRDefault="00E40AC5" w:rsidP="00B3369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07DD72" w14:textId="13AC1F94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4F44628F" w14:textId="0D85F80C" w:rsidR="00A02CA2" w:rsidRPr="00A02CA2" w:rsidRDefault="00A02CA2" w:rsidP="00A02CA2">
      <w:pPr>
        <w:rPr>
          <w:rFonts w:ascii="Arial" w:hAnsi="Arial" w:cs="Arial"/>
        </w:rPr>
      </w:pPr>
    </w:p>
    <w:p w14:paraId="07F4EA79" w14:textId="59D3E332" w:rsidR="00A02CA2" w:rsidRPr="00A02CA2" w:rsidRDefault="00A02CA2" w:rsidP="00A02CA2">
      <w:pPr>
        <w:rPr>
          <w:rFonts w:ascii="Arial" w:hAnsi="Arial" w:cs="Arial"/>
        </w:rPr>
      </w:pPr>
    </w:p>
    <w:sectPr w:rsidR="00A02CA2" w:rsidRPr="00A02CA2" w:rsidSect="00573540">
      <w:headerReference w:type="default" r:id="rId8"/>
      <w:pgSz w:w="11909" w:h="16834" w:code="9"/>
      <w:pgMar w:top="1440" w:right="1800" w:bottom="993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5459" w14:textId="77777777" w:rsidR="00BE3CFD" w:rsidRDefault="00BE3CFD" w:rsidP="009E22D0">
      <w:pPr>
        <w:spacing w:after="0" w:line="240" w:lineRule="auto"/>
      </w:pPr>
      <w:r>
        <w:separator/>
      </w:r>
    </w:p>
  </w:endnote>
  <w:endnote w:type="continuationSeparator" w:id="0">
    <w:p w14:paraId="2C930AC2" w14:textId="77777777" w:rsidR="00BE3CFD" w:rsidRDefault="00BE3CFD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16AA" w14:textId="77777777" w:rsidR="00BE3CFD" w:rsidRDefault="00BE3CFD" w:rsidP="009E22D0">
      <w:pPr>
        <w:spacing w:after="0" w:line="240" w:lineRule="auto"/>
      </w:pPr>
      <w:r>
        <w:separator/>
      </w:r>
    </w:p>
  </w:footnote>
  <w:footnote w:type="continuationSeparator" w:id="0">
    <w:p w14:paraId="6ADF43FE" w14:textId="77777777" w:rsidR="00BE3CFD" w:rsidRDefault="00BE3CFD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05C4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483B1A23" wp14:editId="1E668E01">
          <wp:extent cx="1435505" cy="36246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0B3"/>
    <w:multiLevelType w:val="hybridMultilevel"/>
    <w:tmpl w:val="A334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57B2B"/>
    <w:multiLevelType w:val="hybridMultilevel"/>
    <w:tmpl w:val="D67AB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6F9A"/>
    <w:multiLevelType w:val="multilevel"/>
    <w:tmpl w:val="6EC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51D1A"/>
    <w:multiLevelType w:val="hybridMultilevel"/>
    <w:tmpl w:val="3A36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746A9"/>
    <w:multiLevelType w:val="hybridMultilevel"/>
    <w:tmpl w:val="0D4A44E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087F1C75"/>
    <w:multiLevelType w:val="multilevel"/>
    <w:tmpl w:val="D3D6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673C05"/>
    <w:multiLevelType w:val="hybridMultilevel"/>
    <w:tmpl w:val="F25C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64203"/>
    <w:multiLevelType w:val="hybridMultilevel"/>
    <w:tmpl w:val="4488799E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557688"/>
    <w:multiLevelType w:val="hybridMultilevel"/>
    <w:tmpl w:val="0F34C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80DA1"/>
    <w:multiLevelType w:val="hybridMultilevel"/>
    <w:tmpl w:val="5BDC6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90650"/>
    <w:multiLevelType w:val="hybridMultilevel"/>
    <w:tmpl w:val="C8C255C4"/>
    <w:lvl w:ilvl="0" w:tplc="3A88C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987194"/>
    <w:multiLevelType w:val="hybridMultilevel"/>
    <w:tmpl w:val="2ED657B2"/>
    <w:lvl w:ilvl="0" w:tplc="E236C9E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B22787"/>
    <w:multiLevelType w:val="hybridMultilevel"/>
    <w:tmpl w:val="4BD00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BC1960"/>
    <w:multiLevelType w:val="hybridMultilevel"/>
    <w:tmpl w:val="76C85006"/>
    <w:lvl w:ilvl="0" w:tplc="E236C9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B1266"/>
    <w:multiLevelType w:val="hybridMultilevel"/>
    <w:tmpl w:val="E5A802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763A5D"/>
    <w:multiLevelType w:val="hybridMultilevel"/>
    <w:tmpl w:val="9E94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94302"/>
    <w:multiLevelType w:val="hybridMultilevel"/>
    <w:tmpl w:val="B41AC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7802"/>
    <w:multiLevelType w:val="hybridMultilevel"/>
    <w:tmpl w:val="FB1E6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45CC6"/>
    <w:multiLevelType w:val="hybridMultilevel"/>
    <w:tmpl w:val="788ADD9C"/>
    <w:lvl w:ilvl="0" w:tplc="69160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C7C0B"/>
    <w:multiLevelType w:val="hybridMultilevel"/>
    <w:tmpl w:val="1A2A1482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A04E8E"/>
    <w:multiLevelType w:val="hybridMultilevel"/>
    <w:tmpl w:val="B9DE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2112A"/>
    <w:multiLevelType w:val="hybridMultilevel"/>
    <w:tmpl w:val="A5CA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53839"/>
    <w:multiLevelType w:val="hybridMultilevel"/>
    <w:tmpl w:val="4E708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85B67"/>
    <w:multiLevelType w:val="hybridMultilevel"/>
    <w:tmpl w:val="7AC42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35B43"/>
    <w:multiLevelType w:val="hybridMultilevel"/>
    <w:tmpl w:val="C5E0C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9061E"/>
    <w:multiLevelType w:val="hybridMultilevel"/>
    <w:tmpl w:val="CB18FFAA"/>
    <w:lvl w:ilvl="0" w:tplc="3A88CFA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97189"/>
    <w:multiLevelType w:val="hybridMultilevel"/>
    <w:tmpl w:val="A9D03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96B05"/>
    <w:multiLevelType w:val="hybridMultilevel"/>
    <w:tmpl w:val="C1380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1119B"/>
    <w:multiLevelType w:val="hybridMultilevel"/>
    <w:tmpl w:val="226E2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107676">
    <w:abstractNumId w:val="21"/>
  </w:num>
  <w:num w:numId="2" w16cid:durableId="635721012">
    <w:abstractNumId w:val="8"/>
  </w:num>
  <w:num w:numId="3" w16cid:durableId="323818314">
    <w:abstractNumId w:val="19"/>
  </w:num>
  <w:num w:numId="4" w16cid:durableId="2023965910">
    <w:abstractNumId w:val="17"/>
  </w:num>
  <w:num w:numId="5" w16cid:durableId="1474715730">
    <w:abstractNumId w:val="20"/>
  </w:num>
  <w:num w:numId="6" w16cid:durableId="972247677">
    <w:abstractNumId w:val="10"/>
  </w:num>
  <w:num w:numId="7" w16cid:durableId="1901749980">
    <w:abstractNumId w:val="26"/>
  </w:num>
  <w:num w:numId="8" w16cid:durableId="1635020534">
    <w:abstractNumId w:val="35"/>
  </w:num>
  <w:num w:numId="9" w16cid:durableId="1042555123">
    <w:abstractNumId w:val="39"/>
  </w:num>
  <w:num w:numId="10" w16cid:durableId="1450314059">
    <w:abstractNumId w:val="31"/>
  </w:num>
  <w:num w:numId="11" w16cid:durableId="437599796">
    <w:abstractNumId w:val="14"/>
  </w:num>
  <w:num w:numId="12" w16cid:durableId="483549162">
    <w:abstractNumId w:val="32"/>
  </w:num>
  <w:num w:numId="13" w16cid:durableId="2056158235">
    <w:abstractNumId w:val="25"/>
  </w:num>
  <w:num w:numId="14" w16cid:durableId="982470761">
    <w:abstractNumId w:val="24"/>
  </w:num>
  <w:num w:numId="15" w16cid:durableId="1330330461">
    <w:abstractNumId w:val="28"/>
  </w:num>
  <w:num w:numId="16" w16cid:durableId="96755274">
    <w:abstractNumId w:val="37"/>
  </w:num>
  <w:num w:numId="17" w16cid:durableId="695233649">
    <w:abstractNumId w:val="4"/>
  </w:num>
  <w:num w:numId="18" w16cid:durableId="2047751024">
    <w:abstractNumId w:val="17"/>
  </w:num>
  <w:num w:numId="19" w16cid:durableId="1293822715">
    <w:abstractNumId w:val="40"/>
  </w:num>
  <w:num w:numId="20" w16cid:durableId="1635673682">
    <w:abstractNumId w:val="29"/>
  </w:num>
  <w:num w:numId="21" w16cid:durableId="1447852635">
    <w:abstractNumId w:val="27"/>
  </w:num>
  <w:num w:numId="22" w16cid:durableId="2017658057">
    <w:abstractNumId w:val="6"/>
  </w:num>
  <w:num w:numId="23" w16cid:durableId="1423718955">
    <w:abstractNumId w:val="34"/>
  </w:num>
  <w:num w:numId="24" w16cid:durableId="1568300737">
    <w:abstractNumId w:val="23"/>
  </w:num>
  <w:num w:numId="25" w16cid:durableId="1579901380">
    <w:abstractNumId w:val="30"/>
  </w:num>
  <w:num w:numId="26" w16cid:durableId="1945645783">
    <w:abstractNumId w:val="18"/>
  </w:num>
  <w:num w:numId="27" w16cid:durableId="724068538">
    <w:abstractNumId w:val="22"/>
  </w:num>
  <w:num w:numId="28" w16cid:durableId="951089729">
    <w:abstractNumId w:val="11"/>
  </w:num>
  <w:num w:numId="29" w16cid:durableId="1922566028">
    <w:abstractNumId w:val="9"/>
  </w:num>
  <w:num w:numId="30" w16cid:durableId="1330407401">
    <w:abstractNumId w:val="13"/>
  </w:num>
  <w:num w:numId="31" w16cid:durableId="2137136624">
    <w:abstractNumId w:val="0"/>
  </w:num>
  <w:num w:numId="32" w16cid:durableId="2115590570">
    <w:abstractNumId w:val="2"/>
  </w:num>
  <w:num w:numId="33" w16cid:durableId="1812405826">
    <w:abstractNumId w:val="5"/>
  </w:num>
  <w:num w:numId="34" w16cid:durableId="1052459228">
    <w:abstractNumId w:val="1"/>
  </w:num>
  <w:num w:numId="35" w16cid:durableId="935791366">
    <w:abstractNumId w:val="7"/>
  </w:num>
  <w:num w:numId="36" w16cid:durableId="591816429">
    <w:abstractNumId w:val="36"/>
  </w:num>
  <w:num w:numId="37" w16cid:durableId="1950308037">
    <w:abstractNumId w:val="3"/>
  </w:num>
  <w:num w:numId="38" w16cid:durableId="1758287202">
    <w:abstractNumId w:val="33"/>
  </w:num>
  <w:num w:numId="39" w16cid:durableId="1539585797">
    <w:abstractNumId w:val="38"/>
  </w:num>
  <w:num w:numId="40" w16cid:durableId="1786539001">
    <w:abstractNumId w:val="15"/>
  </w:num>
  <w:num w:numId="41" w16cid:durableId="148251246">
    <w:abstractNumId w:val="12"/>
  </w:num>
  <w:num w:numId="42" w16cid:durableId="282738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5F7A"/>
    <w:rsid w:val="00021846"/>
    <w:rsid w:val="00032C42"/>
    <w:rsid w:val="00047598"/>
    <w:rsid w:val="000634AC"/>
    <w:rsid w:val="00082F60"/>
    <w:rsid w:val="00083FC3"/>
    <w:rsid w:val="00087AB4"/>
    <w:rsid w:val="000A1C32"/>
    <w:rsid w:val="000E4361"/>
    <w:rsid w:val="00134995"/>
    <w:rsid w:val="0014056F"/>
    <w:rsid w:val="00143145"/>
    <w:rsid w:val="00146CD9"/>
    <w:rsid w:val="00154B8E"/>
    <w:rsid w:val="00166C9D"/>
    <w:rsid w:val="00172777"/>
    <w:rsid w:val="001765CE"/>
    <w:rsid w:val="00185EE3"/>
    <w:rsid w:val="00196923"/>
    <w:rsid w:val="001A3519"/>
    <w:rsid w:val="001A3C4D"/>
    <w:rsid w:val="001A75B9"/>
    <w:rsid w:val="001C0762"/>
    <w:rsid w:val="001D693C"/>
    <w:rsid w:val="001D7DE7"/>
    <w:rsid w:val="001F2FCA"/>
    <w:rsid w:val="00206CA8"/>
    <w:rsid w:val="00227465"/>
    <w:rsid w:val="002352E3"/>
    <w:rsid w:val="00246431"/>
    <w:rsid w:val="00260ED4"/>
    <w:rsid w:val="00296D31"/>
    <w:rsid w:val="002B0DE3"/>
    <w:rsid w:val="002B20DE"/>
    <w:rsid w:val="002B557F"/>
    <w:rsid w:val="002C6670"/>
    <w:rsid w:val="002F3431"/>
    <w:rsid w:val="0037345C"/>
    <w:rsid w:val="0038019E"/>
    <w:rsid w:val="00393004"/>
    <w:rsid w:val="003940E3"/>
    <w:rsid w:val="00396120"/>
    <w:rsid w:val="003F5A3F"/>
    <w:rsid w:val="00405220"/>
    <w:rsid w:val="00412E86"/>
    <w:rsid w:val="00414D86"/>
    <w:rsid w:val="004152C1"/>
    <w:rsid w:val="00422BBA"/>
    <w:rsid w:val="004333FB"/>
    <w:rsid w:val="004468F6"/>
    <w:rsid w:val="004510ED"/>
    <w:rsid w:val="00472254"/>
    <w:rsid w:val="00473271"/>
    <w:rsid w:val="0047490E"/>
    <w:rsid w:val="00485609"/>
    <w:rsid w:val="0049009B"/>
    <w:rsid w:val="004A1FC8"/>
    <w:rsid w:val="004C761F"/>
    <w:rsid w:val="004D18E8"/>
    <w:rsid w:val="004D72AD"/>
    <w:rsid w:val="004E21E3"/>
    <w:rsid w:val="004F6ED7"/>
    <w:rsid w:val="00511D80"/>
    <w:rsid w:val="005210B0"/>
    <w:rsid w:val="0052795D"/>
    <w:rsid w:val="00543CB3"/>
    <w:rsid w:val="00547A8C"/>
    <w:rsid w:val="005542D1"/>
    <w:rsid w:val="0056188D"/>
    <w:rsid w:val="00573540"/>
    <w:rsid w:val="00587FB4"/>
    <w:rsid w:val="005A6614"/>
    <w:rsid w:val="005B1560"/>
    <w:rsid w:val="005D4814"/>
    <w:rsid w:val="005E6459"/>
    <w:rsid w:val="00607073"/>
    <w:rsid w:val="00607D7E"/>
    <w:rsid w:val="00617D27"/>
    <w:rsid w:val="00620BDD"/>
    <w:rsid w:val="006219B1"/>
    <w:rsid w:val="0063168C"/>
    <w:rsid w:val="006505B7"/>
    <w:rsid w:val="00660C0C"/>
    <w:rsid w:val="00666EB3"/>
    <w:rsid w:val="00674B9D"/>
    <w:rsid w:val="00680C4D"/>
    <w:rsid w:val="006A6C5A"/>
    <w:rsid w:val="00704D22"/>
    <w:rsid w:val="00710138"/>
    <w:rsid w:val="00711E46"/>
    <w:rsid w:val="00717094"/>
    <w:rsid w:val="007212AB"/>
    <w:rsid w:val="00731D36"/>
    <w:rsid w:val="00735596"/>
    <w:rsid w:val="00760932"/>
    <w:rsid w:val="00786251"/>
    <w:rsid w:val="007A298F"/>
    <w:rsid w:val="007A64C1"/>
    <w:rsid w:val="007A6C90"/>
    <w:rsid w:val="007D2EAD"/>
    <w:rsid w:val="007E3AD7"/>
    <w:rsid w:val="007E5316"/>
    <w:rsid w:val="007E7CA1"/>
    <w:rsid w:val="00811B7D"/>
    <w:rsid w:val="00813AEB"/>
    <w:rsid w:val="008143E4"/>
    <w:rsid w:val="00823A9D"/>
    <w:rsid w:val="00835379"/>
    <w:rsid w:val="008370F1"/>
    <w:rsid w:val="00852C80"/>
    <w:rsid w:val="00866244"/>
    <w:rsid w:val="008812F0"/>
    <w:rsid w:val="008A7762"/>
    <w:rsid w:val="008B0EFB"/>
    <w:rsid w:val="008B337E"/>
    <w:rsid w:val="008B4C39"/>
    <w:rsid w:val="008B7FDA"/>
    <w:rsid w:val="008C4214"/>
    <w:rsid w:val="008C430F"/>
    <w:rsid w:val="008E7175"/>
    <w:rsid w:val="00924CE9"/>
    <w:rsid w:val="00944196"/>
    <w:rsid w:val="009445F2"/>
    <w:rsid w:val="00957EF8"/>
    <w:rsid w:val="00977824"/>
    <w:rsid w:val="0099754D"/>
    <w:rsid w:val="009C60BF"/>
    <w:rsid w:val="009E22D0"/>
    <w:rsid w:val="009E2AEB"/>
    <w:rsid w:val="009E6ED0"/>
    <w:rsid w:val="00A02CA2"/>
    <w:rsid w:val="00A2156C"/>
    <w:rsid w:val="00A25A90"/>
    <w:rsid w:val="00A4305B"/>
    <w:rsid w:val="00A4414A"/>
    <w:rsid w:val="00A47BE4"/>
    <w:rsid w:val="00A50735"/>
    <w:rsid w:val="00A52C9D"/>
    <w:rsid w:val="00A84430"/>
    <w:rsid w:val="00AB7C93"/>
    <w:rsid w:val="00AE7E01"/>
    <w:rsid w:val="00B23348"/>
    <w:rsid w:val="00B33695"/>
    <w:rsid w:val="00B367D0"/>
    <w:rsid w:val="00B377BA"/>
    <w:rsid w:val="00B75089"/>
    <w:rsid w:val="00BC6777"/>
    <w:rsid w:val="00BD0A3F"/>
    <w:rsid w:val="00BD1EE5"/>
    <w:rsid w:val="00BE066C"/>
    <w:rsid w:val="00BE3CFD"/>
    <w:rsid w:val="00BF0FA5"/>
    <w:rsid w:val="00C174BB"/>
    <w:rsid w:val="00C91CFA"/>
    <w:rsid w:val="00C97CD9"/>
    <w:rsid w:val="00CA436F"/>
    <w:rsid w:val="00CD6675"/>
    <w:rsid w:val="00D01CA1"/>
    <w:rsid w:val="00D14688"/>
    <w:rsid w:val="00D210C5"/>
    <w:rsid w:val="00D22A23"/>
    <w:rsid w:val="00D42552"/>
    <w:rsid w:val="00D67ED5"/>
    <w:rsid w:val="00DB5DD4"/>
    <w:rsid w:val="00DB7D45"/>
    <w:rsid w:val="00DD51B5"/>
    <w:rsid w:val="00DD7726"/>
    <w:rsid w:val="00DF1556"/>
    <w:rsid w:val="00E016DE"/>
    <w:rsid w:val="00E124A4"/>
    <w:rsid w:val="00E21845"/>
    <w:rsid w:val="00E40AC5"/>
    <w:rsid w:val="00E44B27"/>
    <w:rsid w:val="00E5100D"/>
    <w:rsid w:val="00E56D00"/>
    <w:rsid w:val="00E81767"/>
    <w:rsid w:val="00EA3438"/>
    <w:rsid w:val="00EC01A3"/>
    <w:rsid w:val="00EE4E70"/>
    <w:rsid w:val="00EE5594"/>
    <w:rsid w:val="00F14CA6"/>
    <w:rsid w:val="00F26340"/>
    <w:rsid w:val="00F5138B"/>
    <w:rsid w:val="00F5319A"/>
    <w:rsid w:val="00F66179"/>
    <w:rsid w:val="00FA2CE0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B3356"/>
  <w15:docId w15:val="{DDF91553-BBE2-4525-A7B7-2581A796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16DE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4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CE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E9"/>
    <w:rPr>
      <w:rFonts w:ascii="Calibri" w:hAnsi="Calibri"/>
      <w:b/>
      <w:bCs/>
    </w:rPr>
  </w:style>
  <w:style w:type="character" w:customStyle="1" w:styleId="wbzude">
    <w:name w:val="wbzude"/>
    <w:basedOn w:val="DefaultParagraphFont"/>
    <w:rsid w:val="000634AC"/>
  </w:style>
  <w:style w:type="paragraph" w:styleId="Revision">
    <w:name w:val="Revision"/>
    <w:hidden/>
    <w:uiPriority w:val="99"/>
    <w:semiHidden/>
    <w:rsid w:val="00CA436F"/>
    <w:rPr>
      <w:rFonts w:ascii="Calibri" w:hAnsi="Calibr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C76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CFAB9CF6-A1A2-4435-B5D1-84D7510547D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1139</Words>
  <Characters>7726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Internal Only</dc:description>
  <cp:lastModifiedBy>Diane Beckett</cp:lastModifiedBy>
  <cp:revision>28</cp:revision>
  <dcterms:created xsi:type="dcterms:W3CDTF">2026-01-05T17:25:00Z</dcterms:created>
  <dcterms:modified xsi:type="dcterms:W3CDTF">2026-01-21T10:41:00Z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39be157f-9f26-43d4-9290-02181018a33c</vt:lpwstr>
  </property>
  <property fmtid="{D5CDD505-2E9C-101B-9397-08002B2CF9AE}" pid="3" name="bjSaver">
    <vt:lpwstr>1yDe5Bi9dTrQZHGHx6B/x44mEUtF4nq6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2e5b055e-6389-4aaa-9773-d82c74c1b8d4_Enabled">
    <vt:lpwstr>true</vt:lpwstr>
  </property>
  <property fmtid="{D5CDD505-2E9C-101B-9397-08002B2CF9AE}" pid="9" name="MSIP_Label_2e5b055e-6389-4aaa-9773-d82c74c1b8d4_SetDate">
    <vt:lpwstr>2025-12-04T10:16:14Z</vt:lpwstr>
  </property>
  <property fmtid="{D5CDD505-2E9C-101B-9397-08002B2CF9AE}" pid="10" name="MSIP_Label_2e5b055e-6389-4aaa-9773-d82c74c1b8d4_Method">
    <vt:lpwstr>Privileged</vt:lpwstr>
  </property>
  <property fmtid="{D5CDD505-2E9C-101B-9397-08002B2CF9AE}" pid="11" name="MSIP_Label_2e5b055e-6389-4aaa-9773-d82c74c1b8d4_Name">
    <vt:lpwstr>Confidential</vt:lpwstr>
  </property>
  <property fmtid="{D5CDD505-2E9C-101B-9397-08002B2CF9AE}" pid="12" name="MSIP_Label_2e5b055e-6389-4aaa-9773-d82c74c1b8d4_SiteId">
    <vt:lpwstr>60e0ab8b-8c8d-4eef-b9c2-f9cb65535c28</vt:lpwstr>
  </property>
  <property fmtid="{D5CDD505-2E9C-101B-9397-08002B2CF9AE}" pid="13" name="MSIP_Label_2e5b055e-6389-4aaa-9773-d82c74c1b8d4_ActionId">
    <vt:lpwstr>7998e9fa-9d3d-4a34-8a5d-ee7bd7be76e2</vt:lpwstr>
  </property>
  <property fmtid="{D5CDD505-2E9C-101B-9397-08002B2CF9AE}" pid="14" name="MSIP_Label_2e5b055e-6389-4aaa-9773-d82c74c1b8d4_ContentBits">
    <vt:lpwstr>0</vt:lpwstr>
  </property>
  <property fmtid="{D5CDD505-2E9C-101B-9397-08002B2CF9AE}" pid="15" name="MSIP_Label_2e5b055e-6389-4aaa-9773-d82c74c1b8d4_Tag">
    <vt:lpwstr>10, 0, 1, 1</vt:lpwstr>
  </property>
</Properties>
</file>