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743" w:type="dxa"/>
        <w:tblLook w:val="04A0" w:firstRow="1" w:lastRow="0" w:firstColumn="1" w:lastColumn="0" w:noHBand="0" w:noVBand="1"/>
      </w:tblPr>
      <w:tblGrid>
        <w:gridCol w:w="2127"/>
        <w:gridCol w:w="3119"/>
        <w:gridCol w:w="1984"/>
        <w:gridCol w:w="3260"/>
      </w:tblGrid>
      <w:tr w:rsidR="00F5319A" w:rsidRPr="00B75089" w14:paraId="1EB81143" w14:textId="77777777" w:rsidTr="007E7CA1">
        <w:trPr>
          <w:trHeight w:val="265"/>
        </w:trPr>
        <w:tc>
          <w:tcPr>
            <w:tcW w:w="2127" w:type="dxa"/>
            <w:shd w:val="clear" w:color="auto" w:fill="D9D9D9" w:themeFill="background1" w:themeFillShade="D9"/>
          </w:tcPr>
          <w:p w14:paraId="0CEA6750"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Role title:</w:t>
            </w:r>
          </w:p>
        </w:tc>
        <w:tc>
          <w:tcPr>
            <w:tcW w:w="3119" w:type="dxa"/>
          </w:tcPr>
          <w:p w14:paraId="178A1FF6" w14:textId="77777777" w:rsidR="00F5319A" w:rsidRPr="00AF486A" w:rsidRDefault="00AF486A" w:rsidP="00B75089">
            <w:pPr>
              <w:pStyle w:val="Header"/>
              <w:spacing w:after="0"/>
              <w:jc w:val="both"/>
              <w:rPr>
                <w:rFonts w:ascii="Arial" w:hAnsi="Arial" w:cs="Arial"/>
                <w:caps/>
                <w:sz w:val="20"/>
                <w:szCs w:val="20"/>
              </w:rPr>
            </w:pPr>
            <w:r>
              <w:rPr>
                <w:rFonts w:ascii="Arial" w:hAnsi="Arial" w:cs="Arial"/>
                <w:sz w:val="20"/>
                <w:szCs w:val="20"/>
              </w:rPr>
              <w:t>Infrastructure Analyst</w:t>
            </w:r>
          </w:p>
        </w:tc>
        <w:tc>
          <w:tcPr>
            <w:tcW w:w="1984" w:type="dxa"/>
            <w:shd w:val="clear" w:color="auto" w:fill="D9D9D9" w:themeFill="background1" w:themeFillShade="D9"/>
          </w:tcPr>
          <w:p w14:paraId="28F8E72D"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Responsible to:</w:t>
            </w:r>
          </w:p>
        </w:tc>
        <w:tc>
          <w:tcPr>
            <w:tcW w:w="3260" w:type="dxa"/>
          </w:tcPr>
          <w:p w14:paraId="6FC975C6" w14:textId="044DD1BA" w:rsidR="00F5319A" w:rsidRPr="00B75089" w:rsidRDefault="00E308CE" w:rsidP="00B75089">
            <w:pPr>
              <w:pStyle w:val="Header"/>
              <w:spacing w:after="0"/>
              <w:jc w:val="both"/>
              <w:rPr>
                <w:rFonts w:ascii="Arial" w:hAnsi="Arial" w:cs="Arial"/>
                <w:sz w:val="20"/>
                <w:szCs w:val="20"/>
              </w:rPr>
            </w:pPr>
            <w:r>
              <w:rPr>
                <w:rFonts w:ascii="Arial" w:hAnsi="Arial" w:cs="Arial"/>
                <w:sz w:val="20"/>
                <w:szCs w:val="20"/>
              </w:rPr>
              <w:t>Senior</w:t>
            </w:r>
            <w:r w:rsidR="003F1249">
              <w:rPr>
                <w:rFonts w:ascii="Arial" w:hAnsi="Arial" w:cs="Arial"/>
                <w:sz w:val="20"/>
                <w:szCs w:val="20"/>
              </w:rPr>
              <w:t xml:space="preserve"> Infrastructure</w:t>
            </w:r>
            <w:r>
              <w:rPr>
                <w:rFonts w:ascii="Arial" w:hAnsi="Arial" w:cs="Arial"/>
                <w:sz w:val="20"/>
                <w:szCs w:val="20"/>
              </w:rPr>
              <w:t xml:space="preserve"> Lead </w:t>
            </w:r>
            <w:r w:rsidR="003F1249">
              <w:rPr>
                <w:rFonts w:ascii="Arial" w:hAnsi="Arial" w:cs="Arial"/>
                <w:sz w:val="20"/>
                <w:szCs w:val="20"/>
              </w:rPr>
              <w:t>- Cloud</w:t>
            </w:r>
          </w:p>
        </w:tc>
      </w:tr>
      <w:tr w:rsidR="00F5319A" w:rsidRPr="00B75089" w14:paraId="302653A8" w14:textId="77777777" w:rsidTr="007E7CA1">
        <w:trPr>
          <w:trHeight w:val="278"/>
        </w:trPr>
        <w:tc>
          <w:tcPr>
            <w:tcW w:w="2127" w:type="dxa"/>
            <w:shd w:val="clear" w:color="auto" w:fill="D9D9D9" w:themeFill="background1" w:themeFillShade="D9"/>
          </w:tcPr>
          <w:p w14:paraId="167AF336"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Division:</w:t>
            </w:r>
          </w:p>
        </w:tc>
        <w:tc>
          <w:tcPr>
            <w:tcW w:w="3119" w:type="dxa"/>
          </w:tcPr>
          <w:p w14:paraId="05D1171E" w14:textId="360EFF72" w:rsidR="00F5319A" w:rsidRPr="00B75089" w:rsidRDefault="0004778B" w:rsidP="00B75089">
            <w:pPr>
              <w:pStyle w:val="Header"/>
              <w:spacing w:after="0"/>
              <w:jc w:val="both"/>
              <w:rPr>
                <w:rFonts w:ascii="Arial" w:hAnsi="Arial" w:cs="Arial"/>
                <w:sz w:val="20"/>
                <w:szCs w:val="20"/>
              </w:rPr>
            </w:pPr>
            <w:r>
              <w:rPr>
                <w:rFonts w:ascii="Arial" w:hAnsi="Arial" w:cs="Arial"/>
                <w:sz w:val="20"/>
                <w:szCs w:val="20"/>
              </w:rPr>
              <w:t>Technology, Digital and Data (TDD)</w:t>
            </w:r>
          </w:p>
        </w:tc>
        <w:tc>
          <w:tcPr>
            <w:tcW w:w="1984" w:type="dxa"/>
            <w:shd w:val="clear" w:color="auto" w:fill="D9D9D9" w:themeFill="background1" w:themeFillShade="D9"/>
          </w:tcPr>
          <w:p w14:paraId="41708BBA" w14:textId="77777777" w:rsidR="00F5319A" w:rsidRPr="00B75089" w:rsidRDefault="006219B1" w:rsidP="00B75089">
            <w:pPr>
              <w:pStyle w:val="Header"/>
              <w:spacing w:after="0"/>
              <w:jc w:val="both"/>
              <w:rPr>
                <w:rFonts w:ascii="Arial" w:hAnsi="Arial" w:cs="Arial"/>
                <w:b/>
                <w:sz w:val="20"/>
                <w:szCs w:val="20"/>
              </w:rPr>
            </w:pPr>
            <w:r w:rsidRPr="00B75089">
              <w:rPr>
                <w:rFonts w:ascii="Arial" w:hAnsi="Arial" w:cs="Arial"/>
                <w:b/>
                <w:sz w:val="20"/>
                <w:szCs w:val="20"/>
              </w:rPr>
              <w:t>Department</w:t>
            </w:r>
            <w:r w:rsidR="00F5319A" w:rsidRPr="00B75089">
              <w:rPr>
                <w:rFonts w:ascii="Arial" w:hAnsi="Arial" w:cs="Arial"/>
                <w:b/>
                <w:sz w:val="20"/>
                <w:szCs w:val="20"/>
              </w:rPr>
              <w:t>:</w:t>
            </w:r>
          </w:p>
        </w:tc>
        <w:tc>
          <w:tcPr>
            <w:tcW w:w="3260" w:type="dxa"/>
          </w:tcPr>
          <w:p w14:paraId="15AD3065" w14:textId="4AC4DB68" w:rsidR="00F5319A" w:rsidRPr="00B75089" w:rsidRDefault="002C42E4" w:rsidP="00B75089">
            <w:pPr>
              <w:pStyle w:val="Header"/>
              <w:spacing w:after="0"/>
              <w:jc w:val="both"/>
              <w:rPr>
                <w:rFonts w:ascii="Arial" w:hAnsi="Arial" w:cs="Arial"/>
                <w:sz w:val="20"/>
                <w:szCs w:val="20"/>
              </w:rPr>
            </w:pPr>
            <w:r>
              <w:rPr>
                <w:rFonts w:ascii="Arial" w:hAnsi="Arial" w:cs="Arial"/>
                <w:sz w:val="20"/>
                <w:szCs w:val="20"/>
              </w:rPr>
              <w:t>Technology Operations</w:t>
            </w:r>
          </w:p>
        </w:tc>
      </w:tr>
      <w:tr w:rsidR="00F5319A" w:rsidRPr="00B75089" w14:paraId="5C40CA17" w14:textId="77777777" w:rsidTr="007E7CA1">
        <w:trPr>
          <w:trHeight w:val="265"/>
        </w:trPr>
        <w:tc>
          <w:tcPr>
            <w:tcW w:w="2127" w:type="dxa"/>
            <w:vMerge w:val="restart"/>
            <w:shd w:val="clear" w:color="auto" w:fill="D9D9D9" w:themeFill="background1" w:themeFillShade="D9"/>
          </w:tcPr>
          <w:p w14:paraId="49641A04" w14:textId="77777777" w:rsidR="00F5319A" w:rsidRPr="00B75089" w:rsidRDefault="00F5319A" w:rsidP="00B75089">
            <w:pPr>
              <w:pStyle w:val="Header"/>
              <w:spacing w:after="0"/>
              <w:ind w:left="-11"/>
              <w:jc w:val="both"/>
              <w:rPr>
                <w:rFonts w:ascii="Arial" w:hAnsi="Arial" w:cs="Arial"/>
                <w:b/>
                <w:sz w:val="20"/>
                <w:szCs w:val="20"/>
              </w:rPr>
            </w:pPr>
            <w:r w:rsidRPr="00B75089">
              <w:rPr>
                <w:rFonts w:ascii="Arial" w:hAnsi="Arial" w:cs="Arial"/>
                <w:b/>
                <w:sz w:val="20"/>
                <w:szCs w:val="20"/>
              </w:rPr>
              <w:t>Direct Reports and Level:</w:t>
            </w:r>
          </w:p>
        </w:tc>
        <w:tc>
          <w:tcPr>
            <w:tcW w:w="3119" w:type="dxa"/>
            <w:vMerge w:val="restart"/>
          </w:tcPr>
          <w:p w14:paraId="2046D7F5" w14:textId="77777777" w:rsidR="00F5319A" w:rsidRPr="00B75089" w:rsidRDefault="00AF486A" w:rsidP="00B75089">
            <w:pPr>
              <w:pStyle w:val="Header"/>
              <w:spacing w:after="0"/>
              <w:jc w:val="both"/>
              <w:rPr>
                <w:rFonts w:ascii="Arial" w:hAnsi="Arial" w:cs="Arial"/>
                <w:b/>
                <w:sz w:val="20"/>
                <w:szCs w:val="20"/>
              </w:rPr>
            </w:pPr>
            <w:r>
              <w:rPr>
                <w:rFonts w:ascii="Arial" w:hAnsi="Arial" w:cs="Arial"/>
                <w:sz w:val="20"/>
                <w:szCs w:val="20"/>
              </w:rPr>
              <w:t>No</w:t>
            </w:r>
            <w:r w:rsidR="00F5319A" w:rsidRPr="00B75089">
              <w:rPr>
                <w:rFonts w:ascii="Arial" w:hAnsi="Arial" w:cs="Arial"/>
                <w:sz w:val="20"/>
                <w:szCs w:val="20"/>
              </w:rPr>
              <w:t xml:space="preserve"> direct reports </w:t>
            </w:r>
          </w:p>
          <w:p w14:paraId="58D796F0" w14:textId="77777777" w:rsidR="00F5319A" w:rsidRPr="00B75089" w:rsidRDefault="00F5319A" w:rsidP="00B75089">
            <w:pPr>
              <w:pStyle w:val="Header"/>
              <w:spacing w:after="0"/>
              <w:jc w:val="both"/>
              <w:rPr>
                <w:rFonts w:ascii="Arial" w:hAnsi="Arial" w:cs="Arial"/>
                <w:i/>
                <w:sz w:val="20"/>
                <w:szCs w:val="20"/>
              </w:rPr>
            </w:pPr>
          </w:p>
          <w:p w14:paraId="61C65339"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107389FA"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Scope:</w:t>
            </w:r>
          </w:p>
        </w:tc>
        <w:tc>
          <w:tcPr>
            <w:tcW w:w="3260" w:type="dxa"/>
          </w:tcPr>
          <w:p w14:paraId="3B80EE3F" w14:textId="4A59FF0E" w:rsidR="00B75089" w:rsidRPr="00B75089" w:rsidRDefault="006A2C50" w:rsidP="00AF486A">
            <w:pPr>
              <w:pStyle w:val="Header"/>
              <w:spacing w:after="0"/>
              <w:ind w:left="34"/>
              <w:jc w:val="both"/>
              <w:rPr>
                <w:rFonts w:ascii="Arial" w:hAnsi="Arial" w:cs="Arial"/>
                <w:sz w:val="20"/>
                <w:szCs w:val="20"/>
              </w:rPr>
            </w:pPr>
            <w:r>
              <w:rPr>
                <w:rFonts w:ascii="Arial" w:hAnsi="Arial" w:cs="Arial"/>
                <w:sz w:val="20"/>
                <w:szCs w:val="20"/>
              </w:rPr>
              <w:t>Responsible for and the delivery of</w:t>
            </w:r>
            <w:r w:rsidRPr="007861EE">
              <w:rPr>
                <w:rFonts w:ascii="Arial" w:hAnsi="Arial" w:cs="Arial"/>
                <w:sz w:val="20"/>
                <w:szCs w:val="20"/>
              </w:rPr>
              <w:t xml:space="preserve"> support to the organization</w:t>
            </w:r>
            <w:r>
              <w:rPr>
                <w:rFonts w:ascii="Arial" w:hAnsi="Arial" w:cs="Arial"/>
                <w:sz w:val="20"/>
                <w:szCs w:val="20"/>
              </w:rPr>
              <w:t xml:space="preserve">s </w:t>
            </w:r>
            <w:r>
              <w:rPr>
                <w:rFonts w:ascii="Arial" w:hAnsi="Arial" w:cs="Arial"/>
                <w:sz w:val="20"/>
                <w:szCs w:val="20"/>
              </w:rPr>
              <w:t>cloud infrastructure</w:t>
            </w:r>
            <w:r w:rsidRPr="007861EE">
              <w:rPr>
                <w:rFonts w:ascii="Arial" w:hAnsi="Arial" w:cs="Arial"/>
                <w:sz w:val="20"/>
                <w:szCs w:val="20"/>
              </w:rPr>
              <w:t xml:space="preserve"> efficiently and effectively in fulfilling business objectives</w:t>
            </w:r>
          </w:p>
        </w:tc>
      </w:tr>
      <w:tr w:rsidR="00F5319A" w:rsidRPr="00B75089" w14:paraId="3460D20D" w14:textId="77777777" w:rsidTr="007E7CA1">
        <w:trPr>
          <w:trHeight w:val="350"/>
        </w:trPr>
        <w:tc>
          <w:tcPr>
            <w:tcW w:w="2127" w:type="dxa"/>
            <w:vMerge/>
            <w:shd w:val="clear" w:color="auto" w:fill="D9D9D9" w:themeFill="background1" w:themeFillShade="D9"/>
          </w:tcPr>
          <w:p w14:paraId="3C95C114"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581CE53F"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67937894" w14:textId="77777777" w:rsidR="00F5319A" w:rsidRPr="00B75089" w:rsidRDefault="00F5319A" w:rsidP="00B75089">
            <w:pPr>
              <w:pStyle w:val="Header"/>
              <w:spacing w:after="0"/>
              <w:jc w:val="both"/>
              <w:rPr>
                <w:rFonts w:ascii="Arial" w:hAnsi="Arial" w:cs="Arial"/>
                <w:b/>
                <w:sz w:val="20"/>
                <w:szCs w:val="20"/>
              </w:rPr>
            </w:pPr>
            <w:r w:rsidRPr="00B75089">
              <w:rPr>
                <w:rFonts w:ascii="Arial" w:hAnsi="Arial" w:cs="Arial"/>
                <w:b/>
                <w:sz w:val="20"/>
                <w:szCs w:val="20"/>
              </w:rPr>
              <w:t>Scale:</w:t>
            </w:r>
          </w:p>
        </w:tc>
        <w:tc>
          <w:tcPr>
            <w:tcW w:w="3260" w:type="dxa"/>
          </w:tcPr>
          <w:p w14:paraId="1F85A5AD" w14:textId="77777777" w:rsidR="00F5319A" w:rsidRPr="00AF486A" w:rsidRDefault="00AF486A" w:rsidP="00B75089">
            <w:pPr>
              <w:pStyle w:val="Header"/>
              <w:spacing w:after="0"/>
              <w:jc w:val="both"/>
              <w:rPr>
                <w:rFonts w:ascii="Arial" w:hAnsi="Arial" w:cs="Arial"/>
                <w:sz w:val="20"/>
                <w:szCs w:val="20"/>
              </w:rPr>
            </w:pPr>
            <w:r w:rsidRPr="00AF486A">
              <w:rPr>
                <w:rFonts w:ascii="Arial" w:hAnsi="Arial" w:cs="Arial"/>
                <w:sz w:val="20"/>
                <w:szCs w:val="20"/>
              </w:rPr>
              <w:t>0</w:t>
            </w:r>
            <w:r w:rsidR="00F5319A" w:rsidRPr="00AF486A">
              <w:rPr>
                <w:rFonts w:ascii="Arial" w:hAnsi="Arial" w:cs="Arial"/>
                <w:sz w:val="20"/>
                <w:szCs w:val="20"/>
              </w:rPr>
              <w:t xml:space="preserve"> People</w:t>
            </w:r>
          </w:p>
          <w:p w14:paraId="6531A481" w14:textId="77777777" w:rsidR="00F5319A" w:rsidRPr="00AF486A"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Budget</w:t>
            </w:r>
          </w:p>
          <w:p w14:paraId="3C80CDB8" w14:textId="77777777" w:rsidR="00F5319A" w:rsidRPr="00B75089" w:rsidRDefault="00F5319A" w:rsidP="00B75089">
            <w:pPr>
              <w:pStyle w:val="Header"/>
              <w:spacing w:after="0"/>
              <w:jc w:val="both"/>
              <w:rPr>
                <w:rFonts w:ascii="Arial" w:hAnsi="Arial" w:cs="Arial"/>
                <w:sz w:val="20"/>
                <w:szCs w:val="20"/>
              </w:rPr>
            </w:pPr>
            <w:r w:rsidRPr="00AF486A">
              <w:rPr>
                <w:rFonts w:ascii="Arial" w:hAnsi="Arial" w:cs="Arial"/>
                <w:sz w:val="20"/>
                <w:szCs w:val="20"/>
              </w:rPr>
              <w:t>£</w:t>
            </w:r>
            <w:r w:rsidR="00AF486A" w:rsidRPr="00AF486A">
              <w:rPr>
                <w:rFonts w:ascii="Arial" w:hAnsi="Arial" w:cs="Arial"/>
                <w:sz w:val="20"/>
                <w:szCs w:val="20"/>
              </w:rPr>
              <w:t>0</w:t>
            </w:r>
            <w:r w:rsidRPr="00AF486A">
              <w:rPr>
                <w:rFonts w:ascii="Arial" w:hAnsi="Arial" w:cs="Arial"/>
                <w:sz w:val="20"/>
                <w:szCs w:val="20"/>
              </w:rPr>
              <w:t xml:space="preserve"> </w:t>
            </w:r>
            <w:r w:rsidR="00AF486A">
              <w:rPr>
                <w:rFonts w:ascii="Arial" w:hAnsi="Arial" w:cs="Arial"/>
                <w:sz w:val="20"/>
                <w:szCs w:val="20"/>
              </w:rPr>
              <w:t>I</w:t>
            </w:r>
            <w:r w:rsidRPr="00AF486A">
              <w:rPr>
                <w:rFonts w:ascii="Arial" w:hAnsi="Arial" w:cs="Arial"/>
                <w:sz w:val="20"/>
                <w:szCs w:val="20"/>
              </w:rPr>
              <w:t>ncome</w:t>
            </w:r>
          </w:p>
        </w:tc>
      </w:tr>
      <w:tr w:rsidR="00F5319A" w:rsidRPr="00B75089" w14:paraId="78C14E9C" w14:textId="77777777" w:rsidTr="007E7CA1">
        <w:trPr>
          <w:trHeight w:val="381"/>
        </w:trPr>
        <w:tc>
          <w:tcPr>
            <w:tcW w:w="2127" w:type="dxa"/>
            <w:vMerge/>
            <w:shd w:val="clear" w:color="auto" w:fill="D9D9D9" w:themeFill="background1" w:themeFillShade="D9"/>
          </w:tcPr>
          <w:p w14:paraId="01671E22" w14:textId="77777777" w:rsidR="00F5319A" w:rsidRPr="00B75089" w:rsidRDefault="00F5319A" w:rsidP="00B75089">
            <w:pPr>
              <w:pStyle w:val="Header"/>
              <w:spacing w:after="0"/>
              <w:ind w:left="-11"/>
              <w:rPr>
                <w:rFonts w:ascii="Arial" w:hAnsi="Arial" w:cs="Arial"/>
                <w:b/>
                <w:sz w:val="20"/>
                <w:szCs w:val="20"/>
              </w:rPr>
            </w:pPr>
          </w:p>
        </w:tc>
        <w:tc>
          <w:tcPr>
            <w:tcW w:w="3119" w:type="dxa"/>
            <w:vMerge/>
          </w:tcPr>
          <w:p w14:paraId="6BFBB6EC" w14:textId="77777777" w:rsidR="00F5319A" w:rsidRPr="00B75089" w:rsidRDefault="00F5319A" w:rsidP="00B75089">
            <w:pPr>
              <w:pStyle w:val="Header"/>
              <w:spacing w:after="0"/>
              <w:jc w:val="both"/>
              <w:rPr>
                <w:rFonts w:ascii="Arial" w:hAnsi="Arial" w:cs="Arial"/>
                <w:sz w:val="20"/>
                <w:szCs w:val="20"/>
              </w:rPr>
            </w:pPr>
          </w:p>
        </w:tc>
        <w:tc>
          <w:tcPr>
            <w:tcW w:w="1984" w:type="dxa"/>
            <w:shd w:val="clear" w:color="auto" w:fill="D9D9D9" w:themeFill="background1" w:themeFillShade="D9"/>
          </w:tcPr>
          <w:p w14:paraId="32A55AE5" w14:textId="77777777" w:rsidR="00F5319A" w:rsidRPr="00B75089" w:rsidRDefault="007E7CA1" w:rsidP="00B75089">
            <w:pPr>
              <w:pStyle w:val="Header"/>
              <w:spacing w:after="0"/>
              <w:jc w:val="both"/>
              <w:rPr>
                <w:rFonts w:ascii="Arial" w:hAnsi="Arial" w:cs="Arial"/>
                <w:b/>
                <w:color w:val="FF0000"/>
                <w:sz w:val="20"/>
                <w:szCs w:val="20"/>
              </w:rPr>
            </w:pPr>
            <w:r w:rsidRPr="00B75089">
              <w:rPr>
                <w:rFonts w:ascii="Arial" w:hAnsi="Arial" w:cs="Arial"/>
                <w:b/>
                <w:sz w:val="20"/>
                <w:szCs w:val="20"/>
              </w:rPr>
              <w:t xml:space="preserve">Regulated Function(s) </w:t>
            </w:r>
            <w:r w:rsidR="00F5319A" w:rsidRPr="00B75089">
              <w:rPr>
                <w:rFonts w:ascii="Arial" w:hAnsi="Arial" w:cs="Arial"/>
                <w:b/>
                <w:sz w:val="20"/>
                <w:szCs w:val="20"/>
              </w:rPr>
              <w:t>Held:</w:t>
            </w:r>
          </w:p>
        </w:tc>
        <w:tc>
          <w:tcPr>
            <w:tcW w:w="3260" w:type="dxa"/>
          </w:tcPr>
          <w:p w14:paraId="0C9CDC6F" w14:textId="77777777" w:rsidR="00F5319A" w:rsidRPr="00B75089" w:rsidRDefault="00F5319A" w:rsidP="00B75089">
            <w:pPr>
              <w:pStyle w:val="Header"/>
              <w:spacing w:after="0"/>
              <w:jc w:val="both"/>
              <w:rPr>
                <w:rFonts w:ascii="Arial" w:hAnsi="Arial" w:cs="Arial"/>
                <w:color w:val="FF0000"/>
                <w:sz w:val="20"/>
                <w:szCs w:val="20"/>
              </w:rPr>
            </w:pPr>
            <w:r w:rsidRPr="00B75089">
              <w:rPr>
                <w:rFonts w:ascii="Arial" w:hAnsi="Arial" w:cs="Arial"/>
                <w:color w:val="000000" w:themeColor="text1"/>
                <w:sz w:val="20"/>
                <w:szCs w:val="20"/>
              </w:rPr>
              <w:t>No</w:t>
            </w:r>
          </w:p>
        </w:tc>
      </w:tr>
      <w:tr w:rsidR="007E7CA1" w:rsidRPr="00B75089" w14:paraId="3A896CFF" w14:textId="77777777" w:rsidTr="007E7CA1">
        <w:trPr>
          <w:trHeight w:val="558"/>
        </w:trPr>
        <w:tc>
          <w:tcPr>
            <w:tcW w:w="2127" w:type="dxa"/>
            <w:shd w:val="clear" w:color="auto" w:fill="D9D9D9" w:themeFill="background1" w:themeFillShade="D9"/>
          </w:tcPr>
          <w:p w14:paraId="2AF1B108" w14:textId="77777777" w:rsidR="007E7CA1" w:rsidRPr="00B75089" w:rsidRDefault="007E7CA1" w:rsidP="00B75089">
            <w:pPr>
              <w:pStyle w:val="Header"/>
              <w:spacing w:after="0"/>
              <w:ind w:left="-11"/>
              <w:rPr>
                <w:rFonts w:ascii="Arial" w:hAnsi="Arial" w:cs="Arial"/>
                <w:b/>
                <w:sz w:val="20"/>
                <w:szCs w:val="20"/>
              </w:rPr>
            </w:pPr>
            <w:r w:rsidRPr="00B75089">
              <w:rPr>
                <w:rFonts w:ascii="Arial" w:hAnsi="Arial" w:cs="Arial"/>
                <w:b/>
                <w:sz w:val="20"/>
                <w:szCs w:val="20"/>
              </w:rPr>
              <w:t>Evaluation Level</w:t>
            </w:r>
          </w:p>
        </w:tc>
        <w:tc>
          <w:tcPr>
            <w:tcW w:w="3119" w:type="dxa"/>
          </w:tcPr>
          <w:p w14:paraId="15214B36" w14:textId="1F8F95E0" w:rsidR="007E7CA1" w:rsidRPr="00B75089" w:rsidRDefault="00556F3C" w:rsidP="00B75089">
            <w:pPr>
              <w:pStyle w:val="Header"/>
              <w:spacing w:after="0"/>
              <w:jc w:val="both"/>
              <w:rPr>
                <w:rFonts w:ascii="Arial" w:hAnsi="Arial" w:cs="Arial"/>
                <w:sz w:val="20"/>
                <w:szCs w:val="20"/>
              </w:rPr>
            </w:pPr>
            <w:r>
              <w:rPr>
                <w:rFonts w:ascii="Arial" w:hAnsi="Arial" w:cs="Arial"/>
                <w:sz w:val="20"/>
                <w:szCs w:val="20"/>
              </w:rPr>
              <w:t>Core</w:t>
            </w:r>
            <w:r w:rsidR="006E4B80">
              <w:rPr>
                <w:rFonts w:ascii="Arial" w:hAnsi="Arial" w:cs="Arial"/>
                <w:sz w:val="20"/>
                <w:szCs w:val="20"/>
              </w:rPr>
              <w:t xml:space="preserve"> 1</w:t>
            </w:r>
          </w:p>
        </w:tc>
        <w:tc>
          <w:tcPr>
            <w:tcW w:w="1984" w:type="dxa"/>
            <w:shd w:val="clear" w:color="auto" w:fill="D9D9D9" w:themeFill="background1" w:themeFillShade="D9"/>
          </w:tcPr>
          <w:p w14:paraId="394F1F26" w14:textId="77777777" w:rsidR="007E7CA1" w:rsidRPr="00B75089" w:rsidRDefault="007E7CA1" w:rsidP="00B75089">
            <w:pPr>
              <w:pStyle w:val="Header"/>
              <w:spacing w:after="0"/>
              <w:jc w:val="both"/>
              <w:rPr>
                <w:rFonts w:ascii="Arial" w:hAnsi="Arial" w:cs="Arial"/>
                <w:b/>
                <w:sz w:val="20"/>
                <w:szCs w:val="20"/>
              </w:rPr>
            </w:pPr>
            <w:r w:rsidRPr="00B75089">
              <w:rPr>
                <w:rFonts w:ascii="Arial" w:hAnsi="Arial" w:cs="Arial"/>
                <w:b/>
                <w:sz w:val="20"/>
                <w:szCs w:val="20"/>
              </w:rPr>
              <w:t>Role Family</w:t>
            </w:r>
          </w:p>
        </w:tc>
        <w:tc>
          <w:tcPr>
            <w:tcW w:w="3260" w:type="dxa"/>
          </w:tcPr>
          <w:p w14:paraId="2B6AC80D" w14:textId="4B909789" w:rsidR="007E7CA1" w:rsidRPr="00B75089" w:rsidRDefault="006A2C50" w:rsidP="00B75089">
            <w:pPr>
              <w:pStyle w:val="Header"/>
              <w:spacing w:after="0"/>
              <w:jc w:val="both"/>
              <w:rPr>
                <w:rFonts w:ascii="Arial" w:hAnsi="Arial" w:cs="Arial"/>
                <w:color w:val="000000" w:themeColor="text1"/>
                <w:sz w:val="20"/>
                <w:szCs w:val="20"/>
              </w:rPr>
            </w:pPr>
            <w:r>
              <w:rPr>
                <w:rFonts w:ascii="Arial" w:hAnsi="Arial" w:cs="Arial"/>
                <w:color w:val="000000" w:themeColor="text1"/>
                <w:sz w:val="20"/>
                <w:szCs w:val="20"/>
              </w:rPr>
              <w:t>Digital, Data &amp; Change</w:t>
            </w:r>
          </w:p>
        </w:tc>
      </w:tr>
    </w:tbl>
    <w:p w14:paraId="4527370C" w14:textId="77777777" w:rsidR="00F5319A" w:rsidRPr="00B75089" w:rsidRDefault="00F5319A" w:rsidP="00B75089">
      <w:pPr>
        <w:spacing w:line="240" w:lineRule="auto"/>
        <w:rPr>
          <w:rFonts w:ascii="Arial" w:hAnsi="Arial" w:cs="Arial"/>
          <w:sz w:val="20"/>
          <w:szCs w:val="20"/>
        </w:rPr>
      </w:pPr>
    </w:p>
    <w:tbl>
      <w:tblPr>
        <w:tblStyle w:val="TableGrid"/>
        <w:tblW w:w="10540" w:type="dxa"/>
        <w:tblInd w:w="-743" w:type="dxa"/>
        <w:tblLook w:val="04A0" w:firstRow="1" w:lastRow="0" w:firstColumn="1" w:lastColumn="0" w:noHBand="0" w:noVBand="1"/>
      </w:tblPr>
      <w:tblGrid>
        <w:gridCol w:w="34"/>
        <w:gridCol w:w="5972"/>
        <w:gridCol w:w="372"/>
        <w:gridCol w:w="4109"/>
        <w:gridCol w:w="31"/>
        <w:gridCol w:w="22"/>
      </w:tblGrid>
      <w:tr w:rsidR="009E22D0" w:rsidRPr="00B75089" w14:paraId="74FD6FFD" w14:textId="77777777" w:rsidTr="0045198D">
        <w:trPr>
          <w:gridBefore w:val="1"/>
          <w:wBefore w:w="31" w:type="dxa"/>
          <w:trHeight w:val="456"/>
        </w:trPr>
        <w:tc>
          <w:tcPr>
            <w:tcW w:w="10509" w:type="dxa"/>
            <w:gridSpan w:val="5"/>
            <w:shd w:val="clear" w:color="auto" w:fill="D9D9D9" w:themeFill="background1" w:themeFillShade="D9"/>
          </w:tcPr>
          <w:p w14:paraId="0C779AFC"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63815DE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roofErr w:type="gramStart"/>
            <w:r w:rsidRPr="00B75089">
              <w:rPr>
                <w:rFonts w:ascii="Arial" w:hAnsi="Arial" w:cs="Arial"/>
                <w:b/>
                <w:sz w:val="20"/>
                <w:szCs w:val="20"/>
              </w:rPr>
              <w:t>Overall</w:t>
            </w:r>
            <w:proofErr w:type="gramEnd"/>
            <w:r w:rsidRPr="00B75089">
              <w:rPr>
                <w:rFonts w:ascii="Arial" w:hAnsi="Arial" w:cs="Arial"/>
                <w:b/>
                <w:sz w:val="20"/>
                <w:szCs w:val="20"/>
              </w:rPr>
              <w:t xml:space="preserve"> Role Purpose</w:t>
            </w:r>
          </w:p>
        </w:tc>
      </w:tr>
      <w:tr w:rsidR="009E22D0" w:rsidRPr="00B75089" w14:paraId="51949AC8" w14:textId="77777777" w:rsidTr="0045198D">
        <w:trPr>
          <w:gridBefore w:val="1"/>
          <w:wBefore w:w="31" w:type="dxa"/>
          <w:trHeight w:val="693"/>
        </w:trPr>
        <w:tc>
          <w:tcPr>
            <w:tcW w:w="10509" w:type="dxa"/>
            <w:gridSpan w:val="5"/>
          </w:tcPr>
          <w:p w14:paraId="3AE92DF3" w14:textId="62B20BE7" w:rsidR="00332B3D" w:rsidRPr="00332B3D" w:rsidRDefault="00332B3D" w:rsidP="00332B3D">
            <w:pPr>
              <w:spacing w:line="240" w:lineRule="auto"/>
              <w:rPr>
                <w:rFonts w:ascii="Arial" w:hAnsi="Arial" w:cs="Arial"/>
                <w:sz w:val="20"/>
                <w:szCs w:val="20"/>
              </w:rPr>
            </w:pPr>
            <w:r w:rsidRPr="00332B3D">
              <w:rPr>
                <w:rFonts w:ascii="Arial" w:hAnsi="Arial" w:cs="Arial"/>
                <w:sz w:val="20"/>
                <w:szCs w:val="20"/>
              </w:rPr>
              <w:t>The I</w:t>
            </w:r>
            <w:r w:rsidR="004F07BE">
              <w:rPr>
                <w:rFonts w:ascii="Arial" w:hAnsi="Arial" w:cs="Arial"/>
                <w:sz w:val="20"/>
                <w:szCs w:val="20"/>
              </w:rPr>
              <w:t>nfrastructure Analyst Cloud</w:t>
            </w:r>
            <w:r w:rsidRPr="00332B3D">
              <w:rPr>
                <w:rFonts w:ascii="Arial" w:hAnsi="Arial" w:cs="Arial"/>
                <w:sz w:val="20"/>
                <w:szCs w:val="20"/>
              </w:rPr>
              <w:t xml:space="preserve"> role is to be responsible for the delivery and ownership of support to the organisation’s </w:t>
            </w:r>
            <w:r w:rsidR="004F07BE">
              <w:rPr>
                <w:rFonts w:ascii="Arial" w:hAnsi="Arial" w:cs="Arial"/>
                <w:sz w:val="20"/>
                <w:szCs w:val="20"/>
              </w:rPr>
              <w:t>cloud infrastructure</w:t>
            </w:r>
            <w:r w:rsidRPr="00332B3D">
              <w:rPr>
                <w:rFonts w:ascii="Arial" w:hAnsi="Arial" w:cs="Arial"/>
                <w:sz w:val="20"/>
                <w:szCs w:val="20"/>
              </w:rPr>
              <w:t xml:space="preserve"> efficiently and effectively in fulfilling business objectives. This includes troubleshooting </w:t>
            </w:r>
            <w:r w:rsidR="00787CA9">
              <w:rPr>
                <w:rFonts w:ascii="Arial" w:hAnsi="Arial" w:cs="Arial"/>
                <w:sz w:val="20"/>
                <w:szCs w:val="20"/>
              </w:rPr>
              <w:t>Azure infrastructure</w:t>
            </w:r>
            <w:r w:rsidR="00B15FE5">
              <w:rPr>
                <w:rFonts w:ascii="Arial" w:hAnsi="Arial" w:cs="Arial"/>
                <w:sz w:val="20"/>
                <w:szCs w:val="20"/>
              </w:rPr>
              <w:t xml:space="preserve"> and M365 </w:t>
            </w:r>
            <w:r w:rsidRPr="00332B3D">
              <w:rPr>
                <w:rFonts w:ascii="Arial" w:hAnsi="Arial" w:cs="Arial"/>
                <w:sz w:val="20"/>
                <w:szCs w:val="20"/>
              </w:rPr>
              <w:t xml:space="preserve">for all customers, such as operations, development, training teams and other business units. The </w:t>
            </w:r>
            <w:r w:rsidR="00B15FE5">
              <w:rPr>
                <w:rFonts w:ascii="Arial" w:hAnsi="Arial" w:cs="Arial"/>
                <w:sz w:val="20"/>
                <w:szCs w:val="20"/>
              </w:rPr>
              <w:t>Infrastructure Analyst Cloud</w:t>
            </w:r>
            <w:r w:rsidRPr="00332B3D">
              <w:rPr>
                <w:rFonts w:ascii="Arial" w:hAnsi="Arial" w:cs="Arial"/>
                <w:sz w:val="20"/>
                <w:szCs w:val="20"/>
              </w:rPr>
              <w:t xml:space="preserve"> is also responsible for assisting in the design, delivery, and improvement of </w:t>
            </w:r>
            <w:r w:rsidR="004A4C27">
              <w:rPr>
                <w:rFonts w:ascii="Arial" w:hAnsi="Arial" w:cs="Arial"/>
                <w:sz w:val="20"/>
                <w:szCs w:val="20"/>
              </w:rPr>
              <w:t>our cloud environments and estate,</w:t>
            </w:r>
            <w:r w:rsidRPr="00332B3D">
              <w:rPr>
                <w:rFonts w:ascii="Arial" w:hAnsi="Arial" w:cs="Arial"/>
                <w:sz w:val="20"/>
                <w:szCs w:val="20"/>
              </w:rPr>
              <w:t xml:space="preserve"> liaising with vendors and 3rd parties as necessary. </w:t>
            </w:r>
          </w:p>
          <w:p w14:paraId="39BE38C4" w14:textId="6773556E" w:rsidR="009E22D0" w:rsidRPr="00F15F72" w:rsidRDefault="00332B3D" w:rsidP="00332B3D">
            <w:pPr>
              <w:spacing w:line="240" w:lineRule="auto"/>
              <w:rPr>
                <w:rFonts w:ascii="Arial" w:hAnsi="Arial" w:cs="Arial"/>
                <w:sz w:val="20"/>
                <w:szCs w:val="20"/>
              </w:rPr>
            </w:pPr>
            <w:r w:rsidRPr="00332B3D">
              <w:rPr>
                <w:rFonts w:ascii="Arial" w:hAnsi="Arial" w:cs="Arial"/>
                <w:sz w:val="20"/>
                <w:szCs w:val="20"/>
              </w:rPr>
              <w:t xml:space="preserve">This role will provide technical support and ensure the smooth operation, maintenance, and enhancement of </w:t>
            </w:r>
            <w:r w:rsidR="004A4C27">
              <w:rPr>
                <w:rFonts w:ascii="Arial" w:hAnsi="Arial" w:cs="Arial"/>
                <w:sz w:val="20"/>
                <w:szCs w:val="20"/>
              </w:rPr>
              <w:t>our various cloud platforms and infrastructure</w:t>
            </w:r>
            <w:r w:rsidRPr="00332B3D">
              <w:rPr>
                <w:rFonts w:ascii="Arial" w:hAnsi="Arial" w:cs="Arial"/>
                <w:sz w:val="20"/>
                <w:szCs w:val="20"/>
              </w:rPr>
              <w:t>. Your expertise will help resolve issues, optimize system performance, usage and contribute to the overall IT strategy.</w:t>
            </w:r>
          </w:p>
        </w:tc>
      </w:tr>
      <w:tr w:rsidR="009E22D0" w:rsidRPr="00B75089" w14:paraId="326D9196" w14:textId="77777777" w:rsidTr="0045198D">
        <w:trPr>
          <w:gridBefore w:val="1"/>
          <w:gridAfter w:val="1"/>
          <w:wBefore w:w="34" w:type="dxa"/>
          <w:wAfter w:w="19" w:type="dxa"/>
          <w:trHeight w:val="310"/>
        </w:trPr>
        <w:tc>
          <w:tcPr>
            <w:tcW w:w="6346" w:type="dxa"/>
            <w:gridSpan w:val="2"/>
            <w:shd w:val="clear" w:color="auto" w:fill="D9D9D9" w:themeFill="background1" w:themeFillShade="D9"/>
          </w:tcPr>
          <w:p w14:paraId="0086534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3C36632D"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Accountabilities (R</w:t>
            </w:r>
            <w:r w:rsidRPr="00B75089">
              <w:rPr>
                <w:rFonts w:ascii="Arial" w:hAnsi="Arial" w:cs="Arial"/>
                <w:b/>
                <w:sz w:val="20"/>
                <w:szCs w:val="20"/>
                <w:u w:val="single"/>
              </w:rPr>
              <w:t>A</w:t>
            </w:r>
            <w:r w:rsidRPr="00B75089">
              <w:rPr>
                <w:rFonts w:ascii="Arial" w:hAnsi="Arial" w:cs="Arial"/>
                <w:b/>
                <w:sz w:val="20"/>
                <w:szCs w:val="20"/>
              </w:rPr>
              <w:t>CI)</w:t>
            </w:r>
          </w:p>
        </w:tc>
        <w:tc>
          <w:tcPr>
            <w:tcW w:w="4141" w:type="dxa"/>
            <w:gridSpan w:val="2"/>
            <w:shd w:val="clear" w:color="auto" w:fill="D9D9D9" w:themeFill="background1" w:themeFillShade="D9"/>
          </w:tcPr>
          <w:p w14:paraId="0D8783A7"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22D2557E"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Measures of Success/KPI’s</w:t>
            </w:r>
          </w:p>
          <w:p w14:paraId="7A26829C" w14:textId="77777777" w:rsidR="009E22D0" w:rsidRPr="00B75089" w:rsidRDefault="009E22D0" w:rsidP="00E47706">
            <w:pPr>
              <w:widowControl w:val="0"/>
              <w:autoSpaceDE w:val="0"/>
              <w:autoSpaceDN w:val="0"/>
              <w:adjustRightInd w:val="0"/>
              <w:spacing w:before="3" w:after="0" w:line="240" w:lineRule="auto"/>
              <w:rPr>
                <w:rFonts w:ascii="Arial" w:hAnsi="Arial" w:cs="Arial"/>
                <w:b/>
                <w:sz w:val="20"/>
                <w:szCs w:val="20"/>
              </w:rPr>
            </w:pPr>
          </w:p>
        </w:tc>
      </w:tr>
      <w:tr w:rsidR="009E22D0" w:rsidRPr="00B75089" w14:paraId="23E9455A" w14:textId="77777777" w:rsidTr="0045198D">
        <w:trPr>
          <w:gridBefore w:val="1"/>
          <w:gridAfter w:val="1"/>
          <w:wBefore w:w="34" w:type="dxa"/>
          <w:wAfter w:w="19" w:type="dxa"/>
          <w:trHeight w:val="578"/>
        </w:trPr>
        <w:tc>
          <w:tcPr>
            <w:tcW w:w="6346" w:type="dxa"/>
            <w:gridSpan w:val="2"/>
          </w:tcPr>
          <w:p w14:paraId="4E4A0CF0" w14:textId="6FD8632A" w:rsidR="009A735B" w:rsidRDefault="0056188D" w:rsidP="007D6A49">
            <w:pPr>
              <w:spacing w:after="0"/>
              <w:rPr>
                <w:rFonts w:ascii="Arial" w:eastAsia="Calibri" w:hAnsi="Arial" w:cs="Arial"/>
                <w:b/>
                <w:sz w:val="20"/>
                <w:szCs w:val="20"/>
              </w:rPr>
            </w:pPr>
            <w:r w:rsidRPr="001B524F">
              <w:rPr>
                <w:rFonts w:ascii="Arial" w:eastAsia="Calibri" w:hAnsi="Arial" w:cs="Arial"/>
                <w:b/>
                <w:sz w:val="20"/>
                <w:szCs w:val="20"/>
              </w:rPr>
              <w:t xml:space="preserve">Operational </w:t>
            </w:r>
          </w:p>
          <w:p w14:paraId="139D1B23" w14:textId="77777777" w:rsidR="00FE0201" w:rsidRPr="003D11EB" w:rsidRDefault="00FE0201" w:rsidP="003F52A4">
            <w:pPr>
              <w:pStyle w:val="ListParagraph"/>
              <w:numPr>
                <w:ilvl w:val="0"/>
                <w:numId w:val="24"/>
              </w:numPr>
              <w:spacing w:before="0" w:beforeAutospacing="0" w:after="160" w:afterAutospacing="0" w:line="259" w:lineRule="auto"/>
              <w:rPr>
                <w:rFonts w:ascii="Arial" w:eastAsia="Times New Roman" w:hAnsi="Arial" w:cs="Arial"/>
                <w:bCs/>
                <w:sz w:val="20"/>
                <w:szCs w:val="20"/>
                <w:lang w:val="en-US"/>
              </w:rPr>
            </w:pPr>
            <w:r w:rsidRPr="00030903">
              <w:rPr>
                <w:rFonts w:ascii="Arial" w:eastAsia="Times New Roman" w:hAnsi="Arial" w:cs="Arial"/>
                <w:bCs/>
                <w:sz w:val="20"/>
                <w:szCs w:val="20"/>
              </w:rPr>
              <w:t>Monitor platform health and ensure high availability, performance, and scalability.</w:t>
            </w:r>
          </w:p>
          <w:p w14:paraId="0D26C70A" w14:textId="5AB5A637" w:rsidR="00FE0201" w:rsidRPr="003D11EB" w:rsidRDefault="00FE0201" w:rsidP="003F52A4">
            <w:pPr>
              <w:pStyle w:val="ListParagraph"/>
              <w:numPr>
                <w:ilvl w:val="0"/>
                <w:numId w:val="24"/>
              </w:numPr>
              <w:spacing w:before="0" w:beforeAutospacing="0" w:after="160" w:afterAutospacing="0" w:line="259" w:lineRule="auto"/>
              <w:rPr>
                <w:rFonts w:ascii="Arial" w:eastAsia="Times New Roman" w:hAnsi="Arial" w:cs="Arial"/>
                <w:bCs/>
                <w:sz w:val="20"/>
                <w:szCs w:val="20"/>
              </w:rPr>
            </w:pPr>
            <w:r w:rsidRPr="003D11EB">
              <w:rPr>
                <w:rFonts w:ascii="Arial" w:eastAsia="Times New Roman" w:hAnsi="Arial" w:cs="Arial"/>
                <w:bCs/>
                <w:sz w:val="20"/>
                <w:szCs w:val="20"/>
              </w:rPr>
              <w:t xml:space="preserve">Troubleshoot and resolve issues related to </w:t>
            </w:r>
            <w:r w:rsidR="00E223DF">
              <w:rPr>
                <w:rFonts w:ascii="Arial" w:eastAsia="Times New Roman" w:hAnsi="Arial" w:cs="Arial"/>
                <w:bCs/>
                <w:sz w:val="20"/>
                <w:szCs w:val="20"/>
              </w:rPr>
              <w:t>our various cloud platforms and infrastructure</w:t>
            </w:r>
            <w:r w:rsidRPr="003D11EB">
              <w:rPr>
                <w:rFonts w:ascii="Arial" w:eastAsia="Times New Roman" w:hAnsi="Arial" w:cs="Arial"/>
                <w:bCs/>
                <w:sz w:val="20"/>
                <w:szCs w:val="20"/>
              </w:rPr>
              <w:t>, ensuring minimal disruption to business operations.</w:t>
            </w:r>
          </w:p>
          <w:p w14:paraId="23AE7C63" w14:textId="77777777" w:rsidR="00FE0201" w:rsidRDefault="00FE0201" w:rsidP="003F52A4">
            <w:pPr>
              <w:pStyle w:val="ListParagraph"/>
              <w:numPr>
                <w:ilvl w:val="0"/>
                <w:numId w:val="24"/>
              </w:numPr>
              <w:spacing w:before="0" w:beforeAutospacing="0" w:after="160" w:afterAutospacing="0" w:line="259" w:lineRule="auto"/>
              <w:rPr>
                <w:rFonts w:ascii="Arial" w:eastAsia="Times New Roman" w:hAnsi="Arial" w:cs="Arial"/>
                <w:bCs/>
                <w:sz w:val="20"/>
                <w:szCs w:val="20"/>
              </w:rPr>
            </w:pPr>
            <w:r w:rsidRPr="003D11EB">
              <w:rPr>
                <w:rFonts w:ascii="Arial" w:eastAsia="Times New Roman" w:hAnsi="Arial" w:cs="Arial"/>
                <w:bCs/>
                <w:sz w:val="20"/>
                <w:szCs w:val="20"/>
              </w:rPr>
              <w:t xml:space="preserve">Act as the primary point of contact </w:t>
            </w:r>
            <w:r>
              <w:rPr>
                <w:rFonts w:ascii="Arial" w:eastAsia="Times New Roman" w:hAnsi="Arial" w:cs="Arial"/>
                <w:bCs/>
                <w:sz w:val="20"/>
                <w:szCs w:val="20"/>
              </w:rPr>
              <w:t xml:space="preserve">and owner where necessary </w:t>
            </w:r>
            <w:r w:rsidRPr="003D11EB">
              <w:rPr>
                <w:rFonts w:ascii="Arial" w:eastAsia="Times New Roman" w:hAnsi="Arial" w:cs="Arial"/>
                <w:bCs/>
                <w:sz w:val="20"/>
                <w:szCs w:val="20"/>
              </w:rPr>
              <w:t>for issues,</w:t>
            </w:r>
            <w:r>
              <w:rPr>
                <w:rFonts w:ascii="Arial" w:eastAsia="Times New Roman" w:hAnsi="Arial" w:cs="Arial"/>
                <w:bCs/>
                <w:sz w:val="20"/>
                <w:szCs w:val="20"/>
              </w:rPr>
              <w:t xml:space="preserve"> features, finance, </w:t>
            </w:r>
            <w:proofErr w:type="gramStart"/>
            <w:r>
              <w:rPr>
                <w:rFonts w:ascii="Arial" w:eastAsia="Times New Roman" w:hAnsi="Arial" w:cs="Arial"/>
                <w:bCs/>
                <w:sz w:val="20"/>
                <w:szCs w:val="20"/>
              </w:rPr>
              <w:t xml:space="preserve">licensing, </w:t>
            </w:r>
            <w:r w:rsidRPr="003D11EB">
              <w:rPr>
                <w:rFonts w:ascii="Arial" w:eastAsia="Times New Roman" w:hAnsi="Arial" w:cs="Arial"/>
                <w:bCs/>
                <w:sz w:val="20"/>
                <w:szCs w:val="20"/>
              </w:rPr>
              <w:t xml:space="preserve"> </w:t>
            </w:r>
            <w:r>
              <w:rPr>
                <w:rFonts w:ascii="Arial" w:eastAsia="Times New Roman" w:hAnsi="Arial" w:cs="Arial"/>
                <w:bCs/>
                <w:sz w:val="20"/>
                <w:szCs w:val="20"/>
              </w:rPr>
              <w:t>enhancements</w:t>
            </w:r>
            <w:proofErr w:type="gramEnd"/>
            <w:r>
              <w:rPr>
                <w:rFonts w:ascii="Arial" w:eastAsia="Times New Roman" w:hAnsi="Arial" w:cs="Arial"/>
                <w:bCs/>
                <w:sz w:val="20"/>
                <w:szCs w:val="20"/>
              </w:rPr>
              <w:t xml:space="preserve"> and development</w:t>
            </w:r>
            <w:r w:rsidRPr="003D11EB">
              <w:rPr>
                <w:rFonts w:ascii="Arial" w:eastAsia="Times New Roman" w:hAnsi="Arial" w:cs="Arial"/>
                <w:bCs/>
                <w:sz w:val="20"/>
                <w:szCs w:val="20"/>
              </w:rPr>
              <w:t>.</w:t>
            </w:r>
          </w:p>
          <w:p w14:paraId="77E6ACD1" w14:textId="77777777" w:rsidR="00FE0201" w:rsidRDefault="00FE0201" w:rsidP="003F52A4">
            <w:pPr>
              <w:pStyle w:val="ListParagraph"/>
              <w:numPr>
                <w:ilvl w:val="0"/>
                <w:numId w:val="24"/>
              </w:numPr>
              <w:spacing w:before="0" w:beforeAutospacing="0" w:after="160" w:afterAutospacing="0" w:line="259" w:lineRule="auto"/>
              <w:rPr>
                <w:rFonts w:ascii="Arial" w:eastAsia="Times New Roman" w:hAnsi="Arial" w:cs="Arial"/>
                <w:bCs/>
                <w:sz w:val="20"/>
                <w:szCs w:val="20"/>
              </w:rPr>
            </w:pPr>
            <w:r w:rsidRPr="00075E4E">
              <w:rPr>
                <w:rFonts w:ascii="Arial" w:eastAsia="Times New Roman" w:hAnsi="Arial" w:cs="Arial"/>
                <w:bCs/>
                <w:sz w:val="20"/>
                <w:szCs w:val="20"/>
              </w:rPr>
              <w:t>Perform root cause analysis for recurring issues and recommend long-term solutions</w:t>
            </w:r>
          </w:p>
          <w:p w14:paraId="6780B95F" w14:textId="122F56E6" w:rsidR="00FE0201" w:rsidRPr="00471F95" w:rsidRDefault="00FE0201" w:rsidP="003F52A4">
            <w:pPr>
              <w:pStyle w:val="ListParagraph"/>
              <w:numPr>
                <w:ilvl w:val="0"/>
                <w:numId w:val="24"/>
              </w:numPr>
              <w:spacing w:before="0" w:beforeAutospacing="0" w:after="160" w:afterAutospacing="0" w:line="259" w:lineRule="auto"/>
              <w:rPr>
                <w:rFonts w:ascii="Arial" w:eastAsia="Times New Roman" w:hAnsi="Arial" w:cs="Arial"/>
                <w:bCs/>
                <w:sz w:val="20"/>
                <w:szCs w:val="20"/>
              </w:rPr>
            </w:pPr>
            <w:r w:rsidRPr="00471F95">
              <w:rPr>
                <w:rFonts w:ascii="Arial" w:eastAsia="Times New Roman" w:hAnsi="Arial" w:cs="Arial"/>
                <w:bCs/>
                <w:sz w:val="20"/>
                <w:szCs w:val="20"/>
              </w:rPr>
              <w:t xml:space="preserve">Support </w:t>
            </w:r>
            <w:r w:rsidR="00E223DF">
              <w:rPr>
                <w:rFonts w:ascii="Arial" w:eastAsia="Times New Roman" w:hAnsi="Arial" w:cs="Arial"/>
                <w:bCs/>
                <w:sz w:val="20"/>
                <w:szCs w:val="20"/>
              </w:rPr>
              <w:t>infrastructure</w:t>
            </w:r>
            <w:r w:rsidRPr="00471F95">
              <w:rPr>
                <w:rFonts w:ascii="Arial" w:eastAsia="Times New Roman" w:hAnsi="Arial" w:cs="Arial"/>
                <w:bCs/>
                <w:sz w:val="20"/>
                <w:szCs w:val="20"/>
              </w:rPr>
              <w:t xml:space="preserve"> updates, patches, and enhancements in collaboration with development teams.</w:t>
            </w:r>
          </w:p>
          <w:p w14:paraId="50545DA2" w14:textId="77777777" w:rsidR="00FE0201" w:rsidRPr="003D11EB" w:rsidRDefault="00FE0201" w:rsidP="003F52A4">
            <w:pPr>
              <w:pStyle w:val="ListParagraph"/>
              <w:numPr>
                <w:ilvl w:val="0"/>
                <w:numId w:val="24"/>
              </w:numPr>
              <w:spacing w:before="0" w:beforeAutospacing="0" w:after="160" w:afterAutospacing="0" w:line="259" w:lineRule="auto"/>
              <w:rPr>
                <w:rFonts w:ascii="Arial" w:eastAsia="Times New Roman" w:hAnsi="Arial" w:cs="Arial"/>
                <w:bCs/>
                <w:sz w:val="20"/>
                <w:szCs w:val="20"/>
              </w:rPr>
            </w:pPr>
            <w:r w:rsidRPr="00471F95">
              <w:rPr>
                <w:rFonts w:ascii="Arial" w:eastAsia="Times New Roman" w:hAnsi="Arial" w:cs="Arial"/>
                <w:bCs/>
                <w:sz w:val="20"/>
                <w:szCs w:val="20"/>
              </w:rPr>
              <w:t>Test and deploy changes to ensure seamless integration with existing systems</w:t>
            </w:r>
          </w:p>
          <w:p w14:paraId="798971FA" w14:textId="27A165F5" w:rsidR="003F52A4" w:rsidRPr="00C34E45" w:rsidRDefault="003F52A4" w:rsidP="003F52A4">
            <w:pPr>
              <w:pStyle w:val="ListParagraph"/>
              <w:numPr>
                <w:ilvl w:val="0"/>
                <w:numId w:val="24"/>
              </w:numPr>
              <w:spacing w:before="0" w:beforeAutospacing="0" w:after="160" w:afterAutospacing="0" w:line="259" w:lineRule="auto"/>
              <w:rPr>
                <w:rFonts w:ascii="Arial" w:eastAsia="Times New Roman" w:hAnsi="Arial" w:cs="Arial"/>
                <w:bCs/>
                <w:sz w:val="20"/>
                <w:szCs w:val="20"/>
                <w:lang w:val="en-US"/>
              </w:rPr>
            </w:pPr>
            <w:r w:rsidRPr="003D11EB">
              <w:rPr>
                <w:rFonts w:ascii="Arial" w:eastAsia="Times New Roman" w:hAnsi="Arial" w:cs="Arial"/>
                <w:bCs/>
                <w:sz w:val="20"/>
                <w:szCs w:val="20"/>
              </w:rPr>
              <w:t xml:space="preserve">Monitor </w:t>
            </w:r>
            <w:r>
              <w:rPr>
                <w:rFonts w:ascii="Arial" w:eastAsia="Times New Roman" w:hAnsi="Arial" w:cs="Arial"/>
                <w:bCs/>
                <w:sz w:val="20"/>
                <w:szCs w:val="20"/>
              </w:rPr>
              <w:t>cloud infrastructure</w:t>
            </w:r>
            <w:r w:rsidRPr="003D11EB">
              <w:rPr>
                <w:rFonts w:ascii="Arial" w:eastAsia="Times New Roman" w:hAnsi="Arial" w:cs="Arial"/>
                <w:bCs/>
                <w:sz w:val="20"/>
                <w:szCs w:val="20"/>
              </w:rPr>
              <w:t xml:space="preserve"> performance and implement improvements to maintain optimal performance.</w:t>
            </w:r>
          </w:p>
          <w:p w14:paraId="28E67856" w14:textId="77777777" w:rsidR="003F52A4" w:rsidRPr="006A7337" w:rsidRDefault="003F52A4" w:rsidP="003F52A4">
            <w:pPr>
              <w:pStyle w:val="ListParagraph"/>
              <w:numPr>
                <w:ilvl w:val="0"/>
                <w:numId w:val="24"/>
              </w:numPr>
              <w:spacing w:before="0" w:beforeAutospacing="0" w:after="160" w:afterAutospacing="0" w:line="259" w:lineRule="auto"/>
              <w:rPr>
                <w:rFonts w:ascii="Arial" w:eastAsia="Times New Roman" w:hAnsi="Arial" w:cs="Arial"/>
                <w:bCs/>
                <w:sz w:val="20"/>
                <w:szCs w:val="20"/>
                <w:lang w:val="en-US"/>
              </w:rPr>
            </w:pPr>
            <w:r w:rsidRPr="00965B3A">
              <w:rPr>
                <w:rFonts w:ascii="Arial" w:eastAsia="Times New Roman" w:hAnsi="Arial" w:cs="Arial"/>
                <w:bCs/>
                <w:sz w:val="20"/>
                <w:szCs w:val="20"/>
              </w:rPr>
              <w:t>Develop and maintain documentation for platforms, processes, and best practices.</w:t>
            </w:r>
          </w:p>
          <w:p w14:paraId="5C421C2D" w14:textId="42C9079B" w:rsidR="00556F3C" w:rsidRPr="003F52A4" w:rsidRDefault="003F52A4" w:rsidP="003F52A4">
            <w:pPr>
              <w:pStyle w:val="ListParagraph"/>
              <w:numPr>
                <w:ilvl w:val="0"/>
                <w:numId w:val="24"/>
              </w:numPr>
              <w:spacing w:before="0" w:beforeAutospacing="0" w:after="160" w:afterAutospacing="0" w:line="259" w:lineRule="auto"/>
              <w:rPr>
                <w:rFonts w:ascii="Arial" w:eastAsia="Times New Roman" w:hAnsi="Arial" w:cs="Arial"/>
                <w:bCs/>
                <w:sz w:val="20"/>
                <w:szCs w:val="20"/>
                <w:lang w:val="en-US"/>
              </w:rPr>
            </w:pPr>
            <w:r w:rsidRPr="006A7337">
              <w:rPr>
                <w:rFonts w:ascii="Arial" w:eastAsia="Times New Roman" w:hAnsi="Arial" w:cs="Arial"/>
                <w:bCs/>
                <w:sz w:val="20"/>
                <w:szCs w:val="20"/>
                <w:lang w:val="en-US"/>
              </w:rPr>
              <w:t>Apply diagnostic utilities to aid in troubleshooting.</w:t>
            </w:r>
            <w:r w:rsidRPr="006A7337">
              <w:rPr>
                <w:rFonts w:ascii="Arial" w:eastAsia="Times New Roman" w:hAnsi="Arial" w:cs="Arial"/>
                <w:bCs/>
                <w:sz w:val="20"/>
                <w:szCs w:val="20"/>
              </w:rPr>
              <w:t> </w:t>
            </w:r>
          </w:p>
        </w:tc>
        <w:tc>
          <w:tcPr>
            <w:tcW w:w="4141" w:type="dxa"/>
            <w:gridSpan w:val="2"/>
          </w:tcPr>
          <w:p w14:paraId="5644F64A" w14:textId="77777777" w:rsidR="00556F3C" w:rsidRPr="00CA2504" w:rsidRDefault="00556F3C" w:rsidP="00CA2504">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sidRPr="00CA2504">
              <w:rPr>
                <w:rFonts w:ascii="Arial" w:hAnsi="Arial" w:cs="Arial"/>
                <w:sz w:val="20"/>
                <w:szCs w:val="20"/>
              </w:rPr>
              <w:t>Corporate Strategic priorities Vs plan</w:t>
            </w:r>
          </w:p>
          <w:p w14:paraId="2EA95491" w14:textId="77777777" w:rsidR="00556F3C" w:rsidRPr="00CA2504" w:rsidRDefault="00556F3C" w:rsidP="00CA2504">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sidRPr="00CA2504">
              <w:rPr>
                <w:rFonts w:ascii="Arial" w:hAnsi="Arial" w:cs="Arial"/>
                <w:sz w:val="20"/>
                <w:szCs w:val="20"/>
              </w:rPr>
              <w:t>Division Plan delivery Vs plan</w:t>
            </w:r>
          </w:p>
          <w:p w14:paraId="6E369C83" w14:textId="311E16CB" w:rsidR="00556F3C" w:rsidRDefault="00556F3C" w:rsidP="00CA2504">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sidRPr="00CA2504">
              <w:rPr>
                <w:rFonts w:ascii="Arial" w:hAnsi="Arial" w:cs="Arial"/>
                <w:sz w:val="20"/>
                <w:szCs w:val="20"/>
              </w:rPr>
              <w:t>Delivery of projects to plan</w:t>
            </w:r>
          </w:p>
          <w:p w14:paraId="6F3FD2B8" w14:textId="101AC650" w:rsidR="00E47706" w:rsidRDefault="00E47706" w:rsidP="00CA2504">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Pr>
                <w:rFonts w:ascii="Arial" w:hAnsi="Arial" w:cs="Arial"/>
                <w:sz w:val="20"/>
                <w:szCs w:val="20"/>
              </w:rPr>
              <w:t>Project Health checks</w:t>
            </w:r>
          </w:p>
          <w:p w14:paraId="0132956E" w14:textId="77777777" w:rsidR="009E22D0" w:rsidRDefault="00E47706" w:rsidP="00CA2504">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Pr>
                <w:rFonts w:ascii="Arial" w:hAnsi="Arial" w:cs="Arial"/>
                <w:sz w:val="20"/>
                <w:szCs w:val="20"/>
              </w:rPr>
              <w:t>Project Feedback Site Scoring</w:t>
            </w:r>
          </w:p>
          <w:p w14:paraId="7E83DE04" w14:textId="43AB00D0" w:rsidR="00CE1446" w:rsidRPr="001B524F" w:rsidRDefault="00CE1446" w:rsidP="00CA2504">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Pr>
                <w:rFonts w:ascii="Arial" w:hAnsi="Arial" w:cs="Arial"/>
                <w:sz w:val="20"/>
                <w:szCs w:val="20"/>
              </w:rPr>
              <w:t>Service Management SLAs Actual Vs Target</w:t>
            </w:r>
          </w:p>
        </w:tc>
      </w:tr>
      <w:tr w:rsidR="009E22D0" w:rsidRPr="00B75089" w14:paraId="4E6A1F1A" w14:textId="77777777" w:rsidTr="0069281D">
        <w:trPr>
          <w:gridBefore w:val="1"/>
          <w:gridAfter w:val="1"/>
          <w:wBefore w:w="34" w:type="dxa"/>
          <w:wAfter w:w="19" w:type="dxa"/>
          <w:trHeight w:val="1581"/>
        </w:trPr>
        <w:tc>
          <w:tcPr>
            <w:tcW w:w="6346" w:type="dxa"/>
            <w:gridSpan w:val="2"/>
          </w:tcPr>
          <w:p w14:paraId="50489581" w14:textId="77777777" w:rsidR="0069281D" w:rsidRPr="0069281D" w:rsidRDefault="009E22D0" w:rsidP="0069281D">
            <w:pPr>
              <w:autoSpaceDE w:val="0"/>
              <w:autoSpaceDN w:val="0"/>
              <w:adjustRightInd w:val="0"/>
              <w:spacing w:after="0"/>
              <w:jc w:val="both"/>
              <w:rPr>
                <w:rFonts w:ascii="Arial" w:hAnsi="Arial" w:cs="Arial"/>
                <w:b/>
                <w:bCs/>
                <w:sz w:val="20"/>
                <w:szCs w:val="20"/>
              </w:rPr>
            </w:pPr>
            <w:r w:rsidRPr="0069281D">
              <w:rPr>
                <w:rFonts w:ascii="Arial" w:hAnsi="Arial" w:cs="Arial"/>
                <w:b/>
                <w:bCs/>
                <w:sz w:val="20"/>
                <w:szCs w:val="20"/>
              </w:rPr>
              <w:lastRenderedPageBreak/>
              <w:t>Financial</w:t>
            </w:r>
          </w:p>
          <w:p w14:paraId="3F38DF57" w14:textId="3B0C6C98" w:rsidR="00556F3C" w:rsidRPr="001D7D59" w:rsidRDefault="00CE1446" w:rsidP="001D7D59">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sidRPr="00CE1446">
              <w:rPr>
                <w:rFonts w:ascii="Arial" w:hAnsi="Arial" w:cs="Arial"/>
                <w:sz w:val="20"/>
                <w:szCs w:val="20"/>
              </w:rPr>
              <w:t>Ensure that all spend is managed within organisation policy</w:t>
            </w:r>
          </w:p>
        </w:tc>
        <w:tc>
          <w:tcPr>
            <w:tcW w:w="4141" w:type="dxa"/>
            <w:gridSpan w:val="2"/>
          </w:tcPr>
          <w:p w14:paraId="03DCF330" w14:textId="77777777" w:rsidR="009E22D0" w:rsidRPr="00E47706" w:rsidRDefault="009E22D0" w:rsidP="001D7D59">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sidRPr="00B75089">
              <w:rPr>
                <w:rFonts w:ascii="Arial" w:hAnsi="Arial" w:cs="Arial"/>
                <w:sz w:val="20"/>
                <w:szCs w:val="20"/>
              </w:rPr>
              <w:t>Operational budget Vs Plan</w:t>
            </w:r>
          </w:p>
        </w:tc>
      </w:tr>
      <w:tr w:rsidR="009E22D0" w:rsidRPr="00B75089" w14:paraId="517D72B6" w14:textId="77777777" w:rsidTr="0045198D">
        <w:trPr>
          <w:gridBefore w:val="1"/>
          <w:gridAfter w:val="1"/>
          <w:wBefore w:w="34" w:type="dxa"/>
          <w:wAfter w:w="19" w:type="dxa"/>
          <w:trHeight w:val="578"/>
        </w:trPr>
        <w:tc>
          <w:tcPr>
            <w:tcW w:w="6346" w:type="dxa"/>
            <w:gridSpan w:val="2"/>
          </w:tcPr>
          <w:p w14:paraId="1FB107EA" w14:textId="77777777" w:rsidR="00FE041A" w:rsidRDefault="009E22D0" w:rsidP="001D7D59">
            <w:pPr>
              <w:spacing w:after="0" w:line="240" w:lineRule="auto"/>
              <w:rPr>
                <w:rFonts w:ascii="Arial" w:hAnsi="Arial" w:cs="Arial"/>
                <w:b/>
                <w:sz w:val="20"/>
                <w:szCs w:val="20"/>
              </w:rPr>
            </w:pPr>
            <w:r w:rsidRPr="00B75089">
              <w:rPr>
                <w:rFonts w:ascii="Arial" w:hAnsi="Arial" w:cs="Arial"/>
                <w:b/>
                <w:sz w:val="20"/>
                <w:szCs w:val="20"/>
              </w:rPr>
              <w:t>Member</w:t>
            </w:r>
          </w:p>
          <w:p w14:paraId="78318596" w14:textId="54A6FE79" w:rsidR="00556F3C" w:rsidRPr="001D7D59" w:rsidRDefault="00556F3C"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FE041A">
              <w:rPr>
                <w:rFonts w:ascii="Arial" w:hAnsi="Arial" w:cs="Arial"/>
                <w:sz w:val="20"/>
                <w:szCs w:val="20"/>
              </w:rPr>
              <w:t xml:space="preserve">Monitor for and provide robust challenge of emerging risks and issues arising from business activities which fail to deliver appropriate and consistent outcomes for </w:t>
            </w:r>
            <w:r w:rsidR="001D7D59" w:rsidRPr="00FE041A">
              <w:rPr>
                <w:rFonts w:ascii="Arial" w:hAnsi="Arial" w:cs="Arial"/>
                <w:sz w:val="20"/>
                <w:szCs w:val="20"/>
              </w:rPr>
              <w:t>members.</w:t>
            </w:r>
          </w:p>
          <w:p w14:paraId="2F350943" w14:textId="2C2C2555" w:rsidR="002C5CE0" w:rsidRPr="001B524F" w:rsidRDefault="00556F3C"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1D7D59">
              <w:rPr>
                <w:rFonts w:ascii="Arial" w:hAnsi="Arial" w:cs="Arial"/>
                <w:sz w:val="20"/>
                <w:szCs w:val="20"/>
              </w:rPr>
              <w:t xml:space="preserve">Provide support to the </w:t>
            </w:r>
            <w:r w:rsidR="00090849">
              <w:rPr>
                <w:rFonts w:ascii="Arial" w:hAnsi="Arial" w:cs="Arial"/>
                <w:sz w:val="20"/>
                <w:szCs w:val="20"/>
              </w:rPr>
              <w:t>TDD</w:t>
            </w:r>
            <w:r w:rsidRPr="001D7D59">
              <w:rPr>
                <w:rFonts w:ascii="Arial" w:hAnsi="Arial" w:cs="Arial"/>
                <w:sz w:val="20"/>
                <w:szCs w:val="20"/>
              </w:rPr>
              <w:t xml:space="preserve"> division to ensure fair treatment and outcomes for colleagues and the organisation ensuring compliance with associated policies.</w:t>
            </w:r>
          </w:p>
          <w:p w14:paraId="762A0E4B" w14:textId="2ABDF599" w:rsidR="009E22D0" w:rsidRPr="00F669C2" w:rsidRDefault="002C5CE0" w:rsidP="001D7D59">
            <w:pPr>
              <w:pStyle w:val="ListParagraph"/>
              <w:numPr>
                <w:ilvl w:val="0"/>
                <w:numId w:val="24"/>
              </w:numPr>
              <w:autoSpaceDE w:val="0"/>
              <w:autoSpaceDN w:val="0"/>
              <w:adjustRightInd w:val="0"/>
              <w:spacing w:before="0" w:beforeAutospacing="0" w:after="0" w:afterAutospacing="0"/>
              <w:ind w:left="167" w:hanging="167"/>
              <w:jc w:val="both"/>
              <w:rPr>
                <w:rFonts w:ascii="Arial" w:eastAsia="Calibri" w:hAnsi="Arial" w:cs="Arial"/>
                <w:sz w:val="20"/>
                <w:szCs w:val="20"/>
              </w:rPr>
            </w:pPr>
            <w:r w:rsidRPr="001D7D59">
              <w:rPr>
                <w:rFonts w:ascii="Arial" w:hAnsi="Arial" w:cs="Arial"/>
                <w:sz w:val="20"/>
                <w:szCs w:val="20"/>
              </w:rPr>
              <w:t>Seek opportunities to continuously improve ways of working and contribute to team, department and divisional continuous improvement projects aimed to drive operational efficiency, deliver on KPIs,</w:t>
            </w:r>
            <w:r w:rsidR="009A735B" w:rsidRPr="001D7D59">
              <w:rPr>
                <w:rFonts w:ascii="Arial" w:hAnsi="Arial" w:cs="Arial"/>
                <w:sz w:val="20"/>
                <w:szCs w:val="20"/>
              </w:rPr>
              <w:t xml:space="preserve"> SLA’s,</w:t>
            </w:r>
            <w:r w:rsidRPr="001D7D59">
              <w:rPr>
                <w:rFonts w:ascii="Arial" w:hAnsi="Arial" w:cs="Arial"/>
                <w:sz w:val="20"/>
                <w:szCs w:val="20"/>
              </w:rPr>
              <w:t xml:space="preserve"> financial targets and great member experience and outcome. </w:t>
            </w:r>
          </w:p>
        </w:tc>
        <w:tc>
          <w:tcPr>
            <w:tcW w:w="4141" w:type="dxa"/>
            <w:gridSpan w:val="2"/>
          </w:tcPr>
          <w:p w14:paraId="190F447B" w14:textId="77777777" w:rsidR="00CE1446" w:rsidRPr="0053598F" w:rsidRDefault="00CE1446" w:rsidP="001D7D59">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sidRPr="0053598F">
              <w:rPr>
                <w:rFonts w:ascii="Arial" w:hAnsi="Arial" w:cs="Arial"/>
                <w:sz w:val="20"/>
                <w:szCs w:val="20"/>
              </w:rPr>
              <w:t>Net promoter score</w:t>
            </w:r>
          </w:p>
          <w:p w14:paraId="79C2D735" w14:textId="77777777" w:rsidR="00CE1446" w:rsidRDefault="00CE1446" w:rsidP="001D7D59">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sidRPr="0053598F">
              <w:rPr>
                <w:rFonts w:ascii="Arial" w:hAnsi="Arial" w:cs="Arial"/>
                <w:sz w:val="20"/>
                <w:szCs w:val="20"/>
              </w:rPr>
              <w:t>Member satisfaction survey results vs plan</w:t>
            </w:r>
          </w:p>
          <w:p w14:paraId="42C6F2C2" w14:textId="77777777" w:rsidR="00CE1446" w:rsidRPr="003D769F" w:rsidRDefault="00CE1446" w:rsidP="001D7D59">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Pr>
                <w:rFonts w:ascii="Arial" w:hAnsi="Arial" w:cs="Arial"/>
                <w:sz w:val="20"/>
                <w:szCs w:val="20"/>
              </w:rPr>
              <w:t>S</w:t>
            </w:r>
            <w:r w:rsidRPr="003D769F">
              <w:rPr>
                <w:rFonts w:ascii="Arial" w:hAnsi="Arial" w:cs="Arial"/>
                <w:sz w:val="20"/>
                <w:szCs w:val="20"/>
              </w:rPr>
              <w:t>takeholder feedback</w:t>
            </w:r>
          </w:p>
          <w:p w14:paraId="655BC288" w14:textId="77777777" w:rsidR="00CE1446" w:rsidRPr="0053598F" w:rsidRDefault="00CE1446" w:rsidP="001D7D59">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sidRPr="0053598F">
              <w:rPr>
                <w:rFonts w:ascii="Arial" w:hAnsi="Arial" w:cs="Arial"/>
                <w:sz w:val="20"/>
                <w:szCs w:val="20"/>
              </w:rPr>
              <w:t xml:space="preserve">Operational Metrics vs SLAs </w:t>
            </w:r>
          </w:p>
          <w:p w14:paraId="4673547F" w14:textId="420D1419" w:rsidR="009E22D0" w:rsidRPr="001B524F" w:rsidRDefault="00CE1446" w:rsidP="001D7D59">
            <w:pPr>
              <w:pStyle w:val="ListParagraph"/>
              <w:numPr>
                <w:ilvl w:val="0"/>
                <w:numId w:val="24"/>
              </w:numPr>
              <w:autoSpaceDE w:val="0"/>
              <w:autoSpaceDN w:val="0"/>
              <w:adjustRightInd w:val="0"/>
              <w:spacing w:before="0" w:beforeAutospacing="0" w:after="0"/>
              <w:ind w:left="167" w:hanging="167"/>
              <w:jc w:val="both"/>
              <w:rPr>
                <w:rFonts w:ascii="Arial" w:hAnsi="Arial" w:cs="Arial"/>
                <w:sz w:val="20"/>
                <w:szCs w:val="20"/>
              </w:rPr>
            </w:pPr>
            <w:r w:rsidRPr="0053598F">
              <w:rPr>
                <w:rFonts w:ascii="Arial" w:hAnsi="Arial" w:cs="Arial"/>
                <w:sz w:val="20"/>
                <w:szCs w:val="20"/>
              </w:rPr>
              <w:t>Quality monitoring / Outcomes testing scores / compliance testing and internal audit scores</w:t>
            </w:r>
          </w:p>
        </w:tc>
      </w:tr>
      <w:tr w:rsidR="009E22D0" w:rsidRPr="00B75089" w14:paraId="7296B7EA" w14:textId="77777777" w:rsidTr="0045198D">
        <w:trPr>
          <w:gridBefore w:val="1"/>
          <w:gridAfter w:val="1"/>
          <w:wBefore w:w="34" w:type="dxa"/>
          <w:wAfter w:w="19" w:type="dxa"/>
          <w:trHeight w:val="591"/>
        </w:trPr>
        <w:tc>
          <w:tcPr>
            <w:tcW w:w="6346" w:type="dxa"/>
            <w:gridSpan w:val="2"/>
          </w:tcPr>
          <w:p w14:paraId="54A6A381" w14:textId="77777777" w:rsidR="009E22D0" w:rsidRPr="00B75089" w:rsidRDefault="009E22D0" w:rsidP="001D7D59">
            <w:pPr>
              <w:spacing w:after="0" w:line="240" w:lineRule="auto"/>
              <w:rPr>
                <w:rFonts w:ascii="Arial" w:hAnsi="Arial" w:cs="Arial"/>
                <w:b/>
                <w:sz w:val="20"/>
                <w:szCs w:val="20"/>
              </w:rPr>
            </w:pPr>
            <w:r w:rsidRPr="00B75089">
              <w:rPr>
                <w:rFonts w:ascii="Arial" w:hAnsi="Arial" w:cs="Arial"/>
                <w:b/>
                <w:sz w:val="20"/>
                <w:szCs w:val="20"/>
              </w:rPr>
              <w:t>People</w:t>
            </w:r>
          </w:p>
          <w:p w14:paraId="77CD9F20" w14:textId="77777777" w:rsidR="002C5CE0" w:rsidRPr="001D7D59" w:rsidRDefault="002C5CE0"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1D7D59">
              <w:rPr>
                <w:rFonts w:ascii="Arial" w:hAnsi="Arial" w:cs="Arial"/>
                <w:sz w:val="20"/>
                <w:szCs w:val="20"/>
              </w:rPr>
              <w:t>Take accountability for own CPD, training, competence, performance and engagement of self and colleagues, ensuring clarity on own accountabilities and comply with all law, governance, policy standards and processes.</w:t>
            </w:r>
          </w:p>
          <w:p w14:paraId="49463852" w14:textId="1835D944" w:rsidR="002C5CE0" w:rsidRPr="001D7D59" w:rsidRDefault="002C5CE0"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Pr>
                <w:rFonts w:ascii="Arial" w:hAnsi="Arial" w:cs="Arial"/>
                <w:sz w:val="20"/>
                <w:szCs w:val="20"/>
              </w:rPr>
              <w:t>Coach and support the development</w:t>
            </w:r>
            <w:r w:rsidR="00CE1446">
              <w:rPr>
                <w:rFonts w:ascii="Arial" w:hAnsi="Arial" w:cs="Arial"/>
                <w:sz w:val="20"/>
                <w:szCs w:val="20"/>
              </w:rPr>
              <w:t>/upskill</w:t>
            </w:r>
            <w:r w:rsidR="00F71DD0">
              <w:rPr>
                <w:rFonts w:ascii="Arial" w:hAnsi="Arial" w:cs="Arial"/>
                <w:sz w:val="20"/>
                <w:szCs w:val="20"/>
              </w:rPr>
              <w:t>ing</w:t>
            </w:r>
            <w:r w:rsidR="00CE1446">
              <w:rPr>
                <w:rFonts w:ascii="Arial" w:hAnsi="Arial" w:cs="Arial"/>
                <w:sz w:val="20"/>
                <w:szCs w:val="20"/>
              </w:rPr>
              <w:t xml:space="preserve"> </w:t>
            </w:r>
            <w:r>
              <w:rPr>
                <w:rFonts w:ascii="Arial" w:hAnsi="Arial" w:cs="Arial"/>
                <w:sz w:val="20"/>
                <w:szCs w:val="20"/>
              </w:rPr>
              <w:t>of colleagues</w:t>
            </w:r>
            <w:r w:rsidR="001B524F">
              <w:rPr>
                <w:rFonts w:ascii="Arial" w:hAnsi="Arial" w:cs="Arial"/>
                <w:sz w:val="20"/>
                <w:szCs w:val="20"/>
              </w:rPr>
              <w:t>,</w:t>
            </w:r>
            <w:r w:rsidRPr="00E47706">
              <w:rPr>
                <w:rFonts w:ascii="Arial" w:hAnsi="Arial" w:cs="Arial"/>
                <w:sz w:val="20"/>
                <w:szCs w:val="20"/>
              </w:rPr>
              <w:t xml:space="preserve"> reducing single points of failure and improving resilience in the department.</w:t>
            </w:r>
          </w:p>
          <w:p w14:paraId="7C2AAD3D" w14:textId="77777777" w:rsidR="004105B9" w:rsidRDefault="002C5CE0" w:rsidP="004105B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D351FF">
              <w:rPr>
                <w:rFonts w:ascii="Arial" w:hAnsi="Arial" w:cs="Arial"/>
                <w:sz w:val="20"/>
                <w:szCs w:val="20"/>
              </w:rPr>
              <w:t xml:space="preserve">Develop </w:t>
            </w:r>
            <w:r>
              <w:rPr>
                <w:rFonts w:ascii="Arial" w:hAnsi="Arial" w:cs="Arial"/>
                <w:sz w:val="20"/>
                <w:szCs w:val="20"/>
              </w:rPr>
              <w:t xml:space="preserve">colleague </w:t>
            </w:r>
            <w:r w:rsidRPr="00D351FF">
              <w:rPr>
                <w:rFonts w:ascii="Arial" w:hAnsi="Arial" w:cs="Arial"/>
                <w:sz w:val="20"/>
                <w:szCs w:val="20"/>
              </w:rPr>
              <w:t>understanding of</w:t>
            </w:r>
            <w:r>
              <w:rPr>
                <w:rFonts w:ascii="Arial" w:hAnsi="Arial" w:cs="Arial"/>
                <w:sz w:val="20"/>
                <w:szCs w:val="20"/>
              </w:rPr>
              <w:t xml:space="preserve"> </w:t>
            </w:r>
            <w:r w:rsidRPr="00D351FF">
              <w:rPr>
                <w:rFonts w:ascii="Arial" w:hAnsi="Arial" w:cs="Arial"/>
                <w:sz w:val="20"/>
                <w:szCs w:val="20"/>
              </w:rPr>
              <w:t xml:space="preserve">relevant processes and policies through on-going dialogue with </w:t>
            </w:r>
            <w:r>
              <w:rPr>
                <w:rFonts w:ascii="Arial" w:hAnsi="Arial" w:cs="Arial"/>
                <w:sz w:val="20"/>
                <w:szCs w:val="20"/>
              </w:rPr>
              <w:t>colleagues</w:t>
            </w:r>
            <w:r w:rsidRPr="00D351FF">
              <w:rPr>
                <w:rFonts w:ascii="Arial" w:hAnsi="Arial" w:cs="Arial"/>
                <w:sz w:val="20"/>
                <w:szCs w:val="20"/>
              </w:rPr>
              <w:t xml:space="preserve"> </w:t>
            </w:r>
          </w:p>
          <w:p w14:paraId="5B06CBF4" w14:textId="35F7BD6C" w:rsidR="00556F3C" w:rsidRPr="001D7D59" w:rsidRDefault="002C5CE0" w:rsidP="004105B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1D7D59">
              <w:rPr>
                <w:rFonts w:ascii="Arial" w:hAnsi="Arial" w:cs="Arial"/>
                <w:sz w:val="20"/>
                <w:szCs w:val="20"/>
              </w:rPr>
              <w:t xml:space="preserve">Maintain a strong culture of compliance across all service delivery and infrastructure processes, challenging if required to ensure processes are followed across the </w:t>
            </w:r>
            <w:r w:rsidR="001D7D59" w:rsidRPr="001D7D59">
              <w:rPr>
                <w:rFonts w:ascii="Arial" w:hAnsi="Arial" w:cs="Arial"/>
                <w:sz w:val="20"/>
                <w:szCs w:val="20"/>
              </w:rPr>
              <w:t>business.</w:t>
            </w:r>
          </w:p>
        </w:tc>
        <w:tc>
          <w:tcPr>
            <w:tcW w:w="4141" w:type="dxa"/>
            <w:gridSpan w:val="2"/>
          </w:tcPr>
          <w:p w14:paraId="65E26DBF" w14:textId="77777777" w:rsidR="00CE1446" w:rsidRPr="0053598F" w:rsidRDefault="00CE1446"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53598F">
              <w:rPr>
                <w:rFonts w:ascii="Arial" w:hAnsi="Arial" w:cs="Arial"/>
                <w:sz w:val="20"/>
                <w:szCs w:val="20"/>
              </w:rPr>
              <w:t>Compliance with Training and Competence Schemes</w:t>
            </w:r>
          </w:p>
          <w:p w14:paraId="3A9932E5" w14:textId="796F053F" w:rsidR="00CE1446" w:rsidRPr="0053598F" w:rsidRDefault="00CE1446"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53598F">
              <w:rPr>
                <w:rFonts w:ascii="Arial" w:hAnsi="Arial" w:cs="Arial"/>
                <w:sz w:val="20"/>
                <w:szCs w:val="20"/>
              </w:rPr>
              <w:t>Delivery of Personal Development Plan to plan</w:t>
            </w:r>
            <w:r w:rsidR="001D7D59">
              <w:rPr>
                <w:rFonts w:ascii="Arial" w:hAnsi="Arial" w:cs="Arial"/>
                <w:sz w:val="20"/>
                <w:szCs w:val="20"/>
              </w:rPr>
              <w:t>.</w:t>
            </w:r>
          </w:p>
          <w:p w14:paraId="2242545C" w14:textId="77777777" w:rsidR="00CE1446" w:rsidRPr="0053598F" w:rsidRDefault="00CE1446"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53598F">
              <w:rPr>
                <w:rFonts w:ascii="Arial" w:hAnsi="Arial" w:cs="Arial"/>
                <w:sz w:val="20"/>
                <w:szCs w:val="20"/>
              </w:rPr>
              <w:t>One to one / performance review meetings Vs Plan</w:t>
            </w:r>
          </w:p>
          <w:p w14:paraId="432B638C" w14:textId="49CA6DA2" w:rsidR="00CE1446" w:rsidRPr="00B75089" w:rsidRDefault="00CE1446"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Pr>
                <w:rFonts w:ascii="Arial" w:hAnsi="Arial" w:cs="Arial"/>
                <w:sz w:val="20"/>
                <w:szCs w:val="20"/>
              </w:rPr>
              <w:t>Stakeholder feedback</w:t>
            </w:r>
          </w:p>
        </w:tc>
      </w:tr>
      <w:tr w:rsidR="009E22D0" w:rsidRPr="00B75089" w14:paraId="77F45B33" w14:textId="77777777" w:rsidTr="0045198D">
        <w:trPr>
          <w:gridBefore w:val="1"/>
          <w:gridAfter w:val="1"/>
          <w:wBefore w:w="34" w:type="dxa"/>
          <w:wAfter w:w="19" w:type="dxa"/>
          <w:trHeight w:val="591"/>
        </w:trPr>
        <w:tc>
          <w:tcPr>
            <w:tcW w:w="6346" w:type="dxa"/>
            <w:gridSpan w:val="2"/>
          </w:tcPr>
          <w:p w14:paraId="1B1A85D8" w14:textId="77777777" w:rsidR="009E22D0" w:rsidRPr="00B75089" w:rsidRDefault="009E22D0" w:rsidP="001D7D59">
            <w:pPr>
              <w:spacing w:after="0" w:line="240" w:lineRule="auto"/>
              <w:rPr>
                <w:rFonts w:ascii="Arial" w:hAnsi="Arial" w:cs="Arial"/>
                <w:b/>
                <w:sz w:val="20"/>
                <w:szCs w:val="20"/>
              </w:rPr>
            </w:pPr>
            <w:r w:rsidRPr="00B75089">
              <w:rPr>
                <w:rFonts w:ascii="Arial" w:hAnsi="Arial" w:cs="Arial"/>
                <w:b/>
                <w:sz w:val="20"/>
                <w:szCs w:val="20"/>
              </w:rPr>
              <w:t>Risk</w:t>
            </w:r>
          </w:p>
          <w:p w14:paraId="595479A0" w14:textId="46059397" w:rsidR="002C5CE0" w:rsidRPr="00A87FA7" w:rsidRDefault="002C5CE0"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A87FA7">
              <w:rPr>
                <w:rFonts w:ascii="Arial" w:hAnsi="Arial" w:cs="Arial"/>
                <w:sz w:val="20"/>
                <w:szCs w:val="20"/>
              </w:rPr>
              <w:t xml:space="preserve">Contribute to an environment where all colleagues in </w:t>
            </w:r>
            <w:r w:rsidR="004105B9">
              <w:rPr>
                <w:rFonts w:ascii="Arial" w:hAnsi="Arial" w:cs="Arial"/>
                <w:sz w:val="20"/>
                <w:szCs w:val="20"/>
              </w:rPr>
              <w:t>TDD</w:t>
            </w:r>
            <w:r w:rsidRPr="00A87FA7">
              <w:rPr>
                <w:rFonts w:ascii="Arial" w:hAnsi="Arial" w:cs="Arial"/>
                <w:sz w:val="20"/>
                <w:szCs w:val="20"/>
              </w:rPr>
              <w:t xml:space="preserve"> recognise the importance of </w:t>
            </w:r>
            <w:r>
              <w:rPr>
                <w:rFonts w:ascii="Arial" w:hAnsi="Arial" w:cs="Arial"/>
                <w:sz w:val="20"/>
                <w:szCs w:val="20"/>
              </w:rPr>
              <w:t xml:space="preserve">adherence to policies and procedures, </w:t>
            </w:r>
            <w:r w:rsidRPr="00A87FA7">
              <w:rPr>
                <w:rFonts w:ascii="Arial" w:hAnsi="Arial" w:cs="Arial"/>
                <w:sz w:val="20"/>
                <w:szCs w:val="20"/>
              </w:rPr>
              <w:t>risk identification and management</w:t>
            </w:r>
            <w:r w:rsidR="001D7D59">
              <w:rPr>
                <w:rFonts w:ascii="Arial" w:hAnsi="Arial" w:cs="Arial"/>
                <w:sz w:val="20"/>
                <w:szCs w:val="20"/>
              </w:rPr>
              <w:t>.</w:t>
            </w:r>
            <w:r w:rsidRPr="00A87FA7">
              <w:rPr>
                <w:rFonts w:ascii="Arial" w:hAnsi="Arial" w:cs="Arial"/>
                <w:sz w:val="20"/>
                <w:szCs w:val="20"/>
              </w:rPr>
              <w:t xml:space="preserve"> </w:t>
            </w:r>
          </w:p>
          <w:p w14:paraId="18CAD5B4" w14:textId="12F456FA" w:rsidR="002C5CE0" w:rsidRPr="00A87FA7" w:rsidRDefault="002C5CE0"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A87FA7">
              <w:rPr>
                <w:rFonts w:ascii="Arial" w:hAnsi="Arial" w:cs="Arial"/>
                <w:sz w:val="20"/>
                <w:szCs w:val="20"/>
              </w:rPr>
              <w:t xml:space="preserve">Identify and report risks and issues identified within </w:t>
            </w:r>
            <w:r w:rsidR="004105B9">
              <w:rPr>
                <w:rFonts w:ascii="Arial" w:hAnsi="Arial" w:cs="Arial"/>
                <w:sz w:val="20"/>
                <w:szCs w:val="20"/>
              </w:rPr>
              <w:t>TDD</w:t>
            </w:r>
            <w:r w:rsidRPr="00A87FA7">
              <w:rPr>
                <w:rFonts w:ascii="Arial" w:hAnsi="Arial" w:cs="Arial"/>
                <w:sz w:val="20"/>
                <w:szCs w:val="20"/>
              </w:rPr>
              <w:t xml:space="preserve"> and across MPS to enable resolution and mitigation of potential impact on MPS, members and colleagues. </w:t>
            </w:r>
          </w:p>
          <w:p w14:paraId="11A3C3A4" w14:textId="77777777" w:rsidR="002C5CE0" w:rsidRDefault="002C5CE0"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A87FA7">
              <w:rPr>
                <w:rFonts w:ascii="Arial" w:hAnsi="Arial" w:cs="Arial"/>
                <w:sz w:val="20"/>
                <w:szCs w:val="20"/>
              </w:rPr>
              <w:t>Adhere to business processes and controls which are in place to manage the Department within risk appetite; comply with policies and regulatory requirements (as applicable)</w:t>
            </w:r>
          </w:p>
          <w:p w14:paraId="6E84BA63" w14:textId="77777777" w:rsidR="00CE1446" w:rsidRDefault="002C5CE0"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1B524F">
              <w:rPr>
                <w:rFonts w:ascii="Arial" w:hAnsi="Arial" w:cs="Arial"/>
                <w:sz w:val="20"/>
                <w:szCs w:val="20"/>
              </w:rPr>
              <w:t>Comply with applicable professional ethical guidance, external regulation and all relevant internal policy and procedures, including those relating to health and safety, data protection and IT security.</w:t>
            </w:r>
          </w:p>
          <w:p w14:paraId="63713B9C" w14:textId="6FF6EA3B" w:rsidR="009E22D0" w:rsidRPr="00CE1446" w:rsidRDefault="009816C7"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CE1446">
              <w:rPr>
                <w:rFonts w:ascii="Arial" w:hAnsi="Arial" w:cs="Arial"/>
                <w:sz w:val="20"/>
                <w:szCs w:val="20"/>
              </w:rPr>
              <w:t>Formulate and define technical changes and manage these to delivery through in place Change Management processes to highlight and mitigate risks to Service.</w:t>
            </w:r>
          </w:p>
          <w:p w14:paraId="638D706E" w14:textId="3661DD3D" w:rsidR="00556F3C" w:rsidRPr="00B75089" w:rsidRDefault="00556F3C" w:rsidP="001B524F">
            <w:pPr>
              <w:pStyle w:val="NoSpacing"/>
              <w:ind w:left="720"/>
              <w:rPr>
                <w:rFonts w:ascii="Arial" w:hAnsi="Arial" w:cs="Arial"/>
                <w:sz w:val="20"/>
                <w:szCs w:val="20"/>
              </w:rPr>
            </w:pPr>
          </w:p>
        </w:tc>
        <w:tc>
          <w:tcPr>
            <w:tcW w:w="4141" w:type="dxa"/>
            <w:gridSpan w:val="2"/>
          </w:tcPr>
          <w:p w14:paraId="441F184F" w14:textId="77777777" w:rsidR="009E22D0" w:rsidRPr="00B75089" w:rsidRDefault="009E22D0"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1D7D59">
              <w:rPr>
                <w:rFonts w:ascii="Arial" w:hAnsi="Arial" w:cs="Arial"/>
                <w:sz w:val="20"/>
                <w:szCs w:val="20"/>
              </w:rPr>
              <w:t>Risk &amp; Control Self- Assessments</w:t>
            </w:r>
            <w:r w:rsidR="0056188D" w:rsidRPr="001D7D59">
              <w:rPr>
                <w:rFonts w:ascii="Arial" w:hAnsi="Arial" w:cs="Arial"/>
                <w:sz w:val="20"/>
                <w:szCs w:val="20"/>
              </w:rPr>
              <w:t xml:space="preserve"> </w:t>
            </w:r>
            <w:r w:rsidRPr="001D7D59">
              <w:rPr>
                <w:rFonts w:ascii="Arial" w:hAnsi="Arial" w:cs="Arial"/>
                <w:sz w:val="20"/>
                <w:szCs w:val="20"/>
              </w:rPr>
              <w:t>Audit Actions</w:t>
            </w:r>
          </w:p>
        </w:tc>
      </w:tr>
      <w:tr w:rsidR="009E22D0" w:rsidRPr="00B75089" w14:paraId="0F5A4DA1" w14:textId="77777777" w:rsidTr="0045198D">
        <w:trPr>
          <w:gridAfter w:val="2"/>
          <w:wAfter w:w="50" w:type="dxa"/>
          <w:trHeight w:val="456"/>
        </w:trPr>
        <w:tc>
          <w:tcPr>
            <w:tcW w:w="10490" w:type="dxa"/>
            <w:gridSpan w:val="4"/>
            <w:shd w:val="clear" w:color="auto" w:fill="D9D9D9" w:themeFill="background1" w:themeFillShade="D9"/>
          </w:tcPr>
          <w:p w14:paraId="79E8E2AF"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p>
          <w:p w14:paraId="764D5246" w14:textId="77777777" w:rsidR="009E22D0" w:rsidRPr="00B75089" w:rsidRDefault="009E22D0"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Responsibilities (</w:t>
            </w:r>
            <w:r w:rsidRPr="00B75089">
              <w:rPr>
                <w:rFonts w:ascii="Arial" w:hAnsi="Arial" w:cs="Arial"/>
                <w:b/>
                <w:sz w:val="20"/>
                <w:szCs w:val="20"/>
                <w:u w:val="single"/>
              </w:rPr>
              <w:t>R</w:t>
            </w:r>
            <w:r w:rsidRPr="00B75089">
              <w:rPr>
                <w:rFonts w:ascii="Arial" w:hAnsi="Arial" w:cs="Arial"/>
                <w:b/>
                <w:sz w:val="20"/>
                <w:szCs w:val="20"/>
              </w:rPr>
              <w:t>ACI)</w:t>
            </w:r>
          </w:p>
        </w:tc>
      </w:tr>
      <w:tr w:rsidR="009E22D0" w:rsidRPr="00B75089" w14:paraId="2FABFE0F" w14:textId="77777777" w:rsidTr="0045198D">
        <w:trPr>
          <w:gridAfter w:val="2"/>
          <w:wAfter w:w="50" w:type="dxa"/>
          <w:trHeight w:val="693"/>
        </w:trPr>
        <w:tc>
          <w:tcPr>
            <w:tcW w:w="10490" w:type="dxa"/>
            <w:gridSpan w:val="4"/>
          </w:tcPr>
          <w:p w14:paraId="1660D941" w14:textId="0BBB7AE9" w:rsidR="00660AFF" w:rsidRPr="00660AFF" w:rsidRDefault="00737923"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D116E0">
              <w:rPr>
                <w:rFonts w:ascii="Arial" w:hAnsi="Arial" w:cs="Arial"/>
                <w:sz w:val="20"/>
                <w:szCs w:val="20"/>
              </w:rPr>
              <w:t xml:space="preserve">Working with other </w:t>
            </w:r>
            <w:r w:rsidR="004105B9">
              <w:rPr>
                <w:rFonts w:ascii="Arial" w:hAnsi="Arial" w:cs="Arial"/>
                <w:sz w:val="20"/>
                <w:szCs w:val="20"/>
              </w:rPr>
              <w:t>TDD</w:t>
            </w:r>
            <w:r w:rsidRPr="00D116E0">
              <w:rPr>
                <w:rFonts w:ascii="Arial" w:hAnsi="Arial" w:cs="Arial"/>
                <w:sz w:val="20"/>
                <w:szCs w:val="20"/>
              </w:rPr>
              <w:t xml:space="preserve"> Teams to deliver effective Service Management (Incident, Request, Problem) to internal colleagues and Teams, making best use of the tools available.</w:t>
            </w:r>
          </w:p>
          <w:p w14:paraId="1C7B5C32" w14:textId="2A296B6E" w:rsidR="00660AFF" w:rsidRPr="00660AFF" w:rsidRDefault="00737923"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D116E0">
              <w:rPr>
                <w:rFonts w:ascii="Arial" w:hAnsi="Arial" w:cs="Arial"/>
                <w:sz w:val="20"/>
                <w:szCs w:val="20"/>
              </w:rPr>
              <w:t xml:space="preserve">Working across with the wider </w:t>
            </w:r>
            <w:r w:rsidR="004105B9">
              <w:rPr>
                <w:rFonts w:ascii="Arial" w:hAnsi="Arial" w:cs="Arial"/>
                <w:sz w:val="20"/>
                <w:szCs w:val="20"/>
              </w:rPr>
              <w:t>TDD</w:t>
            </w:r>
            <w:r w:rsidRPr="00D116E0">
              <w:rPr>
                <w:rFonts w:ascii="Arial" w:hAnsi="Arial" w:cs="Arial"/>
                <w:sz w:val="20"/>
                <w:szCs w:val="20"/>
              </w:rPr>
              <w:t xml:space="preserve"> division to deliver Change of varying complexity in line with defined processes and adhering to in place governance. </w:t>
            </w:r>
          </w:p>
          <w:p w14:paraId="438CABE0" w14:textId="77777777" w:rsidR="00660AFF" w:rsidRPr="00660AFF" w:rsidRDefault="00737923"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D116E0">
              <w:rPr>
                <w:rFonts w:ascii="Arial" w:hAnsi="Arial" w:cs="Arial"/>
                <w:sz w:val="20"/>
                <w:szCs w:val="20"/>
              </w:rPr>
              <w:t xml:space="preserve">Seek opportunities to improve service delivery, contributing ideas and making suggestions on how processes, tooling, solutions and ways of working can be </w:t>
            </w:r>
            <w:r w:rsidR="00A83FCA" w:rsidRPr="00D116E0">
              <w:rPr>
                <w:rFonts w:ascii="Arial" w:hAnsi="Arial" w:cs="Arial"/>
                <w:sz w:val="20"/>
                <w:szCs w:val="20"/>
              </w:rPr>
              <w:t>enhanced, taking the initiative on implementing these where possible.</w:t>
            </w:r>
          </w:p>
          <w:p w14:paraId="593CFDDD" w14:textId="77777777" w:rsidR="00660AFF" w:rsidRPr="00660AFF" w:rsidRDefault="00D116E0"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D116E0">
              <w:rPr>
                <w:rFonts w:ascii="Arial" w:hAnsi="Arial" w:cs="Arial"/>
                <w:sz w:val="20"/>
                <w:szCs w:val="20"/>
              </w:rPr>
              <w:lastRenderedPageBreak/>
              <w:t>Demonstrate a general awareness of current information security issues and technical threats, how they may affect MPS systems and the types of preventative and remedial activity which may be undertaken to address them.</w:t>
            </w:r>
          </w:p>
          <w:p w14:paraId="13E3F655" w14:textId="7D346617" w:rsidR="00660AFF" w:rsidRPr="00660AFF" w:rsidRDefault="00D116E0"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D116E0">
              <w:rPr>
                <w:rFonts w:ascii="Arial" w:hAnsi="Arial" w:cs="Arial"/>
                <w:sz w:val="20"/>
                <w:szCs w:val="20"/>
              </w:rPr>
              <w:t xml:space="preserve">As the technology landscape continually changes, keep abreast of evolving trends, </w:t>
            </w:r>
            <w:r w:rsidR="001D7D59" w:rsidRPr="00D116E0">
              <w:rPr>
                <w:rFonts w:ascii="Arial" w:hAnsi="Arial" w:cs="Arial"/>
                <w:sz w:val="20"/>
                <w:szCs w:val="20"/>
              </w:rPr>
              <w:t>solutions,</w:t>
            </w:r>
            <w:r w:rsidRPr="00D116E0">
              <w:rPr>
                <w:rFonts w:ascii="Arial" w:hAnsi="Arial" w:cs="Arial"/>
                <w:sz w:val="20"/>
                <w:szCs w:val="20"/>
              </w:rPr>
              <w:t xml:space="preserve"> and principles; making recommendations where relevant as to how MPS could utilise these.</w:t>
            </w:r>
          </w:p>
          <w:p w14:paraId="2B6DD5B3" w14:textId="77777777" w:rsidR="009E22D0" w:rsidRPr="00D116E0" w:rsidRDefault="004D18E8"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D116E0">
              <w:rPr>
                <w:rFonts w:ascii="Arial" w:hAnsi="Arial" w:cs="Arial"/>
                <w:sz w:val="20"/>
                <w:szCs w:val="20"/>
              </w:rPr>
              <w:t>Undertaking other duties and tasks that from time to time may be allocated to the role holder that are appropriate to the level or role.</w:t>
            </w:r>
          </w:p>
        </w:tc>
      </w:tr>
      <w:tr w:rsidR="005542D1" w:rsidRPr="00B75089" w14:paraId="49942FD3" w14:textId="77777777" w:rsidTr="0045198D">
        <w:trPr>
          <w:gridAfter w:val="2"/>
          <w:wAfter w:w="50" w:type="dxa"/>
          <w:trHeight w:val="456"/>
        </w:trPr>
        <w:tc>
          <w:tcPr>
            <w:tcW w:w="10490" w:type="dxa"/>
            <w:gridSpan w:val="4"/>
            <w:shd w:val="clear" w:color="auto" w:fill="D9D9D9" w:themeFill="background1" w:themeFillShade="D9"/>
          </w:tcPr>
          <w:p w14:paraId="14C10F40"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p>
          <w:p w14:paraId="4D72D64D" w14:textId="77777777" w:rsidR="005542D1" w:rsidRPr="00B75089" w:rsidRDefault="005542D1"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Key Governance Responsibilities</w:t>
            </w:r>
          </w:p>
        </w:tc>
      </w:tr>
      <w:tr w:rsidR="005542D1" w:rsidRPr="00B75089" w14:paraId="4FB902BD" w14:textId="77777777" w:rsidTr="0045198D">
        <w:trPr>
          <w:gridAfter w:val="2"/>
          <w:wAfter w:w="50" w:type="dxa"/>
          <w:trHeight w:val="369"/>
        </w:trPr>
        <w:tc>
          <w:tcPr>
            <w:tcW w:w="10490" w:type="dxa"/>
            <w:gridSpan w:val="4"/>
          </w:tcPr>
          <w:p w14:paraId="54FB820D" w14:textId="77777777" w:rsidR="005542D1" w:rsidRPr="00E47706" w:rsidRDefault="00E47706" w:rsidP="001D7D59">
            <w:pPr>
              <w:pStyle w:val="ListParagraph"/>
              <w:numPr>
                <w:ilvl w:val="0"/>
                <w:numId w:val="24"/>
              </w:numPr>
              <w:autoSpaceDE w:val="0"/>
              <w:autoSpaceDN w:val="0"/>
              <w:adjustRightInd w:val="0"/>
              <w:spacing w:before="0" w:beforeAutospacing="0" w:after="0" w:afterAutospacing="0"/>
              <w:ind w:left="167" w:hanging="167"/>
              <w:jc w:val="both"/>
              <w:rPr>
                <w:rFonts w:ascii="Arial" w:hAnsi="Arial" w:cs="Arial"/>
                <w:sz w:val="20"/>
                <w:szCs w:val="20"/>
              </w:rPr>
            </w:pPr>
            <w:r w:rsidRPr="00E47706">
              <w:rPr>
                <w:rFonts w:ascii="Arial" w:hAnsi="Arial" w:cs="Arial"/>
                <w:sz w:val="20"/>
                <w:szCs w:val="20"/>
              </w:rPr>
              <w:t>Change Advisory Board (CAB) – Attendee, as required.</w:t>
            </w:r>
          </w:p>
        </w:tc>
      </w:tr>
      <w:tr w:rsidR="0056188D" w:rsidRPr="00B75089" w14:paraId="6DE76481" w14:textId="77777777" w:rsidTr="0045198D">
        <w:trPr>
          <w:gridAfter w:val="2"/>
          <w:wAfter w:w="50" w:type="dxa"/>
          <w:trHeight w:val="310"/>
        </w:trPr>
        <w:tc>
          <w:tcPr>
            <w:tcW w:w="6008" w:type="dxa"/>
            <w:gridSpan w:val="2"/>
            <w:shd w:val="clear" w:color="auto" w:fill="D9D9D9" w:themeFill="background1" w:themeFillShade="D9"/>
          </w:tcPr>
          <w:p w14:paraId="455BEB83"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7266E212" w14:textId="77777777" w:rsidR="0056188D" w:rsidRPr="00B75089"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Leadership Framework Competencies</w:t>
            </w:r>
          </w:p>
        </w:tc>
        <w:tc>
          <w:tcPr>
            <w:tcW w:w="4482" w:type="dxa"/>
            <w:gridSpan w:val="2"/>
            <w:shd w:val="clear" w:color="auto" w:fill="D9D9D9" w:themeFill="background1" w:themeFillShade="D9"/>
          </w:tcPr>
          <w:p w14:paraId="6FFBB270" w14:textId="77777777" w:rsidR="0056188D" w:rsidRPr="00B75089" w:rsidRDefault="0056188D" w:rsidP="00B75089">
            <w:pPr>
              <w:widowControl w:val="0"/>
              <w:autoSpaceDE w:val="0"/>
              <w:autoSpaceDN w:val="0"/>
              <w:adjustRightInd w:val="0"/>
              <w:spacing w:before="3" w:after="0" w:line="240" w:lineRule="auto"/>
              <w:rPr>
                <w:rFonts w:ascii="Arial" w:hAnsi="Arial" w:cs="Arial"/>
                <w:b/>
                <w:sz w:val="20"/>
                <w:szCs w:val="20"/>
              </w:rPr>
            </w:pPr>
          </w:p>
          <w:p w14:paraId="25F97417" w14:textId="77777777" w:rsidR="0056188D" w:rsidRPr="00AF486A" w:rsidRDefault="00C91CFA" w:rsidP="00B75089">
            <w:pPr>
              <w:widowControl w:val="0"/>
              <w:autoSpaceDE w:val="0"/>
              <w:autoSpaceDN w:val="0"/>
              <w:adjustRightInd w:val="0"/>
              <w:spacing w:before="3" w:after="0" w:line="240" w:lineRule="auto"/>
              <w:rPr>
                <w:rFonts w:ascii="Arial" w:hAnsi="Arial" w:cs="Arial"/>
                <w:b/>
                <w:sz w:val="20"/>
                <w:szCs w:val="20"/>
              </w:rPr>
            </w:pPr>
            <w:r w:rsidRPr="00B75089">
              <w:rPr>
                <w:rFonts w:ascii="Arial" w:hAnsi="Arial" w:cs="Arial"/>
                <w:b/>
                <w:sz w:val="20"/>
                <w:szCs w:val="20"/>
              </w:rPr>
              <w:t>Level</w:t>
            </w:r>
          </w:p>
        </w:tc>
      </w:tr>
      <w:tr w:rsidR="0056188D" w:rsidRPr="00B75089" w14:paraId="1A145CB0" w14:textId="77777777" w:rsidTr="0045198D">
        <w:trPr>
          <w:gridAfter w:val="2"/>
          <w:wAfter w:w="50" w:type="dxa"/>
          <w:trHeight w:val="211"/>
        </w:trPr>
        <w:tc>
          <w:tcPr>
            <w:tcW w:w="6008" w:type="dxa"/>
            <w:gridSpan w:val="2"/>
          </w:tcPr>
          <w:p w14:paraId="61079402" w14:textId="77777777" w:rsidR="0056188D" w:rsidRPr="00B75089" w:rsidRDefault="0056188D" w:rsidP="00B75089">
            <w:pPr>
              <w:spacing w:after="0" w:line="240" w:lineRule="auto"/>
              <w:rPr>
                <w:rFonts w:ascii="Arial" w:hAnsi="Arial" w:cs="Arial"/>
                <w:sz w:val="20"/>
                <w:szCs w:val="20"/>
              </w:rPr>
            </w:pPr>
            <w:r w:rsidRPr="00B75089">
              <w:rPr>
                <w:rFonts w:ascii="Arial" w:hAnsi="Arial" w:cs="Arial"/>
                <w:sz w:val="20"/>
                <w:szCs w:val="20"/>
              </w:rPr>
              <w:t>Fresh Thinking</w:t>
            </w:r>
          </w:p>
        </w:tc>
        <w:tc>
          <w:tcPr>
            <w:tcW w:w="4482" w:type="dxa"/>
            <w:gridSpan w:val="2"/>
          </w:tcPr>
          <w:p w14:paraId="7AC60756" w14:textId="77777777" w:rsidR="0056188D" w:rsidRPr="00AF486A" w:rsidRDefault="00AF486A" w:rsidP="00B75089">
            <w:pPr>
              <w:spacing w:after="0" w:line="240" w:lineRule="auto"/>
              <w:rPr>
                <w:rFonts w:ascii="Arial" w:hAnsi="Arial" w:cs="Arial"/>
                <w:sz w:val="20"/>
                <w:szCs w:val="20"/>
              </w:rPr>
            </w:pPr>
            <w:r>
              <w:rPr>
                <w:rFonts w:ascii="Arial" w:hAnsi="Arial" w:cs="Arial"/>
                <w:sz w:val="20"/>
                <w:szCs w:val="20"/>
              </w:rPr>
              <w:t>Leading Self</w:t>
            </w:r>
          </w:p>
        </w:tc>
      </w:tr>
      <w:tr w:rsidR="004D18E8" w:rsidRPr="00B75089" w14:paraId="7DB9078D" w14:textId="77777777" w:rsidTr="0045198D">
        <w:trPr>
          <w:gridAfter w:val="2"/>
          <w:wAfter w:w="50" w:type="dxa"/>
          <w:trHeight w:val="211"/>
        </w:trPr>
        <w:tc>
          <w:tcPr>
            <w:tcW w:w="6008" w:type="dxa"/>
            <w:gridSpan w:val="2"/>
          </w:tcPr>
          <w:p w14:paraId="1A349BE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Building Capability</w:t>
            </w:r>
            <w:r w:rsidR="00711E46">
              <w:rPr>
                <w:rFonts w:ascii="Arial" w:hAnsi="Arial" w:cs="Arial"/>
                <w:sz w:val="20"/>
                <w:szCs w:val="20"/>
              </w:rPr>
              <w:t xml:space="preserve"> in Self and Others</w:t>
            </w:r>
          </w:p>
        </w:tc>
        <w:tc>
          <w:tcPr>
            <w:tcW w:w="4482" w:type="dxa"/>
            <w:gridSpan w:val="2"/>
          </w:tcPr>
          <w:p w14:paraId="6F4D2609"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r w:rsidR="004D18E8" w:rsidRPr="00B75089" w14:paraId="17A85C59" w14:textId="77777777" w:rsidTr="0045198D">
        <w:trPr>
          <w:gridAfter w:val="2"/>
          <w:wAfter w:w="50" w:type="dxa"/>
          <w:trHeight w:val="211"/>
        </w:trPr>
        <w:tc>
          <w:tcPr>
            <w:tcW w:w="6008" w:type="dxa"/>
            <w:gridSpan w:val="2"/>
          </w:tcPr>
          <w:p w14:paraId="3E6395CC"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Influencing Others</w:t>
            </w:r>
          </w:p>
        </w:tc>
        <w:tc>
          <w:tcPr>
            <w:tcW w:w="4482" w:type="dxa"/>
            <w:gridSpan w:val="2"/>
          </w:tcPr>
          <w:p w14:paraId="0D768A67" w14:textId="078B75A1" w:rsidR="004D18E8" w:rsidRPr="00AF486A" w:rsidRDefault="008519F7" w:rsidP="00B75089">
            <w:pPr>
              <w:spacing w:after="0" w:line="240" w:lineRule="auto"/>
              <w:rPr>
                <w:rFonts w:ascii="Arial" w:hAnsi="Arial" w:cs="Arial"/>
              </w:rPr>
            </w:pPr>
            <w:r>
              <w:rPr>
                <w:rFonts w:ascii="Arial" w:hAnsi="Arial" w:cs="Arial"/>
                <w:sz w:val="20"/>
                <w:szCs w:val="20"/>
              </w:rPr>
              <w:t>Leading Self</w:t>
            </w:r>
          </w:p>
        </w:tc>
      </w:tr>
      <w:tr w:rsidR="004D18E8" w:rsidRPr="00B75089" w14:paraId="4F568B8A" w14:textId="77777777" w:rsidTr="0045198D">
        <w:trPr>
          <w:gridAfter w:val="2"/>
          <w:wAfter w:w="50" w:type="dxa"/>
          <w:trHeight w:val="211"/>
        </w:trPr>
        <w:tc>
          <w:tcPr>
            <w:tcW w:w="6008" w:type="dxa"/>
            <w:gridSpan w:val="2"/>
          </w:tcPr>
          <w:p w14:paraId="30EB8E63"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Collaborating</w:t>
            </w:r>
            <w:r w:rsidR="00711E46">
              <w:rPr>
                <w:rFonts w:ascii="Arial" w:hAnsi="Arial" w:cs="Arial"/>
                <w:sz w:val="20"/>
                <w:szCs w:val="20"/>
              </w:rPr>
              <w:t xml:space="preserve"> for Results</w:t>
            </w:r>
          </w:p>
        </w:tc>
        <w:tc>
          <w:tcPr>
            <w:tcW w:w="4482" w:type="dxa"/>
            <w:gridSpan w:val="2"/>
          </w:tcPr>
          <w:p w14:paraId="57C22D73" w14:textId="1D76D749" w:rsidR="004D18E8" w:rsidRPr="00AF486A" w:rsidRDefault="00AF486A" w:rsidP="00B75089">
            <w:pPr>
              <w:spacing w:after="0" w:line="240" w:lineRule="auto"/>
              <w:rPr>
                <w:rFonts w:ascii="Arial" w:hAnsi="Arial" w:cs="Arial"/>
              </w:rPr>
            </w:pPr>
            <w:r>
              <w:rPr>
                <w:rFonts w:ascii="Arial" w:hAnsi="Arial" w:cs="Arial"/>
                <w:sz w:val="20"/>
                <w:szCs w:val="20"/>
              </w:rPr>
              <w:t xml:space="preserve">Leading </w:t>
            </w:r>
            <w:r w:rsidR="008519F7">
              <w:rPr>
                <w:rFonts w:ascii="Arial" w:hAnsi="Arial" w:cs="Arial"/>
                <w:sz w:val="20"/>
                <w:szCs w:val="20"/>
              </w:rPr>
              <w:t>Self</w:t>
            </w:r>
          </w:p>
        </w:tc>
      </w:tr>
      <w:tr w:rsidR="004D18E8" w:rsidRPr="00B75089" w14:paraId="7693C2F3" w14:textId="77777777" w:rsidTr="0045198D">
        <w:trPr>
          <w:gridAfter w:val="2"/>
          <w:wAfter w:w="50" w:type="dxa"/>
          <w:trHeight w:val="211"/>
        </w:trPr>
        <w:tc>
          <w:tcPr>
            <w:tcW w:w="6008" w:type="dxa"/>
            <w:gridSpan w:val="2"/>
          </w:tcPr>
          <w:p w14:paraId="46340327"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Leading Self and Others</w:t>
            </w:r>
          </w:p>
        </w:tc>
        <w:tc>
          <w:tcPr>
            <w:tcW w:w="4482" w:type="dxa"/>
            <w:gridSpan w:val="2"/>
          </w:tcPr>
          <w:p w14:paraId="5469B6B9"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r w:rsidR="004D18E8" w:rsidRPr="00B75089" w14:paraId="1A86D12B" w14:textId="77777777" w:rsidTr="0045198D">
        <w:trPr>
          <w:gridAfter w:val="2"/>
          <w:wAfter w:w="50" w:type="dxa"/>
          <w:trHeight w:val="211"/>
        </w:trPr>
        <w:tc>
          <w:tcPr>
            <w:tcW w:w="6008" w:type="dxa"/>
            <w:gridSpan w:val="2"/>
          </w:tcPr>
          <w:p w14:paraId="1DAAEC20" w14:textId="77777777" w:rsidR="004D18E8" w:rsidRPr="00B75089" w:rsidRDefault="004D18E8" w:rsidP="00B75089">
            <w:pPr>
              <w:spacing w:after="0" w:line="240" w:lineRule="auto"/>
              <w:rPr>
                <w:rFonts w:ascii="Arial" w:hAnsi="Arial" w:cs="Arial"/>
                <w:sz w:val="20"/>
                <w:szCs w:val="20"/>
              </w:rPr>
            </w:pPr>
            <w:r w:rsidRPr="00B75089">
              <w:rPr>
                <w:rFonts w:ascii="Arial" w:hAnsi="Arial" w:cs="Arial"/>
                <w:sz w:val="20"/>
                <w:szCs w:val="20"/>
              </w:rPr>
              <w:t>Commercial and Risk</w:t>
            </w:r>
            <w:r w:rsidR="00711E46">
              <w:rPr>
                <w:rFonts w:ascii="Arial" w:hAnsi="Arial" w:cs="Arial"/>
                <w:sz w:val="20"/>
                <w:szCs w:val="20"/>
              </w:rPr>
              <w:t xml:space="preserve"> Thinking </w:t>
            </w:r>
          </w:p>
        </w:tc>
        <w:tc>
          <w:tcPr>
            <w:tcW w:w="4482" w:type="dxa"/>
            <w:gridSpan w:val="2"/>
          </w:tcPr>
          <w:p w14:paraId="4131473D" w14:textId="77777777" w:rsidR="004D18E8" w:rsidRPr="00AF486A" w:rsidRDefault="00AF486A" w:rsidP="00B75089">
            <w:pPr>
              <w:spacing w:after="0" w:line="240" w:lineRule="auto"/>
              <w:rPr>
                <w:rFonts w:ascii="Arial" w:hAnsi="Arial" w:cs="Arial"/>
              </w:rPr>
            </w:pPr>
            <w:r>
              <w:rPr>
                <w:rFonts w:ascii="Arial" w:hAnsi="Arial" w:cs="Arial"/>
                <w:sz w:val="20"/>
                <w:szCs w:val="20"/>
              </w:rPr>
              <w:t>Leading Self</w:t>
            </w:r>
          </w:p>
        </w:tc>
      </w:tr>
    </w:tbl>
    <w:tbl>
      <w:tblPr>
        <w:tblStyle w:val="TableGrid1"/>
        <w:tblpPr w:leftFromText="180" w:rightFromText="180" w:vertAnchor="text" w:horzAnchor="page" w:tblpX="1120" w:tblpY="500"/>
        <w:tblW w:w="10461" w:type="dxa"/>
        <w:tblLayout w:type="fixed"/>
        <w:tblLook w:val="04A0" w:firstRow="1" w:lastRow="0" w:firstColumn="1" w:lastColumn="0" w:noHBand="0" w:noVBand="1"/>
      </w:tblPr>
      <w:tblGrid>
        <w:gridCol w:w="465"/>
        <w:gridCol w:w="2229"/>
        <w:gridCol w:w="2976"/>
        <w:gridCol w:w="4791"/>
      </w:tblGrid>
      <w:tr w:rsidR="00FF16B8" w:rsidRPr="00B75089" w14:paraId="594A86CE" w14:textId="77777777" w:rsidTr="00E47734">
        <w:trPr>
          <w:trHeight w:val="222"/>
        </w:trPr>
        <w:tc>
          <w:tcPr>
            <w:tcW w:w="465" w:type="dxa"/>
            <w:shd w:val="clear" w:color="auto" w:fill="D9D9D9" w:themeFill="background1" w:themeFillShade="D9"/>
          </w:tcPr>
          <w:p w14:paraId="41132893" w14:textId="77777777" w:rsidR="00E40AC5" w:rsidRPr="00B75089" w:rsidRDefault="00E40AC5" w:rsidP="00E47734">
            <w:pPr>
              <w:spacing w:after="0" w:line="240" w:lineRule="auto"/>
              <w:jc w:val="center"/>
              <w:rPr>
                <w:rFonts w:ascii="Arial" w:hAnsi="Arial" w:cs="Arial"/>
                <w:b/>
                <w:sz w:val="20"/>
                <w:szCs w:val="20"/>
              </w:rPr>
            </w:pPr>
            <w:r w:rsidRPr="00B75089">
              <w:rPr>
                <w:rFonts w:ascii="Arial" w:hAnsi="Arial" w:cs="Arial"/>
                <w:b/>
                <w:sz w:val="20"/>
                <w:szCs w:val="20"/>
              </w:rPr>
              <w:t xml:space="preserve"> </w:t>
            </w:r>
          </w:p>
        </w:tc>
        <w:tc>
          <w:tcPr>
            <w:tcW w:w="2229" w:type="dxa"/>
            <w:shd w:val="clear" w:color="auto" w:fill="D9D9D9" w:themeFill="background1" w:themeFillShade="D9"/>
          </w:tcPr>
          <w:p w14:paraId="170873F5" w14:textId="77777777" w:rsidR="00E40AC5" w:rsidRPr="00B75089" w:rsidRDefault="00E40AC5" w:rsidP="00E47734">
            <w:pPr>
              <w:spacing w:after="0" w:line="240" w:lineRule="auto"/>
              <w:jc w:val="center"/>
              <w:rPr>
                <w:rFonts w:ascii="Arial" w:hAnsi="Arial" w:cs="Arial"/>
                <w:b/>
                <w:sz w:val="20"/>
                <w:szCs w:val="20"/>
              </w:rPr>
            </w:pPr>
            <w:r w:rsidRPr="00B75089">
              <w:rPr>
                <w:rFonts w:ascii="Arial" w:hAnsi="Arial" w:cs="Arial"/>
                <w:b/>
                <w:sz w:val="20"/>
                <w:szCs w:val="20"/>
              </w:rPr>
              <w:t>Knowledge and Qualifications</w:t>
            </w:r>
          </w:p>
        </w:tc>
        <w:tc>
          <w:tcPr>
            <w:tcW w:w="2976" w:type="dxa"/>
            <w:shd w:val="clear" w:color="auto" w:fill="D9D9D9" w:themeFill="background1" w:themeFillShade="D9"/>
          </w:tcPr>
          <w:p w14:paraId="3A554EB4" w14:textId="77777777" w:rsidR="00E40AC5" w:rsidRPr="00B75089" w:rsidRDefault="00E40AC5" w:rsidP="00E47734">
            <w:pPr>
              <w:spacing w:after="0" w:line="240" w:lineRule="auto"/>
              <w:jc w:val="center"/>
              <w:rPr>
                <w:rFonts w:ascii="Arial" w:hAnsi="Arial" w:cs="Arial"/>
                <w:b/>
                <w:sz w:val="20"/>
                <w:szCs w:val="20"/>
              </w:rPr>
            </w:pPr>
            <w:r w:rsidRPr="00B75089">
              <w:rPr>
                <w:rFonts w:ascii="Arial" w:hAnsi="Arial" w:cs="Arial"/>
                <w:b/>
                <w:sz w:val="20"/>
                <w:szCs w:val="20"/>
              </w:rPr>
              <w:t>Skills</w:t>
            </w:r>
          </w:p>
        </w:tc>
        <w:tc>
          <w:tcPr>
            <w:tcW w:w="4791" w:type="dxa"/>
            <w:shd w:val="clear" w:color="auto" w:fill="D9D9D9" w:themeFill="background1" w:themeFillShade="D9"/>
          </w:tcPr>
          <w:p w14:paraId="75B91AEA" w14:textId="77777777" w:rsidR="00E40AC5" w:rsidRPr="00B75089" w:rsidRDefault="00E40AC5" w:rsidP="00E47734">
            <w:pPr>
              <w:spacing w:after="0" w:line="240" w:lineRule="auto"/>
              <w:jc w:val="center"/>
              <w:rPr>
                <w:rFonts w:ascii="Arial" w:hAnsi="Arial" w:cs="Arial"/>
                <w:b/>
                <w:sz w:val="20"/>
                <w:szCs w:val="20"/>
              </w:rPr>
            </w:pPr>
            <w:r w:rsidRPr="00B75089">
              <w:rPr>
                <w:rFonts w:ascii="Arial" w:hAnsi="Arial" w:cs="Arial"/>
                <w:b/>
                <w:sz w:val="20"/>
                <w:szCs w:val="20"/>
              </w:rPr>
              <w:t>Experience</w:t>
            </w:r>
          </w:p>
        </w:tc>
      </w:tr>
      <w:tr w:rsidR="00FF16B8" w:rsidRPr="00B75089" w14:paraId="6E2CD94E" w14:textId="77777777" w:rsidTr="00E47734">
        <w:trPr>
          <w:cantSplit/>
          <w:trHeight w:val="2063"/>
        </w:trPr>
        <w:tc>
          <w:tcPr>
            <w:tcW w:w="465" w:type="dxa"/>
            <w:shd w:val="clear" w:color="auto" w:fill="D9D9D9" w:themeFill="background1" w:themeFillShade="D9"/>
            <w:textDirection w:val="btLr"/>
          </w:tcPr>
          <w:p w14:paraId="1B227A29" w14:textId="77777777" w:rsidR="00E40AC5" w:rsidRPr="00B75089" w:rsidRDefault="00E40AC5" w:rsidP="00E47734">
            <w:pPr>
              <w:spacing w:after="0" w:line="240" w:lineRule="auto"/>
              <w:ind w:left="113" w:right="113"/>
              <w:jc w:val="center"/>
              <w:rPr>
                <w:rFonts w:ascii="Arial" w:hAnsi="Arial" w:cs="Arial"/>
                <w:b/>
                <w:sz w:val="20"/>
                <w:szCs w:val="20"/>
              </w:rPr>
            </w:pPr>
            <w:r w:rsidRPr="00B75089">
              <w:rPr>
                <w:rFonts w:ascii="Arial" w:hAnsi="Arial" w:cs="Arial"/>
                <w:b/>
                <w:sz w:val="20"/>
                <w:szCs w:val="20"/>
              </w:rPr>
              <w:t>Essential</w:t>
            </w:r>
          </w:p>
        </w:tc>
        <w:tc>
          <w:tcPr>
            <w:tcW w:w="2229" w:type="dxa"/>
          </w:tcPr>
          <w:p w14:paraId="00E1DBAE" w14:textId="77777777" w:rsidR="00E40AC5" w:rsidRPr="00FB2A77" w:rsidRDefault="00227AFB" w:rsidP="0045198D">
            <w:pPr>
              <w:pStyle w:val="ListParagraph"/>
              <w:numPr>
                <w:ilvl w:val="0"/>
                <w:numId w:val="24"/>
              </w:numPr>
              <w:autoSpaceDE w:val="0"/>
              <w:autoSpaceDN w:val="0"/>
              <w:adjustRightInd w:val="0"/>
              <w:spacing w:before="0" w:beforeAutospacing="0" w:after="0" w:afterAutospacing="0"/>
              <w:ind w:left="167" w:hanging="167"/>
              <w:rPr>
                <w:rFonts w:ascii="Arial" w:eastAsia="Calibri" w:hAnsi="Arial" w:cs="Arial"/>
                <w:sz w:val="20"/>
                <w:szCs w:val="20"/>
              </w:rPr>
            </w:pPr>
            <w:r w:rsidRPr="00E47734">
              <w:rPr>
                <w:rFonts w:ascii="Arial" w:hAnsi="Arial" w:cs="Arial"/>
                <w:sz w:val="20"/>
                <w:szCs w:val="20"/>
              </w:rPr>
              <w:t>Degree in a relevant subject or equivalent professional experience</w:t>
            </w:r>
          </w:p>
          <w:p w14:paraId="171BBCE3" w14:textId="22E1BFF5" w:rsidR="00ED50B0" w:rsidRPr="003C22C4" w:rsidRDefault="00190874" w:rsidP="0045198D">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3C22C4">
              <w:rPr>
                <w:rFonts w:ascii="Arial" w:hAnsi="Arial" w:cs="Arial"/>
                <w:sz w:val="20"/>
                <w:szCs w:val="20"/>
              </w:rPr>
              <w:t>Azure Fundamentals</w:t>
            </w:r>
          </w:p>
          <w:p w14:paraId="14B52AE6" w14:textId="18A17B6F" w:rsidR="003C22C4" w:rsidRPr="00227AFB" w:rsidRDefault="003C22C4" w:rsidP="0045198D">
            <w:pPr>
              <w:pStyle w:val="ListParagraph"/>
              <w:numPr>
                <w:ilvl w:val="0"/>
                <w:numId w:val="24"/>
              </w:numPr>
              <w:autoSpaceDE w:val="0"/>
              <w:autoSpaceDN w:val="0"/>
              <w:adjustRightInd w:val="0"/>
              <w:spacing w:before="0" w:beforeAutospacing="0" w:after="0" w:afterAutospacing="0"/>
              <w:ind w:left="167" w:hanging="167"/>
              <w:rPr>
                <w:rFonts w:ascii="Arial" w:eastAsia="Calibri" w:hAnsi="Arial" w:cs="Arial"/>
                <w:sz w:val="20"/>
                <w:szCs w:val="20"/>
              </w:rPr>
            </w:pPr>
            <w:r w:rsidRPr="003C22C4">
              <w:rPr>
                <w:rFonts w:ascii="Arial" w:hAnsi="Arial" w:cs="Arial"/>
                <w:sz w:val="20"/>
                <w:szCs w:val="20"/>
              </w:rPr>
              <w:t>Microsoft 365 Fundamentals</w:t>
            </w:r>
          </w:p>
        </w:tc>
        <w:tc>
          <w:tcPr>
            <w:tcW w:w="2976" w:type="dxa"/>
          </w:tcPr>
          <w:p w14:paraId="053B6F48" w14:textId="77777777" w:rsidR="00660AFF" w:rsidRPr="00E47734" w:rsidRDefault="00660AFF" w:rsidP="0045198D">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E47734">
              <w:rPr>
                <w:rFonts w:ascii="Arial" w:hAnsi="Arial" w:cs="Arial"/>
                <w:sz w:val="20"/>
                <w:szCs w:val="20"/>
              </w:rPr>
              <w:t>High-energy work ethic</w:t>
            </w:r>
          </w:p>
          <w:p w14:paraId="5428D9B3" w14:textId="5217927E" w:rsidR="00E40AC5" w:rsidRPr="00E47734" w:rsidRDefault="00660AFF" w:rsidP="0045198D">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660AFF">
              <w:rPr>
                <w:rFonts w:ascii="Arial" w:hAnsi="Arial" w:cs="Arial"/>
                <w:sz w:val="20"/>
                <w:szCs w:val="20"/>
              </w:rPr>
              <w:t xml:space="preserve">Excellent oral and written communication skills, including ability to influence and </w:t>
            </w:r>
            <w:r w:rsidR="00E47734" w:rsidRPr="00660AFF">
              <w:rPr>
                <w:rFonts w:ascii="Arial" w:hAnsi="Arial" w:cs="Arial"/>
                <w:sz w:val="20"/>
                <w:szCs w:val="20"/>
              </w:rPr>
              <w:t>persuade.</w:t>
            </w:r>
          </w:p>
          <w:p w14:paraId="24878D37" w14:textId="77777777" w:rsidR="00FB2A77" w:rsidRDefault="00660AFF"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660AFF">
              <w:rPr>
                <w:rFonts w:ascii="Arial" w:hAnsi="Arial" w:cs="Arial"/>
                <w:sz w:val="20"/>
                <w:szCs w:val="20"/>
              </w:rPr>
              <w:t>Ability to quickly assimilate knowledge from outside own area of expertise</w:t>
            </w:r>
          </w:p>
          <w:p w14:paraId="0C2B45DA" w14:textId="77777777" w:rsidR="00FB2A77" w:rsidRDefault="00FB2A77"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FB2A77">
              <w:rPr>
                <w:rFonts w:ascii="Arial" w:hAnsi="Arial" w:cs="Arial"/>
                <w:sz w:val="20"/>
                <w:szCs w:val="20"/>
              </w:rPr>
              <w:t>Azure Virtual Machines</w:t>
            </w:r>
          </w:p>
          <w:p w14:paraId="6B26169E" w14:textId="775337EE" w:rsidR="00FB2A77" w:rsidRDefault="00D93740"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Pr>
                <w:rFonts w:ascii="Arial" w:hAnsi="Arial" w:cs="Arial"/>
                <w:sz w:val="20"/>
                <w:szCs w:val="20"/>
              </w:rPr>
              <w:t>Entra ID</w:t>
            </w:r>
          </w:p>
          <w:p w14:paraId="09F4D87A" w14:textId="77777777" w:rsidR="00FB2A77" w:rsidRDefault="00FB2A77"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FB2A77">
              <w:rPr>
                <w:rFonts w:ascii="Arial" w:hAnsi="Arial" w:cs="Arial"/>
                <w:sz w:val="20"/>
                <w:szCs w:val="20"/>
              </w:rPr>
              <w:t>Azure Identity and Access management</w:t>
            </w:r>
          </w:p>
          <w:p w14:paraId="38192D84" w14:textId="77777777" w:rsidR="00FB2A77" w:rsidRDefault="00FB2A77"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FB2A77">
              <w:rPr>
                <w:rFonts w:ascii="Arial" w:hAnsi="Arial" w:cs="Arial"/>
                <w:sz w:val="20"/>
                <w:szCs w:val="20"/>
              </w:rPr>
              <w:t xml:space="preserve">Azure </w:t>
            </w:r>
            <w:proofErr w:type="spellStart"/>
            <w:r w:rsidRPr="00FB2A77">
              <w:rPr>
                <w:rFonts w:ascii="Arial" w:hAnsi="Arial" w:cs="Arial"/>
                <w:sz w:val="20"/>
                <w:szCs w:val="20"/>
              </w:rPr>
              <w:t>Devops</w:t>
            </w:r>
            <w:proofErr w:type="spellEnd"/>
            <w:r w:rsidRPr="00FB2A77">
              <w:rPr>
                <w:rFonts w:ascii="Arial" w:hAnsi="Arial" w:cs="Arial"/>
                <w:sz w:val="20"/>
                <w:szCs w:val="20"/>
              </w:rPr>
              <w:t xml:space="preserve"> - pipelines build/deploy</w:t>
            </w:r>
          </w:p>
          <w:p w14:paraId="23C21687" w14:textId="77777777" w:rsidR="00FB2A77" w:rsidRDefault="00FB2A77"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FB2A77">
              <w:rPr>
                <w:rFonts w:ascii="Arial" w:hAnsi="Arial" w:cs="Arial"/>
                <w:sz w:val="20"/>
                <w:szCs w:val="20"/>
              </w:rPr>
              <w:t>Azure Networking</w:t>
            </w:r>
          </w:p>
          <w:p w14:paraId="14AFD5E3" w14:textId="77777777" w:rsidR="00FB2A77" w:rsidRDefault="00FB2A77"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FB2A77">
              <w:rPr>
                <w:rFonts w:ascii="Arial" w:hAnsi="Arial" w:cs="Arial"/>
                <w:sz w:val="20"/>
                <w:szCs w:val="20"/>
              </w:rPr>
              <w:t>Azure Backup and DR recovery</w:t>
            </w:r>
          </w:p>
          <w:p w14:paraId="361EE5C1" w14:textId="77777777" w:rsidR="00FB2A77" w:rsidRDefault="00FB2A77"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FB2A77">
              <w:rPr>
                <w:rFonts w:ascii="Arial" w:hAnsi="Arial" w:cs="Arial"/>
                <w:sz w:val="20"/>
                <w:szCs w:val="20"/>
              </w:rPr>
              <w:t>Azure Storage</w:t>
            </w:r>
          </w:p>
          <w:p w14:paraId="2C106E61" w14:textId="77777777" w:rsidR="00FB2A77" w:rsidRDefault="00FB2A77"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FB2A77">
              <w:rPr>
                <w:rFonts w:ascii="Arial" w:hAnsi="Arial" w:cs="Arial"/>
                <w:sz w:val="20"/>
                <w:szCs w:val="20"/>
              </w:rPr>
              <w:t>Azure Automation update management</w:t>
            </w:r>
          </w:p>
          <w:p w14:paraId="390C2643" w14:textId="77777777" w:rsidR="00FB2A77" w:rsidRDefault="00FB2A77"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FB2A77">
              <w:rPr>
                <w:rFonts w:ascii="Arial" w:hAnsi="Arial" w:cs="Arial"/>
                <w:sz w:val="20"/>
                <w:szCs w:val="20"/>
              </w:rPr>
              <w:t xml:space="preserve">MS 365 Admin, Exchange, </w:t>
            </w:r>
            <w:proofErr w:type="spellStart"/>
            <w:r w:rsidRPr="00FB2A77">
              <w:rPr>
                <w:rFonts w:ascii="Arial" w:hAnsi="Arial" w:cs="Arial"/>
                <w:sz w:val="20"/>
                <w:szCs w:val="20"/>
              </w:rPr>
              <w:t>Sharepoint</w:t>
            </w:r>
            <w:proofErr w:type="spellEnd"/>
            <w:r w:rsidRPr="00FB2A77">
              <w:rPr>
                <w:rFonts w:ascii="Arial" w:hAnsi="Arial" w:cs="Arial"/>
                <w:sz w:val="20"/>
                <w:szCs w:val="20"/>
              </w:rPr>
              <w:t>, Teams</w:t>
            </w:r>
          </w:p>
          <w:p w14:paraId="57108117" w14:textId="77777777" w:rsidR="00FB2A77" w:rsidRDefault="00FB2A77"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FB2A77">
              <w:rPr>
                <w:rFonts w:ascii="Arial" w:hAnsi="Arial" w:cs="Arial"/>
                <w:sz w:val="20"/>
                <w:szCs w:val="20"/>
              </w:rPr>
              <w:t>Windows Server</w:t>
            </w:r>
          </w:p>
          <w:p w14:paraId="122A9706" w14:textId="77777777" w:rsidR="00FB2A77" w:rsidRDefault="00FB2A77"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FB2A77">
              <w:rPr>
                <w:rFonts w:ascii="Arial" w:hAnsi="Arial" w:cs="Arial"/>
                <w:sz w:val="20"/>
                <w:szCs w:val="20"/>
              </w:rPr>
              <w:t xml:space="preserve">IAC - Terraform, </w:t>
            </w:r>
            <w:proofErr w:type="spellStart"/>
            <w:r w:rsidRPr="00FB2A77">
              <w:rPr>
                <w:rFonts w:ascii="Arial" w:hAnsi="Arial" w:cs="Arial"/>
                <w:sz w:val="20"/>
                <w:szCs w:val="20"/>
              </w:rPr>
              <w:t>Powershell</w:t>
            </w:r>
            <w:proofErr w:type="spellEnd"/>
            <w:r w:rsidRPr="00FB2A77">
              <w:rPr>
                <w:rFonts w:ascii="Arial" w:hAnsi="Arial" w:cs="Arial"/>
                <w:sz w:val="20"/>
                <w:szCs w:val="20"/>
              </w:rPr>
              <w:t>, Bash, ARM</w:t>
            </w:r>
          </w:p>
          <w:p w14:paraId="3E3478E0" w14:textId="1EEBAC89" w:rsidR="00FB2A77" w:rsidRPr="00FB2A77" w:rsidRDefault="00FB2A77" w:rsidP="00FB2A77">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FB2A77">
              <w:rPr>
                <w:rFonts w:ascii="Arial" w:hAnsi="Arial" w:cs="Arial"/>
                <w:sz w:val="20"/>
                <w:szCs w:val="20"/>
              </w:rPr>
              <w:t xml:space="preserve">Azure containers - </w:t>
            </w:r>
            <w:proofErr w:type="spellStart"/>
            <w:r w:rsidRPr="00FB2A77">
              <w:rPr>
                <w:rFonts w:ascii="Arial" w:hAnsi="Arial" w:cs="Arial"/>
                <w:sz w:val="20"/>
                <w:szCs w:val="20"/>
              </w:rPr>
              <w:t>aks</w:t>
            </w:r>
            <w:proofErr w:type="spellEnd"/>
            <w:r w:rsidRPr="00FB2A77">
              <w:rPr>
                <w:rFonts w:ascii="Arial" w:hAnsi="Arial" w:cs="Arial"/>
                <w:sz w:val="20"/>
                <w:szCs w:val="20"/>
              </w:rPr>
              <w:t>, docker, functions</w:t>
            </w:r>
          </w:p>
        </w:tc>
        <w:tc>
          <w:tcPr>
            <w:tcW w:w="4791" w:type="dxa"/>
          </w:tcPr>
          <w:p w14:paraId="7E0E02D6" w14:textId="77777777" w:rsidR="00227AFB" w:rsidRPr="00E47734" w:rsidRDefault="00227AFB" w:rsidP="0045198D">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E47734">
              <w:rPr>
                <w:rFonts w:ascii="Arial" w:hAnsi="Arial" w:cs="Arial"/>
                <w:sz w:val="20"/>
                <w:szCs w:val="20"/>
              </w:rPr>
              <w:t xml:space="preserve">Extensive experience of working with Microsoft client and server platforms </w:t>
            </w:r>
          </w:p>
          <w:p w14:paraId="642FAADA" w14:textId="13BA5247" w:rsidR="005B16D5" w:rsidRDefault="005B16D5" w:rsidP="0045198D">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E47734">
              <w:rPr>
                <w:rFonts w:ascii="Arial" w:hAnsi="Arial" w:cs="Arial"/>
                <w:sz w:val="20"/>
                <w:szCs w:val="20"/>
              </w:rPr>
              <w:t>Experience of managing Infrastructure within Microsoft Azure.</w:t>
            </w:r>
          </w:p>
          <w:p w14:paraId="48752EBF" w14:textId="71362C49" w:rsidR="00A4667F" w:rsidRPr="00E47734" w:rsidRDefault="00A4667F" w:rsidP="0045198D">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Pr>
                <w:rFonts w:ascii="Arial" w:hAnsi="Arial" w:cs="Arial"/>
                <w:sz w:val="20"/>
                <w:szCs w:val="20"/>
              </w:rPr>
              <w:t>Experience of administration of M365 platforms</w:t>
            </w:r>
          </w:p>
          <w:p w14:paraId="78DD9CAD" w14:textId="77777777" w:rsidR="00227AFB" w:rsidRPr="00E47734" w:rsidRDefault="00227AFB" w:rsidP="0045198D">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E47734">
              <w:rPr>
                <w:rFonts w:ascii="Arial" w:hAnsi="Arial" w:cs="Arial"/>
                <w:sz w:val="20"/>
                <w:szCs w:val="20"/>
              </w:rPr>
              <w:t xml:space="preserve">Experience of managing technical solutions across multiple geographic locations </w:t>
            </w:r>
          </w:p>
          <w:p w14:paraId="68D0929B" w14:textId="77777777" w:rsidR="00227AFB" w:rsidRPr="00E47734" w:rsidRDefault="00227AFB" w:rsidP="0045198D">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E47734">
              <w:rPr>
                <w:rFonts w:ascii="Arial" w:hAnsi="Arial" w:cs="Arial"/>
                <w:sz w:val="20"/>
                <w:szCs w:val="20"/>
              </w:rPr>
              <w:t xml:space="preserve">Experience of managing shared storage </w:t>
            </w:r>
          </w:p>
          <w:p w14:paraId="24952498" w14:textId="77777777" w:rsidR="00227AFB" w:rsidRPr="00E47734" w:rsidRDefault="00227AFB" w:rsidP="0045198D">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E47734">
              <w:rPr>
                <w:rFonts w:ascii="Arial" w:hAnsi="Arial" w:cs="Arial"/>
                <w:sz w:val="20"/>
                <w:szCs w:val="20"/>
              </w:rPr>
              <w:t>Experience of disaster recovery planning</w:t>
            </w:r>
          </w:p>
          <w:p w14:paraId="08A99E5C" w14:textId="20F1C120" w:rsidR="005B16D5" w:rsidRPr="00E47734" w:rsidRDefault="00227AFB" w:rsidP="0045198D">
            <w:pPr>
              <w:pStyle w:val="ListParagraph"/>
              <w:numPr>
                <w:ilvl w:val="0"/>
                <w:numId w:val="24"/>
              </w:numPr>
              <w:autoSpaceDE w:val="0"/>
              <w:autoSpaceDN w:val="0"/>
              <w:adjustRightInd w:val="0"/>
              <w:spacing w:after="0"/>
              <w:ind w:left="167" w:hanging="167"/>
              <w:rPr>
                <w:rFonts w:ascii="Arial" w:hAnsi="Arial" w:cs="Arial"/>
                <w:sz w:val="20"/>
                <w:szCs w:val="20"/>
              </w:rPr>
            </w:pPr>
            <w:r w:rsidRPr="00E47734">
              <w:rPr>
                <w:rFonts w:ascii="Arial" w:hAnsi="Arial" w:cs="Arial"/>
                <w:sz w:val="20"/>
                <w:szCs w:val="20"/>
              </w:rPr>
              <w:t>Experience of delivering technical projects from design to implementation</w:t>
            </w:r>
          </w:p>
        </w:tc>
      </w:tr>
      <w:tr w:rsidR="00FF16B8" w:rsidRPr="00B75089" w14:paraId="0F99D3EF" w14:textId="77777777" w:rsidTr="00E47734">
        <w:trPr>
          <w:cantSplit/>
          <w:trHeight w:val="1691"/>
        </w:trPr>
        <w:tc>
          <w:tcPr>
            <w:tcW w:w="465" w:type="dxa"/>
            <w:shd w:val="clear" w:color="auto" w:fill="D9D9D9" w:themeFill="background1" w:themeFillShade="D9"/>
            <w:textDirection w:val="btLr"/>
          </w:tcPr>
          <w:p w14:paraId="499973C8" w14:textId="77777777" w:rsidR="00E40AC5" w:rsidRPr="00B75089" w:rsidRDefault="00E40AC5" w:rsidP="00E47734">
            <w:pPr>
              <w:spacing w:after="0" w:line="240" w:lineRule="auto"/>
              <w:ind w:left="113" w:right="113"/>
              <w:jc w:val="center"/>
              <w:rPr>
                <w:rFonts w:ascii="Arial" w:hAnsi="Arial" w:cs="Arial"/>
                <w:b/>
                <w:sz w:val="20"/>
                <w:szCs w:val="20"/>
              </w:rPr>
            </w:pPr>
            <w:r w:rsidRPr="00B75089">
              <w:rPr>
                <w:rFonts w:ascii="Arial" w:hAnsi="Arial" w:cs="Arial"/>
                <w:b/>
                <w:sz w:val="20"/>
                <w:szCs w:val="20"/>
              </w:rPr>
              <w:t>Desirable</w:t>
            </w:r>
          </w:p>
        </w:tc>
        <w:tc>
          <w:tcPr>
            <w:tcW w:w="2229" w:type="dxa"/>
          </w:tcPr>
          <w:p w14:paraId="68FFD6EE" w14:textId="49FBA71D" w:rsidR="00E40AC5" w:rsidRPr="00FE3BC3" w:rsidRDefault="00A4667F" w:rsidP="0045198D">
            <w:pPr>
              <w:pStyle w:val="ListParagraph"/>
              <w:numPr>
                <w:ilvl w:val="0"/>
                <w:numId w:val="24"/>
              </w:numPr>
              <w:autoSpaceDE w:val="0"/>
              <w:autoSpaceDN w:val="0"/>
              <w:adjustRightInd w:val="0"/>
              <w:spacing w:before="0" w:beforeAutospacing="0" w:after="0" w:afterAutospacing="0"/>
              <w:ind w:left="167" w:hanging="167"/>
              <w:rPr>
                <w:rFonts w:ascii="Arial" w:eastAsia="Calibri" w:hAnsi="Arial" w:cs="Arial"/>
                <w:sz w:val="20"/>
                <w:szCs w:val="20"/>
              </w:rPr>
            </w:pPr>
            <w:r>
              <w:rPr>
                <w:rFonts w:ascii="Arial" w:hAnsi="Arial" w:cs="Arial"/>
                <w:sz w:val="20"/>
                <w:szCs w:val="20"/>
              </w:rPr>
              <w:t>Az</w:t>
            </w:r>
            <w:r w:rsidR="003D434B">
              <w:rPr>
                <w:rFonts w:ascii="Arial" w:hAnsi="Arial" w:cs="Arial"/>
                <w:sz w:val="20"/>
                <w:szCs w:val="20"/>
              </w:rPr>
              <w:t>104 – Azure Administrator Associate</w:t>
            </w:r>
          </w:p>
          <w:p w14:paraId="793AC482" w14:textId="068BE168" w:rsidR="00FE3BC3" w:rsidRDefault="003C30B0" w:rsidP="0045198D">
            <w:pPr>
              <w:pStyle w:val="ListParagraph"/>
              <w:numPr>
                <w:ilvl w:val="0"/>
                <w:numId w:val="24"/>
              </w:numPr>
              <w:autoSpaceDE w:val="0"/>
              <w:autoSpaceDN w:val="0"/>
              <w:adjustRightInd w:val="0"/>
              <w:spacing w:before="0" w:beforeAutospacing="0" w:after="0" w:afterAutospacing="0"/>
              <w:ind w:left="167" w:hanging="167"/>
              <w:rPr>
                <w:rFonts w:ascii="Arial" w:eastAsia="Calibri" w:hAnsi="Arial" w:cs="Arial"/>
                <w:sz w:val="20"/>
                <w:szCs w:val="20"/>
              </w:rPr>
            </w:pPr>
            <w:r>
              <w:rPr>
                <w:rFonts w:ascii="Arial" w:eastAsia="Calibri" w:hAnsi="Arial" w:cs="Arial"/>
                <w:sz w:val="20"/>
                <w:szCs w:val="20"/>
              </w:rPr>
              <w:t>Terraform Associate Certification</w:t>
            </w:r>
          </w:p>
          <w:p w14:paraId="39C88061" w14:textId="7726F27C" w:rsidR="00AE24B8" w:rsidRPr="003C22C4" w:rsidRDefault="00AE24B8" w:rsidP="0045198D">
            <w:pPr>
              <w:pStyle w:val="ListParagraph"/>
              <w:numPr>
                <w:ilvl w:val="0"/>
                <w:numId w:val="24"/>
              </w:numPr>
              <w:autoSpaceDE w:val="0"/>
              <w:autoSpaceDN w:val="0"/>
              <w:adjustRightInd w:val="0"/>
              <w:spacing w:before="0" w:beforeAutospacing="0" w:after="0" w:afterAutospacing="0"/>
              <w:ind w:left="167" w:hanging="167"/>
              <w:rPr>
                <w:rFonts w:ascii="Arial" w:eastAsia="Calibri" w:hAnsi="Arial" w:cs="Arial"/>
                <w:sz w:val="20"/>
                <w:szCs w:val="20"/>
              </w:rPr>
            </w:pPr>
            <w:r>
              <w:rPr>
                <w:rFonts w:ascii="Arial" w:eastAsia="Calibri" w:hAnsi="Arial" w:cs="Arial"/>
                <w:sz w:val="20"/>
                <w:szCs w:val="20"/>
              </w:rPr>
              <w:t xml:space="preserve">Other relevant Cloud or </w:t>
            </w:r>
            <w:proofErr w:type="spellStart"/>
            <w:r>
              <w:rPr>
                <w:rFonts w:ascii="Arial" w:eastAsia="Calibri" w:hAnsi="Arial" w:cs="Arial"/>
                <w:sz w:val="20"/>
                <w:szCs w:val="20"/>
              </w:rPr>
              <w:t>IaC</w:t>
            </w:r>
            <w:proofErr w:type="spellEnd"/>
            <w:r>
              <w:rPr>
                <w:rFonts w:ascii="Arial" w:eastAsia="Calibri" w:hAnsi="Arial" w:cs="Arial"/>
                <w:sz w:val="20"/>
                <w:szCs w:val="20"/>
              </w:rPr>
              <w:t xml:space="preserve"> certifications</w:t>
            </w:r>
          </w:p>
          <w:p w14:paraId="1EFB8F9B" w14:textId="5646E4DE" w:rsidR="003C22C4" w:rsidRPr="003D434B" w:rsidRDefault="003C22C4" w:rsidP="003D434B">
            <w:pPr>
              <w:autoSpaceDE w:val="0"/>
              <w:autoSpaceDN w:val="0"/>
              <w:adjustRightInd w:val="0"/>
              <w:spacing w:beforeAutospacing="0" w:after="0" w:afterAutospacing="0"/>
              <w:rPr>
                <w:rFonts w:ascii="Arial" w:hAnsi="Arial" w:cs="Arial"/>
                <w:sz w:val="20"/>
                <w:szCs w:val="20"/>
              </w:rPr>
            </w:pPr>
          </w:p>
        </w:tc>
        <w:tc>
          <w:tcPr>
            <w:tcW w:w="2976" w:type="dxa"/>
          </w:tcPr>
          <w:p w14:paraId="33C0FFE1" w14:textId="77777777" w:rsidR="00E40AC5" w:rsidRPr="00B75089" w:rsidRDefault="00660AFF" w:rsidP="0045198D">
            <w:pPr>
              <w:pStyle w:val="ListParagraph"/>
              <w:numPr>
                <w:ilvl w:val="0"/>
                <w:numId w:val="24"/>
              </w:numPr>
              <w:autoSpaceDE w:val="0"/>
              <w:autoSpaceDN w:val="0"/>
              <w:adjustRightInd w:val="0"/>
              <w:spacing w:before="0" w:beforeAutospacing="0" w:after="0" w:afterAutospacing="0"/>
              <w:ind w:left="167" w:hanging="167"/>
              <w:rPr>
                <w:rFonts w:ascii="Arial" w:eastAsia="Calibri" w:hAnsi="Arial" w:cs="Arial"/>
                <w:b/>
                <w:sz w:val="20"/>
                <w:szCs w:val="20"/>
              </w:rPr>
            </w:pPr>
            <w:r w:rsidRPr="00E47734">
              <w:rPr>
                <w:rFonts w:ascii="Arial" w:hAnsi="Arial" w:cs="Arial"/>
                <w:sz w:val="20"/>
                <w:szCs w:val="20"/>
              </w:rPr>
              <w:t>Ability to establish vision, drive change and deliver results.</w:t>
            </w:r>
          </w:p>
        </w:tc>
        <w:tc>
          <w:tcPr>
            <w:tcW w:w="4791" w:type="dxa"/>
          </w:tcPr>
          <w:p w14:paraId="5358D62A" w14:textId="77777777" w:rsidR="005B16D5" w:rsidRPr="00E47734" w:rsidRDefault="005B16D5" w:rsidP="0045198D">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E47734">
              <w:rPr>
                <w:rFonts w:ascii="Arial" w:hAnsi="Arial" w:cs="Arial"/>
                <w:sz w:val="20"/>
                <w:szCs w:val="20"/>
              </w:rPr>
              <w:t>Experience in use of cloud\hybrid technologies and services (IaaS, PaaS)</w:t>
            </w:r>
          </w:p>
          <w:p w14:paraId="41CFD9BB" w14:textId="77777777" w:rsidR="00E40AC5" w:rsidRDefault="005B16D5" w:rsidP="00FE3BC3">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sidRPr="00E47734">
              <w:rPr>
                <w:rFonts w:ascii="Arial" w:hAnsi="Arial" w:cs="Arial"/>
                <w:sz w:val="20"/>
                <w:szCs w:val="20"/>
              </w:rPr>
              <w:t xml:space="preserve">Experience of PowerShell scripting and automation in the </w:t>
            </w:r>
            <w:r w:rsidR="0045198D" w:rsidRPr="00E47734">
              <w:rPr>
                <w:rFonts w:ascii="Arial" w:hAnsi="Arial" w:cs="Arial"/>
                <w:sz w:val="20"/>
                <w:szCs w:val="20"/>
              </w:rPr>
              <w:t>infrastructure</w:t>
            </w:r>
            <w:r w:rsidRPr="00E47734">
              <w:rPr>
                <w:rFonts w:ascii="Arial" w:hAnsi="Arial" w:cs="Arial"/>
                <w:sz w:val="20"/>
                <w:szCs w:val="20"/>
              </w:rPr>
              <w:t xml:space="preserve"> space</w:t>
            </w:r>
          </w:p>
          <w:p w14:paraId="12EFABAD" w14:textId="72002374" w:rsidR="00BF53B3" w:rsidRPr="00FE3BC3" w:rsidRDefault="00BF53B3" w:rsidP="00FE3BC3">
            <w:pPr>
              <w:pStyle w:val="ListParagraph"/>
              <w:numPr>
                <w:ilvl w:val="0"/>
                <w:numId w:val="24"/>
              </w:numPr>
              <w:autoSpaceDE w:val="0"/>
              <w:autoSpaceDN w:val="0"/>
              <w:adjustRightInd w:val="0"/>
              <w:spacing w:before="0" w:beforeAutospacing="0" w:after="0" w:afterAutospacing="0"/>
              <w:ind w:left="167" w:hanging="167"/>
              <w:rPr>
                <w:rFonts w:ascii="Arial" w:hAnsi="Arial" w:cs="Arial"/>
                <w:sz w:val="20"/>
                <w:szCs w:val="20"/>
              </w:rPr>
            </w:pPr>
            <w:r>
              <w:rPr>
                <w:rFonts w:ascii="Arial" w:hAnsi="Arial" w:cs="Arial"/>
                <w:sz w:val="20"/>
                <w:szCs w:val="20"/>
              </w:rPr>
              <w:t xml:space="preserve">Experience administering </w:t>
            </w:r>
            <w:r w:rsidR="000C3324">
              <w:rPr>
                <w:rFonts w:ascii="Arial" w:hAnsi="Arial" w:cs="Arial"/>
                <w:sz w:val="20"/>
                <w:szCs w:val="20"/>
              </w:rPr>
              <w:t>RHEL</w:t>
            </w:r>
          </w:p>
        </w:tc>
      </w:tr>
    </w:tbl>
    <w:p w14:paraId="1B642143" w14:textId="77777777" w:rsidR="0056188D" w:rsidRPr="00660AFF" w:rsidRDefault="0056188D" w:rsidP="00E47734">
      <w:pPr>
        <w:spacing w:line="240" w:lineRule="auto"/>
        <w:rPr>
          <w:rFonts w:ascii="Arial" w:hAnsi="Arial" w:cs="Arial"/>
          <w:sz w:val="12"/>
        </w:rPr>
      </w:pPr>
    </w:p>
    <w:sectPr w:rsidR="0056188D" w:rsidRPr="00660AFF" w:rsidSect="009E22D0">
      <w:headerReference w:type="default" r:id="rId11"/>
      <w:footerReference w:type="default" r:id="rId12"/>
      <w:pgSz w:w="11909" w:h="16834" w:code="9"/>
      <w:pgMar w:top="1440" w:right="1800" w:bottom="1440" w:left="180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C64FC" w14:textId="77777777" w:rsidR="00D2359A" w:rsidRDefault="00D2359A" w:rsidP="009E22D0">
      <w:pPr>
        <w:spacing w:after="0" w:line="240" w:lineRule="auto"/>
      </w:pPr>
      <w:r>
        <w:separator/>
      </w:r>
    </w:p>
  </w:endnote>
  <w:endnote w:type="continuationSeparator" w:id="0">
    <w:p w14:paraId="65860627" w14:textId="77777777" w:rsidR="00D2359A" w:rsidRDefault="00D2359A" w:rsidP="009E22D0">
      <w:pPr>
        <w:spacing w:after="0" w:line="240" w:lineRule="auto"/>
      </w:pPr>
      <w:r>
        <w:continuationSeparator/>
      </w:r>
    </w:p>
  </w:endnote>
  <w:endnote w:type="continuationNotice" w:id="1">
    <w:p w14:paraId="5CC97D6B" w14:textId="77777777" w:rsidR="00D2359A" w:rsidRDefault="00D235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ypographic Ext">
    <w:altName w:val="Symbol"/>
    <w:charset w:val="02"/>
    <w:family w:val="swiss"/>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urich BT">
    <w:altName w:val="Trebuchet MS"/>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73261" w14:textId="15924BFD" w:rsidR="00D33F3D" w:rsidRDefault="00D33F3D" w:rsidP="00D33F3D">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Developed:          March 2021</w:t>
    </w:r>
  </w:p>
  <w:p w14:paraId="62845926" w14:textId="668E5095" w:rsidR="00D33F3D" w:rsidRDefault="00D33F3D" w:rsidP="00D33F3D">
    <w:pPr>
      <w:tabs>
        <w:tab w:val="center" w:pos="4513"/>
        <w:tab w:val="right" w:pos="9026"/>
      </w:tabs>
      <w:spacing w:after="0" w:line="240" w:lineRule="auto"/>
      <w:rPr>
        <w:rFonts w:ascii="Arial" w:eastAsiaTheme="minorHAnsi" w:hAnsi="Arial" w:cs="Arial"/>
        <w:sz w:val="16"/>
        <w:lang w:eastAsia="en-US"/>
      </w:rPr>
    </w:pPr>
    <w:r>
      <w:rPr>
        <w:rFonts w:ascii="Arial" w:eastAsiaTheme="minorHAnsi" w:hAnsi="Arial" w:cs="Arial"/>
        <w:sz w:val="16"/>
        <w:lang w:eastAsia="en-US"/>
      </w:rPr>
      <w:t>Date of last review:      N/A</w:t>
    </w:r>
  </w:p>
  <w:p w14:paraId="271B1F2E" w14:textId="56EC2A90" w:rsidR="00D33F3D" w:rsidRDefault="00D33F3D" w:rsidP="00D33F3D">
    <w:pPr>
      <w:pStyle w:val="Footer"/>
      <w:tabs>
        <w:tab w:val="clear" w:pos="4513"/>
        <w:tab w:val="clear" w:pos="9026"/>
        <w:tab w:val="left" w:pos="1965"/>
      </w:tabs>
    </w:pPr>
    <w:r>
      <w:rPr>
        <w:rFonts w:ascii="Arial" w:eastAsiaTheme="minorHAnsi" w:hAnsi="Arial" w:cs="Arial"/>
        <w:sz w:val="16"/>
        <w:lang w:eastAsia="en-US"/>
      </w:rPr>
      <w:t>Date of next review:     March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8F5B6" w14:textId="77777777" w:rsidR="00D2359A" w:rsidRDefault="00D2359A" w:rsidP="009E22D0">
      <w:pPr>
        <w:spacing w:after="0" w:line="240" w:lineRule="auto"/>
      </w:pPr>
      <w:r>
        <w:separator/>
      </w:r>
    </w:p>
  </w:footnote>
  <w:footnote w:type="continuationSeparator" w:id="0">
    <w:p w14:paraId="4CD76194" w14:textId="77777777" w:rsidR="00D2359A" w:rsidRDefault="00D2359A" w:rsidP="009E22D0">
      <w:pPr>
        <w:spacing w:after="0" w:line="240" w:lineRule="auto"/>
      </w:pPr>
      <w:r>
        <w:continuationSeparator/>
      </w:r>
    </w:p>
  </w:footnote>
  <w:footnote w:type="continuationNotice" w:id="1">
    <w:p w14:paraId="62156F2B" w14:textId="77777777" w:rsidR="00D2359A" w:rsidRDefault="00D235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3E9B9" w14:textId="77777777" w:rsidR="00C91CFA" w:rsidRPr="000E4361" w:rsidRDefault="000E4361" w:rsidP="000E4361">
    <w:pPr>
      <w:pStyle w:val="Header"/>
    </w:pPr>
    <w:r w:rsidRPr="000E4361">
      <w:rPr>
        <w:b/>
        <w:sz w:val="44"/>
        <w:szCs w:val="48"/>
      </w:rPr>
      <w:t>ROLE PROFILE</w:t>
    </w:r>
    <w:r>
      <w:tab/>
    </w:r>
    <w:r>
      <w:tab/>
    </w:r>
    <w:r>
      <w:rPr>
        <w:noProof/>
      </w:rPr>
      <w:drawing>
        <wp:inline distT="0" distB="0" distL="0" distR="0" wp14:anchorId="7B7310AF" wp14:editId="08540A88">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6C4E"/>
    <w:multiLevelType w:val="singleLevel"/>
    <w:tmpl w:val="A26EE502"/>
    <w:lvl w:ilvl="0">
      <w:numFmt w:val="bullet"/>
      <w:pStyle w:val="SingleDash1"/>
      <w:lvlText w:val=""/>
      <w:lvlJc w:val="left"/>
      <w:pPr>
        <w:tabs>
          <w:tab w:val="num" w:pos="1080"/>
        </w:tabs>
        <w:ind w:left="720" w:hanging="360"/>
      </w:pPr>
      <w:rPr>
        <w:rFonts w:ascii="Typographic Ext" w:hAnsi="Typographic Ext" w:hint="default"/>
      </w:rPr>
    </w:lvl>
  </w:abstractNum>
  <w:abstractNum w:abstractNumId="1" w15:restartNumberingAfterBreak="0">
    <w:nsid w:val="141A5FF5"/>
    <w:multiLevelType w:val="hybridMultilevel"/>
    <w:tmpl w:val="1F207F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 w15:restartNumberingAfterBreak="0">
    <w:nsid w:val="1644764E"/>
    <w:multiLevelType w:val="hybridMultilevel"/>
    <w:tmpl w:val="C7048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80DA1"/>
    <w:multiLevelType w:val="hybridMultilevel"/>
    <w:tmpl w:val="18CC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253A15"/>
    <w:multiLevelType w:val="hybridMultilevel"/>
    <w:tmpl w:val="CFF8F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A3F3A"/>
    <w:multiLevelType w:val="hybridMultilevel"/>
    <w:tmpl w:val="311A308E"/>
    <w:lvl w:ilvl="0" w:tplc="08090001">
      <w:start w:val="1"/>
      <w:numFmt w:val="bullet"/>
      <w:lvlText w:val=""/>
      <w:lvlJc w:val="left"/>
      <w:pPr>
        <w:ind w:left="772" w:hanging="360"/>
      </w:pPr>
      <w:rPr>
        <w:rFonts w:ascii="Symbol" w:hAnsi="Symbol" w:hint="default"/>
      </w:rPr>
    </w:lvl>
    <w:lvl w:ilvl="1" w:tplc="08090003" w:tentative="1">
      <w:start w:val="1"/>
      <w:numFmt w:val="bullet"/>
      <w:lvlText w:val="o"/>
      <w:lvlJc w:val="left"/>
      <w:pPr>
        <w:ind w:left="1492" w:hanging="360"/>
      </w:pPr>
      <w:rPr>
        <w:rFonts w:ascii="Courier New" w:hAnsi="Courier New" w:cs="Courier New" w:hint="default"/>
      </w:rPr>
    </w:lvl>
    <w:lvl w:ilvl="2" w:tplc="08090005" w:tentative="1">
      <w:start w:val="1"/>
      <w:numFmt w:val="bullet"/>
      <w:lvlText w:val=""/>
      <w:lvlJc w:val="left"/>
      <w:pPr>
        <w:ind w:left="2212" w:hanging="360"/>
      </w:pPr>
      <w:rPr>
        <w:rFonts w:ascii="Wingdings" w:hAnsi="Wingdings" w:hint="default"/>
      </w:rPr>
    </w:lvl>
    <w:lvl w:ilvl="3" w:tplc="08090001" w:tentative="1">
      <w:start w:val="1"/>
      <w:numFmt w:val="bullet"/>
      <w:lvlText w:val=""/>
      <w:lvlJc w:val="left"/>
      <w:pPr>
        <w:ind w:left="2932" w:hanging="360"/>
      </w:pPr>
      <w:rPr>
        <w:rFonts w:ascii="Symbol" w:hAnsi="Symbol" w:hint="default"/>
      </w:rPr>
    </w:lvl>
    <w:lvl w:ilvl="4" w:tplc="08090003" w:tentative="1">
      <w:start w:val="1"/>
      <w:numFmt w:val="bullet"/>
      <w:lvlText w:val="o"/>
      <w:lvlJc w:val="left"/>
      <w:pPr>
        <w:ind w:left="3652" w:hanging="360"/>
      </w:pPr>
      <w:rPr>
        <w:rFonts w:ascii="Courier New" w:hAnsi="Courier New" w:cs="Courier New" w:hint="default"/>
      </w:rPr>
    </w:lvl>
    <w:lvl w:ilvl="5" w:tplc="08090005" w:tentative="1">
      <w:start w:val="1"/>
      <w:numFmt w:val="bullet"/>
      <w:lvlText w:val=""/>
      <w:lvlJc w:val="left"/>
      <w:pPr>
        <w:ind w:left="4372" w:hanging="360"/>
      </w:pPr>
      <w:rPr>
        <w:rFonts w:ascii="Wingdings" w:hAnsi="Wingdings" w:hint="default"/>
      </w:rPr>
    </w:lvl>
    <w:lvl w:ilvl="6" w:tplc="08090001" w:tentative="1">
      <w:start w:val="1"/>
      <w:numFmt w:val="bullet"/>
      <w:lvlText w:val=""/>
      <w:lvlJc w:val="left"/>
      <w:pPr>
        <w:ind w:left="5092" w:hanging="360"/>
      </w:pPr>
      <w:rPr>
        <w:rFonts w:ascii="Symbol" w:hAnsi="Symbol" w:hint="default"/>
      </w:rPr>
    </w:lvl>
    <w:lvl w:ilvl="7" w:tplc="08090003" w:tentative="1">
      <w:start w:val="1"/>
      <w:numFmt w:val="bullet"/>
      <w:lvlText w:val="o"/>
      <w:lvlJc w:val="left"/>
      <w:pPr>
        <w:ind w:left="5812" w:hanging="360"/>
      </w:pPr>
      <w:rPr>
        <w:rFonts w:ascii="Courier New" w:hAnsi="Courier New" w:cs="Courier New" w:hint="default"/>
      </w:rPr>
    </w:lvl>
    <w:lvl w:ilvl="8" w:tplc="08090005" w:tentative="1">
      <w:start w:val="1"/>
      <w:numFmt w:val="bullet"/>
      <w:lvlText w:val=""/>
      <w:lvlJc w:val="left"/>
      <w:pPr>
        <w:ind w:left="6532" w:hanging="360"/>
      </w:pPr>
      <w:rPr>
        <w:rFonts w:ascii="Wingdings" w:hAnsi="Wingdings" w:hint="default"/>
      </w:rPr>
    </w:lvl>
  </w:abstractNum>
  <w:abstractNum w:abstractNumId="6" w15:restartNumberingAfterBreak="0">
    <w:nsid w:val="24BD28E8"/>
    <w:multiLevelType w:val="singleLevel"/>
    <w:tmpl w:val="95A688B2"/>
    <w:lvl w:ilvl="0">
      <w:start w:val="1"/>
      <w:numFmt w:val="bullet"/>
      <w:pStyle w:val="SingleBullet"/>
      <w:lvlText w:val=""/>
      <w:lvlJc w:val="left"/>
      <w:pPr>
        <w:tabs>
          <w:tab w:val="num" w:pos="360"/>
        </w:tabs>
        <w:ind w:left="360" w:hanging="360"/>
      </w:pPr>
      <w:rPr>
        <w:rFonts w:ascii="Typographic Ext" w:hAnsi="Typographic Ext" w:hint="default"/>
      </w:rPr>
    </w:lvl>
  </w:abstractNum>
  <w:abstractNum w:abstractNumId="7" w15:restartNumberingAfterBreak="0">
    <w:nsid w:val="24D067C6"/>
    <w:multiLevelType w:val="hybridMultilevel"/>
    <w:tmpl w:val="E72CF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2073B"/>
    <w:multiLevelType w:val="hybridMultilevel"/>
    <w:tmpl w:val="E422AE8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5763A5D"/>
    <w:multiLevelType w:val="hybridMultilevel"/>
    <w:tmpl w:val="BD887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401E14"/>
    <w:multiLevelType w:val="hybridMultilevel"/>
    <w:tmpl w:val="CB10C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917802"/>
    <w:multiLevelType w:val="hybridMultilevel"/>
    <w:tmpl w:val="12FEF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AC5F61"/>
    <w:multiLevelType w:val="hybridMultilevel"/>
    <w:tmpl w:val="CD50F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5D6F7D"/>
    <w:multiLevelType w:val="hybridMultilevel"/>
    <w:tmpl w:val="F2A2F1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4DB47A4"/>
    <w:multiLevelType w:val="hybridMultilevel"/>
    <w:tmpl w:val="BFC68DE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D175A9"/>
    <w:multiLevelType w:val="hybridMultilevel"/>
    <w:tmpl w:val="468A8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501FD"/>
    <w:multiLevelType w:val="hybridMultilevel"/>
    <w:tmpl w:val="222EC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4E2D04"/>
    <w:multiLevelType w:val="hybridMultilevel"/>
    <w:tmpl w:val="A5C28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D2112A"/>
    <w:multiLevelType w:val="hybridMultilevel"/>
    <w:tmpl w:val="A5CAC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454D4"/>
    <w:multiLevelType w:val="hybridMultilevel"/>
    <w:tmpl w:val="05669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842E3C"/>
    <w:multiLevelType w:val="hybridMultilevel"/>
    <w:tmpl w:val="EFD2E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A603F2"/>
    <w:multiLevelType w:val="hybridMultilevel"/>
    <w:tmpl w:val="81CE4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635684"/>
    <w:multiLevelType w:val="hybridMultilevel"/>
    <w:tmpl w:val="A4106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4C0414"/>
    <w:multiLevelType w:val="hybridMultilevel"/>
    <w:tmpl w:val="6A08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221192">
    <w:abstractNumId w:val="12"/>
  </w:num>
  <w:num w:numId="2" w16cid:durableId="431512252">
    <w:abstractNumId w:val="1"/>
  </w:num>
  <w:num w:numId="3" w16cid:durableId="2089227662">
    <w:abstractNumId w:val="10"/>
  </w:num>
  <w:num w:numId="4" w16cid:durableId="322587493">
    <w:abstractNumId w:val="9"/>
  </w:num>
  <w:num w:numId="5" w16cid:durableId="100614349">
    <w:abstractNumId w:val="11"/>
  </w:num>
  <w:num w:numId="6" w16cid:durableId="190150833">
    <w:abstractNumId w:val="3"/>
  </w:num>
  <w:num w:numId="7" w16cid:durableId="617833485">
    <w:abstractNumId w:val="17"/>
  </w:num>
  <w:num w:numId="8" w16cid:durableId="2009552816">
    <w:abstractNumId w:val="22"/>
  </w:num>
  <w:num w:numId="9" w16cid:durableId="1392536301">
    <w:abstractNumId w:val="24"/>
  </w:num>
  <w:num w:numId="10" w16cid:durableId="526987538">
    <w:abstractNumId w:val="20"/>
  </w:num>
  <w:num w:numId="11" w16cid:durableId="108163226">
    <w:abstractNumId w:val="8"/>
  </w:num>
  <w:num w:numId="12" w16cid:durableId="1319308029">
    <w:abstractNumId w:val="21"/>
  </w:num>
  <w:num w:numId="13" w16cid:durableId="1998876524">
    <w:abstractNumId w:val="14"/>
  </w:num>
  <w:num w:numId="14" w16cid:durableId="428545542">
    <w:abstractNumId w:val="6"/>
  </w:num>
  <w:num w:numId="15" w16cid:durableId="646857877">
    <w:abstractNumId w:val="0"/>
  </w:num>
  <w:num w:numId="16" w16cid:durableId="1255936499">
    <w:abstractNumId w:val="2"/>
  </w:num>
  <w:num w:numId="17" w16cid:durableId="201945169">
    <w:abstractNumId w:val="5"/>
  </w:num>
  <w:num w:numId="18" w16cid:durableId="767821498">
    <w:abstractNumId w:val="15"/>
  </w:num>
  <w:num w:numId="19" w16cid:durableId="1410152170">
    <w:abstractNumId w:val="18"/>
  </w:num>
  <w:num w:numId="20" w16cid:durableId="2038311133">
    <w:abstractNumId w:val="23"/>
  </w:num>
  <w:num w:numId="21" w16cid:durableId="769816273">
    <w:abstractNumId w:val="7"/>
  </w:num>
  <w:num w:numId="22" w16cid:durableId="660694509">
    <w:abstractNumId w:val="19"/>
  </w:num>
  <w:num w:numId="23" w16cid:durableId="833103730">
    <w:abstractNumId w:val="16"/>
  </w:num>
  <w:num w:numId="24" w16cid:durableId="1676226723">
    <w:abstractNumId w:val="4"/>
  </w:num>
  <w:num w:numId="25" w16cid:durableId="11943426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2D0"/>
    <w:rsid w:val="0004715C"/>
    <w:rsid w:val="0004778B"/>
    <w:rsid w:val="0006414B"/>
    <w:rsid w:val="00082F60"/>
    <w:rsid w:val="00086860"/>
    <w:rsid w:val="00090849"/>
    <w:rsid w:val="000B47C8"/>
    <w:rsid w:val="000C3324"/>
    <w:rsid w:val="000D603C"/>
    <w:rsid w:val="000E4361"/>
    <w:rsid w:val="00127C0C"/>
    <w:rsid w:val="00155356"/>
    <w:rsid w:val="00190874"/>
    <w:rsid w:val="001B1CFF"/>
    <w:rsid w:val="001B524F"/>
    <w:rsid w:val="001D7D59"/>
    <w:rsid w:val="00227AFB"/>
    <w:rsid w:val="002B1957"/>
    <w:rsid w:val="002B557F"/>
    <w:rsid w:val="002B566A"/>
    <w:rsid w:val="002C42E4"/>
    <w:rsid w:val="002C5CE0"/>
    <w:rsid w:val="00300E26"/>
    <w:rsid w:val="00332B3D"/>
    <w:rsid w:val="0036096C"/>
    <w:rsid w:val="003C22C4"/>
    <w:rsid w:val="003C30B0"/>
    <w:rsid w:val="003C7A00"/>
    <w:rsid w:val="003D434B"/>
    <w:rsid w:val="003D445C"/>
    <w:rsid w:val="003D7B3B"/>
    <w:rsid w:val="003F1249"/>
    <w:rsid w:val="003F52A4"/>
    <w:rsid w:val="004105B9"/>
    <w:rsid w:val="0045198D"/>
    <w:rsid w:val="004A4C27"/>
    <w:rsid w:val="004D18E8"/>
    <w:rsid w:val="004D2144"/>
    <w:rsid w:val="004D7E61"/>
    <w:rsid w:val="004F07BE"/>
    <w:rsid w:val="005171CC"/>
    <w:rsid w:val="005542D1"/>
    <w:rsid w:val="00556F3C"/>
    <w:rsid w:val="0056188D"/>
    <w:rsid w:val="005618A3"/>
    <w:rsid w:val="005B16D5"/>
    <w:rsid w:val="005B4030"/>
    <w:rsid w:val="006219B1"/>
    <w:rsid w:val="00640AE2"/>
    <w:rsid w:val="00641DFE"/>
    <w:rsid w:val="00647A72"/>
    <w:rsid w:val="00660AFF"/>
    <w:rsid w:val="00666EB3"/>
    <w:rsid w:val="0069281D"/>
    <w:rsid w:val="006A2C50"/>
    <w:rsid w:val="006E4B80"/>
    <w:rsid w:val="00711E46"/>
    <w:rsid w:val="00717094"/>
    <w:rsid w:val="00737923"/>
    <w:rsid w:val="00774EA1"/>
    <w:rsid w:val="00781F6C"/>
    <w:rsid w:val="00787CA9"/>
    <w:rsid w:val="00793831"/>
    <w:rsid w:val="007A621A"/>
    <w:rsid w:val="007B5F72"/>
    <w:rsid w:val="007D6A49"/>
    <w:rsid w:val="007E7CA1"/>
    <w:rsid w:val="00803123"/>
    <w:rsid w:val="00813AEB"/>
    <w:rsid w:val="008519F7"/>
    <w:rsid w:val="008E2C28"/>
    <w:rsid w:val="009048EA"/>
    <w:rsid w:val="00936897"/>
    <w:rsid w:val="009816C7"/>
    <w:rsid w:val="00991032"/>
    <w:rsid w:val="009A735B"/>
    <w:rsid w:val="009B0AD0"/>
    <w:rsid w:val="009B2783"/>
    <w:rsid w:val="009B4226"/>
    <w:rsid w:val="009B5754"/>
    <w:rsid w:val="009E22D0"/>
    <w:rsid w:val="00A14302"/>
    <w:rsid w:val="00A4414A"/>
    <w:rsid w:val="00A4667F"/>
    <w:rsid w:val="00A83FCA"/>
    <w:rsid w:val="00AE24B8"/>
    <w:rsid w:val="00AF486A"/>
    <w:rsid w:val="00B15FE5"/>
    <w:rsid w:val="00B721B0"/>
    <w:rsid w:val="00B75089"/>
    <w:rsid w:val="00B944E9"/>
    <w:rsid w:val="00BF289D"/>
    <w:rsid w:val="00BF4E34"/>
    <w:rsid w:val="00BF53B3"/>
    <w:rsid w:val="00C47B56"/>
    <w:rsid w:val="00C47EC3"/>
    <w:rsid w:val="00C91CFA"/>
    <w:rsid w:val="00CA2504"/>
    <w:rsid w:val="00CE1446"/>
    <w:rsid w:val="00D116E0"/>
    <w:rsid w:val="00D2359A"/>
    <w:rsid w:val="00D25D89"/>
    <w:rsid w:val="00D33F3D"/>
    <w:rsid w:val="00D67DEA"/>
    <w:rsid w:val="00D93740"/>
    <w:rsid w:val="00DA0DCB"/>
    <w:rsid w:val="00DC77B0"/>
    <w:rsid w:val="00E223DF"/>
    <w:rsid w:val="00E308CE"/>
    <w:rsid w:val="00E40AC5"/>
    <w:rsid w:val="00E47706"/>
    <w:rsid w:val="00E47734"/>
    <w:rsid w:val="00ED50B0"/>
    <w:rsid w:val="00EE32A0"/>
    <w:rsid w:val="00F05518"/>
    <w:rsid w:val="00F15F72"/>
    <w:rsid w:val="00F47B42"/>
    <w:rsid w:val="00F5319A"/>
    <w:rsid w:val="00F669C2"/>
    <w:rsid w:val="00F669ED"/>
    <w:rsid w:val="00F71DD0"/>
    <w:rsid w:val="00FB2A77"/>
    <w:rsid w:val="00FB4711"/>
    <w:rsid w:val="00FE0201"/>
    <w:rsid w:val="00FE041A"/>
    <w:rsid w:val="00FE3BC3"/>
    <w:rsid w:val="00FF1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427E5"/>
  <w15:docId w15:val="{2A65F5BC-12D0-42F1-A945-36BEEDB42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2D0"/>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22D0"/>
    <w:pPr>
      <w:tabs>
        <w:tab w:val="center" w:pos="4513"/>
        <w:tab w:val="right" w:pos="9026"/>
      </w:tabs>
    </w:pPr>
  </w:style>
  <w:style w:type="character" w:customStyle="1" w:styleId="HeaderChar">
    <w:name w:val="Header Char"/>
    <w:basedOn w:val="DefaultParagraphFont"/>
    <w:link w:val="Header"/>
    <w:uiPriority w:val="99"/>
    <w:rsid w:val="009E22D0"/>
    <w:rPr>
      <w:rFonts w:ascii="Arial" w:hAnsi="Arial" w:cs="Arial"/>
      <w:sz w:val="22"/>
      <w:szCs w:val="22"/>
    </w:rPr>
  </w:style>
  <w:style w:type="paragraph" w:styleId="Footer">
    <w:name w:val="footer"/>
    <w:basedOn w:val="Normal"/>
    <w:link w:val="FooterChar"/>
    <w:uiPriority w:val="99"/>
    <w:unhideWhenUsed/>
    <w:rsid w:val="009E22D0"/>
    <w:pPr>
      <w:tabs>
        <w:tab w:val="center" w:pos="4513"/>
        <w:tab w:val="right" w:pos="9026"/>
      </w:tabs>
    </w:pPr>
  </w:style>
  <w:style w:type="character" w:customStyle="1" w:styleId="FooterChar">
    <w:name w:val="Footer Char"/>
    <w:basedOn w:val="DefaultParagraphFont"/>
    <w:link w:val="Footer"/>
    <w:uiPriority w:val="99"/>
    <w:rsid w:val="009E22D0"/>
    <w:rPr>
      <w:rFonts w:ascii="Arial" w:hAnsi="Arial" w:cs="Arial"/>
      <w:sz w:val="22"/>
      <w:szCs w:val="22"/>
    </w:rPr>
  </w:style>
  <w:style w:type="paragraph" w:styleId="BalloonText">
    <w:name w:val="Balloon Text"/>
    <w:basedOn w:val="Normal"/>
    <w:link w:val="BalloonTextChar"/>
    <w:uiPriority w:val="99"/>
    <w:semiHidden/>
    <w:unhideWhenUsed/>
    <w:rsid w:val="009E22D0"/>
    <w:rPr>
      <w:rFonts w:ascii="Tahoma" w:hAnsi="Tahoma" w:cs="Tahoma"/>
      <w:sz w:val="16"/>
      <w:szCs w:val="16"/>
    </w:rPr>
  </w:style>
  <w:style w:type="character" w:customStyle="1" w:styleId="BalloonTextChar">
    <w:name w:val="Balloon Text Char"/>
    <w:basedOn w:val="DefaultParagraphFont"/>
    <w:link w:val="BalloonText"/>
    <w:uiPriority w:val="99"/>
    <w:semiHidden/>
    <w:rsid w:val="009E22D0"/>
    <w:rPr>
      <w:rFonts w:ascii="Tahoma" w:hAnsi="Tahoma" w:cs="Tahoma"/>
      <w:sz w:val="16"/>
      <w:szCs w:val="16"/>
    </w:rPr>
  </w:style>
  <w:style w:type="table" w:styleId="TableGrid">
    <w:name w:val="Table Grid"/>
    <w:basedOn w:val="TableNormal"/>
    <w:uiPriority w:val="59"/>
    <w:rsid w:val="009E2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2D0"/>
    <w:pPr>
      <w:spacing w:before="100" w:beforeAutospacing="1" w:after="100" w:afterAutospacing="1" w:line="240" w:lineRule="auto"/>
      <w:ind w:left="720"/>
      <w:contextualSpacing/>
    </w:pPr>
    <w:rPr>
      <w:rFonts w:asciiTheme="minorHAnsi" w:eastAsiaTheme="minorHAnsi" w:hAnsiTheme="minorHAnsi" w:cstheme="minorBidi"/>
      <w:lang w:eastAsia="en-US"/>
    </w:rPr>
  </w:style>
  <w:style w:type="table" w:customStyle="1" w:styleId="TableGrid1">
    <w:name w:val="Table Grid1"/>
    <w:basedOn w:val="TableNormal"/>
    <w:next w:val="TableGrid"/>
    <w:uiPriority w:val="59"/>
    <w:rsid w:val="00C91CFA"/>
    <w:pPr>
      <w:spacing w:beforeAutospacing="1" w:afterAutospacing="1"/>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Bullet">
    <w:name w:val="Single Bullet"/>
    <w:basedOn w:val="Normal"/>
    <w:next w:val="Normal"/>
    <w:rsid w:val="00227AFB"/>
    <w:pPr>
      <w:numPr>
        <w:numId w:val="14"/>
      </w:numPr>
      <w:tabs>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after="0" w:line="280" w:lineRule="exact"/>
    </w:pPr>
    <w:rPr>
      <w:rFonts w:ascii="Zurich BT" w:hAnsi="Zurich BT"/>
    </w:rPr>
  </w:style>
  <w:style w:type="paragraph" w:customStyle="1" w:styleId="SingleDash1">
    <w:name w:val="Single Dash 1"/>
    <w:basedOn w:val="Normal"/>
    <w:next w:val="Normal"/>
    <w:rsid w:val="00227AFB"/>
    <w:pPr>
      <w:numPr>
        <w:numId w:val="15"/>
      </w:numPr>
      <w:tabs>
        <w:tab w:val="clear" w:pos="1080"/>
        <w:tab w:val="num" w:pos="720"/>
      </w:tabs>
      <w:spacing w:after="0" w:line="280" w:lineRule="exact"/>
    </w:pPr>
    <w:rPr>
      <w:rFonts w:ascii="Zurich BT" w:hAnsi="Zurich BT"/>
    </w:rPr>
  </w:style>
  <w:style w:type="paragraph" w:styleId="NoSpacing">
    <w:name w:val="No Spacing"/>
    <w:uiPriority w:val="1"/>
    <w:qFormat/>
    <w:rsid w:val="00556F3C"/>
    <w:rPr>
      <w:rFonts w:ascii="Zurich BT" w:hAnsi="Zurich BT"/>
      <w:sz w:val="22"/>
      <w:szCs w:val="22"/>
    </w:rPr>
  </w:style>
  <w:style w:type="character" w:styleId="Strong">
    <w:name w:val="Strong"/>
    <w:basedOn w:val="DefaultParagraphFont"/>
    <w:uiPriority w:val="22"/>
    <w:qFormat/>
    <w:rsid w:val="00ED50B0"/>
    <w:rPr>
      <w:b/>
      <w:bCs/>
    </w:rPr>
  </w:style>
  <w:style w:type="character" w:styleId="Hyperlink">
    <w:name w:val="Hyperlink"/>
    <w:basedOn w:val="DefaultParagraphFont"/>
    <w:uiPriority w:val="99"/>
    <w:semiHidden/>
    <w:unhideWhenUsed/>
    <w:rsid w:val="00ED50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2A5FE821DDA43A7AA7C379086A767" ma:contentTypeVersion="10" ma:contentTypeDescription="Create a new document." ma:contentTypeScope="" ma:versionID="4bae5074b33e10962154bf38a3c17ed4">
  <xsd:schema xmlns:xsd="http://www.w3.org/2001/XMLSchema" xmlns:xs="http://www.w3.org/2001/XMLSchema" xmlns:p="http://schemas.microsoft.com/office/2006/metadata/properties" xmlns:ns3="366227dd-fbd8-4881-b579-9c8845ac3e73" xmlns:ns4="bd841843-3684-491d-bd17-b8d95ea06c4e" targetNamespace="http://schemas.microsoft.com/office/2006/metadata/properties" ma:root="true" ma:fieldsID="c9ef8baf21a18de4b4fc9c3be6776744" ns3:_="" ns4:_="">
    <xsd:import namespace="366227dd-fbd8-4881-b579-9c8845ac3e73"/>
    <xsd:import namespace="bd841843-3684-491d-bd17-b8d95ea06c4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227dd-fbd8-4881-b579-9c8845ac3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841843-3684-491d-bd17-b8d95ea06c4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0527876a-d0f0-42d7-8ac4-338d18901bd9" origin="userSelected">
  <element uid="id_classification_internalonly" value=""/>
</sisl>
</file>

<file path=customXml/item4.xml><?xml version="1.0" encoding="utf-8"?>
<p:properties xmlns:p="http://schemas.microsoft.com/office/2006/metadata/properties" xmlns:xsi="http://www.w3.org/2001/XMLSchema-instance" xmlns:pc="http://schemas.microsoft.com/office/infopath/2007/PartnerControls">
  <documentManagement>
    <_activity xmlns="366227dd-fbd8-4881-b579-9c8845ac3e73" xsi:nil="true"/>
  </documentManagement>
</p:properties>
</file>

<file path=customXml/itemProps1.xml><?xml version="1.0" encoding="utf-8"?>
<ds:datastoreItem xmlns:ds="http://schemas.openxmlformats.org/officeDocument/2006/customXml" ds:itemID="{DB495144-F5E5-4B7E-B621-861E201EB706}">
  <ds:schemaRefs>
    <ds:schemaRef ds:uri="http://schemas.microsoft.com/sharepoint/v3/contenttype/forms"/>
  </ds:schemaRefs>
</ds:datastoreItem>
</file>

<file path=customXml/itemProps2.xml><?xml version="1.0" encoding="utf-8"?>
<ds:datastoreItem xmlns:ds="http://schemas.openxmlformats.org/officeDocument/2006/customXml" ds:itemID="{3DFB897D-5AB5-4262-A431-3480D5AAD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227dd-fbd8-4881-b579-9c8845ac3e73"/>
    <ds:schemaRef ds:uri="bd841843-3684-491d-bd17-b8d95ea06c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98E640-3CBE-4285-BF14-5E3F0B110C4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EE4C148-6B48-470D-A221-0DCA464556FE}">
  <ds:schemaRefs>
    <ds:schemaRef ds:uri="http://schemas.microsoft.com/office/2006/metadata/properties"/>
    <ds:schemaRef ds:uri="http://schemas.microsoft.com/office/infopath/2007/PartnerControls"/>
    <ds:schemaRef ds:uri="366227dd-fbd8-4881-b579-9c8845ac3e73"/>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1206</Words>
  <Characters>6878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Medical Protection Society</Company>
  <LinksUpToDate>false</LinksUpToDate>
  <CharactersWithSpaces>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 Nadine</dc:creator>
  <cp:keywords/>
  <dc:description>MPS Internal Only</dc:description>
  <cp:lastModifiedBy>Val De Vogele</cp:lastModifiedBy>
  <cp:revision>40</cp:revision>
  <dcterms:created xsi:type="dcterms:W3CDTF">2023-07-03T12:07:00Z</dcterms:created>
  <dcterms:modified xsi:type="dcterms:W3CDTF">2026-02-04T16:28:00Z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29261c86-c1a6-4aa5-90d0-7f6eb4cd3b14</vt:lpwstr>
  </property>
  <property fmtid="{D5CDD505-2E9C-101B-9397-08002B2CF9AE}" pid="3" name="bjSaver">
    <vt:lpwstr>Nmf0q5veT/QDOERYzoJjMF0w+oeXGzhS</vt:lpwstr>
  </property>
  <property fmtid="{D5CDD505-2E9C-101B-9397-08002B2CF9AE}" pid="4" name="bjDocumentLabelXML">
    <vt:lpwstr>&lt;?xml version="1.0" encoding="us-ascii"?&gt;&lt;sisl xmlns:xsi="http://www.w3.org/2001/XMLSchema-instance" xmlns:xsd="http://www.w3.org/2001/XMLSchema" sislVersion="0" policy="0527876a-d0f0-42d7-8ac4-338d18901bd9" origin="userSelected" xmlns="http://www.boldonj</vt:lpwstr>
  </property>
  <property fmtid="{D5CDD505-2E9C-101B-9397-08002B2CF9AE}" pid="5" name="bjDocumentLabelXML-0">
    <vt:lpwstr>ames.com/2008/01/sie/internal/label"&gt;&lt;element uid="id_classification_internalonly" value="" /&gt;&lt;/sisl&gt;</vt:lpwstr>
  </property>
  <property fmtid="{D5CDD505-2E9C-101B-9397-08002B2CF9AE}" pid="6" name="bjDocumentSecurityLabel">
    <vt:lpwstr>MPS Internal Only</vt:lpwstr>
  </property>
  <property fmtid="{D5CDD505-2E9C-101B-9397-08002B2CF9AE}" pid="7" name="MPSClassification:">
    <vt:lpwstr>MPS Internal Only</vt:lpwstr>
  </property>
  <property fmtid="{D5CDD505-2E9C-101B-9397-08002B2CF9AE}" pid="8" name="ContentTypeId">
    <vt:lpwstr>0x010100DC82A5FE821DDA43A7AA7C379086A767</vt:lpwstr>
  </property>
  <property fmtid="{D5CDD505-2E9C-101B-9397-08002B2CF9AE}" pid="9" name="MSIP_Label_401a61c9-4983-4ada-8b3f-be98d11e98cc_Enabled">
    <vt:lpwstr>true</vt:lpwstr>
  </property>
  <property fmtid="{D5CDD505-2E9C-101B-9397-08002B2CF9AE}" pid="10" name="MSIP_Label_401a61c9-4983-4ada-8b3f-be98d11e98cc_SetDate">
    <vt:lpwstr>2026-02-04T16:01:15Z</vt:lpwstr>
  </property>
  <property fmtid="{D5CDD505-2E9C-101B-9397-08002B2CF9AE}" pid="11" name="MSIP_Label_401a61c9-4983-4ada-8b3f-be98d11e98cc_Method">
    <vt:lpwstr>Privileged</vt:lpwstr>
  </property>
  <property fmtid="{D5CDD505-2E9C-101B-9397-08002B2CF9AE}" pid="12" name="MSIP_Label_401a61c9-4983-4ada-8b3f-be98d11e98cc_Name">
    <vt:lpwstr>Internal</vt:lpwstr>
  </property>
  <property fmtid="{D5CDD505-2E9C-101B-9397-08002B2CF9AE}" pid="13" name="MSIP_Label_401a61c9-4983-4ada-8b3f-be98d11e98cc_SiteId">
    <vt:lpwstr>60e0ab8b-8c8d-4eef-b9c2-f9cb65535c28</vt:lpwstr>
  </property>
  <property fmtid="{D5CDD505-2E9C-101B-9397-08002B2CF9AE}" pid="14" name="MSIP_Label_401a61c9-4983-4ada-8b3f-be98d11e98cc_ActionId">
    <vt:lpwstr>313d2fa3-07bf-44af-a68b-be8c168ce6bb</vt:lpwstr>
  </property>
  <property fmtid="{D5CDD505-2E9C-101B-9397-08002B2CF9AE}" pid="15" name="MSIP_Label_401a61c9-4983-4ada-8b3f-be98d11e98cc_ContentBits">
    <vt:lpwstr>0</vt:lpwstr>
  </property>
  <property fmtid="{D5CDD505-2E9C-101B-9397-08002B2CF9AE}" pid="16" name="MSIP_Label_401a61c9-4983-4ada-8b3f-be98d11e98cc_Tag">
    <vt:lpwstr>10, 0, 1, 1</vt:lpwstr>
  </property>
</Properties>
</file>