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3FF8" w14:textId="38510686" w:rsidR="00C81A16" w:rsidRPr="00495582" w:rsidRDefault="00CD4132" w:rsidP="00C81A16">
      <w:pPr>
        <w:pStyle w:val="NoSpacing"/>
        <w:rPr>
          <w:b/>
          <w:bCs/>
          <w:sz w:val="24"/>
          <w:szCs w:val="24"/>
        </w:rPr>
      </w:pPr>
      <w:r>
        <w:rPr>
          <w:b/>
          <w:bCs/>
          <w:sz w:val="24"/>
          <w:szCs w:val="24"/>
        </w:rPr>
        <w:t>IT Vendor Manager</w:t>
      </w:r>
    </w:p>
    <w:p w14:paraId="17BEB456" w14:textId="0A1904B0" w:rsidR="00C81A16" w:rsidRPr="00495582" w:rsidRDefault="00C81A16" w:rsidP="00C81A16">
      <w:pPr>
        <w:pStyle w:val="NoSpacing"/>
        <w:rPr>
          <w:b/>
          <w:bCs/>
          <w:sz w:val="24"/>
          <w:szCs w:val="24"/>
        </w:rPr>
      </w:pPr>
    </w:p>
    <w:p w14:paraId="7CD593AE" w14:textId="0C9F3FA6" w:rsidR="00C81A16" w:rsidRPr="00495582" w:rsidRDefault="00DA5042" w:rsidP="00C81A16">
      <w:pPr>
        <w:pStyle w:val="NoSpacing"/>
        <w:rPr>
          <w:b/>
          <w:bCs/>
          <w:sz w:val="24"/>
          <w:szCs w:val="24"/>
        </w:rPr>
      </w:pPr>
      <w:r>
        <w:rPr>
          <w:b/>
          <w:bCs/>
          <w:sz w:val="24"/>
          <w:szCs w:val="24"/>
        </w:rPr>
        <w:t xml:space="preserve">Package: </w:t>
      </w:r>
      <w:r w:rsidR="00CD4132" w:rsidRPr="00CD4132">
        <w:rPr>
          <w:b/>
          <w:bCs/>
          <w:sz w:val="24"/>
          <w:szCs w:val="24"/>
        </w:rPr>
        <w:t xml:space="preserve">£49,632.30 </w:t>
      </w:r>
      <w:r w:rsidRPr="00CD4132">
        <w:rPr>
          <w:b/>
          <w:bCs/>
          <w:sz w:val="24"/>
          <w:szCs w:val="24"/>
        </w:rPr>
        <w:t xml:space="preserve">- </w:t>
      </w:r>
      <w:r w:rsidR="00CD4132" w:rsidRPr="00CD4132">
        <w:rPr>
          <w:b/>
          <w:bCs/>
          <w:sz w:val="24"/>
          <w:szCs w:val="24"/>
        </w:rPr>
        <w:t xml:space="preserve">£59,558.76 </w:t>
      </w:r>
      <w:r>
        <w:rPr>
          <w:b/>
          <w:bCs/>
          <w:sz w:val="24"/>
          <w:szCs w:val="24"/>
        </w:rPr>
        <w:t xml:space="preserve">(plus up to </w:t>
      </w:r>
      <w:r w:rsidR="00CD4132">
        <w:rPr>
          <w:b/>
          <w:bCs/>
          <w:sz w:val="24"/>
          <w:szCs w:val="24"/>
        </w:rPr>
        <w:t>15</w:t>
      </w:r>
      <w:r>
        <w:rPr>
          <w:b/>
          <w:bCs/>
          <w:sz w:val="24"/>
          <w:szCs w:val="24"/>
        </w:rPr>
        <w:t>% bonus)</w:t>
      </w:r>
    </w:p>
    <w:p w14:paraId="4A773D1D" w14:textId="1E1D741D" w:rsidR="00C81A16" w:rsidRPr="00C8434B" w:rsidRDefault="00C81A16" w:rsidP="00C81A16">
      <w:pPr>
        <w:pStyle w:val="NoSpacing"/>
        <w:rPr>
          <w:sz w:val="24"/>
          <w:szCs w:val="24"/>
        </w:rPr>
      </w:pPr>
      <w:r w:rsidRPr="00495582">
        <w:rPr>
          <w:b/>
          <w:bCs/>
          <w:sz w:val="24"/>
          <w:szCs w:val="24"/>
        </w:rPr>
        <w:t>L</w:t>
      </w:r>
      <w:r w:rsidR="00DA5042">
        <w:rPr>
          <w:b/>
          <w:bCs/>
          <w:sz w:val="24"/>
          <w:szCs w:val="24"/>
        </w:rPr>
        <w:t>ocation:</w:t>
      </w:r>
      <w:r w:rsidR="00630CBF">
        <w:rPr>
          <w:b/>
          <w:bCs/>
          <w:sz w:val="24"/>
          <w:szCs w:val="24"/>
        </w:rPr>
        <w:t xml:space="preserve"> Hybrid</w:t>
      </w:r>
      <w:r w:rsidR="00C8434B">
        <w:rPr>
          <w:b/>
          <w:bCs/>
          <w:sz w:val="24"/>
          <w:szCs w:val="24"/>
        </w:rPr>
        <w:t xml:space="preserve"> </w:t>
      </w:r>
      <w:r w:rsidR="00630CBF">
        <w:rPr>
          <w:b/>
          <w:bCs/>
          <w:sz w:val="24"/>
          <w:szCs w:val="24"/>
        </w:rPr>
        <w:t>(Leeds / London)</w:t>
      </w:r>
    </w:p>
    <w:p w14:paraId="0B617AF8" w14:textId="03FBDB7E" w:rsidR="00C81A16" w:rsidRPr="00495582" w:rsidRDefault="00C81A16" w:rsidP="00C81A16">
      <w:pPr>
        <w:pStyle w:val="NoSpacing"/>
        <w:rPr>
          <w:b/>
          <w:bCs/>
          <w:sz w:val="24"/>
          <w:szCs w:val="24"/>
        </w:rPr>
      </w:pPr>
      <w:r w:rsidRPr="00495582">
        <w:rPr>
          <w:b/>
          <w:bCs/>
          <w:sz w:val="24"/>
          <w:szCs w:val="24"/>
        </w:rPr>
        <w:t>C</w:t>
      </w:r>
      <w:r w:rsidR="00DA5042">
        <w:rPr>
          <w:b/>
          <w:bCs/>
          <w:sz w:val="24"/>
          <w:szCs w:val="24"/>
        </w:rPr>
        <w:t>ontract:</w:t>
      </w:r>
      <w:r w:rsidR="00630CBF">
        <w:rPr>
          <w:b/>
          <w:bCs/>
          <w:sz w:val="24"/>
          <w:szCs w:val="24"/>
        </w:rPr>
        <w:t xml:space="preserve"> Permanent</w:t>
      </w:r>
    </w:p>
    <w:p w14:paraId="6F60039D" w14:textId="14572BDC" w:rsidR="00C81A16" w:rsidRPr="00495582" w:rsidRDefault="00DA5042" w:rsidP="00C81A16">
      <w:pPr>
        <w:pStyle w:val="NoSpacing"/>
        <w:rPr>
          <w:b/>
          <w:bCs/>
          <w:sz w:val="24"/>
          <w:szCs w:val="24"/>
        </w:rPr>
      </w:pPr>
      <w:r>
        <w:rPr>
          <w:b/>
          <w:bCs/>
          <w:sz w:val="24"/>
          <w:szCs w:val="24"/>
        </w:rPr>
        <w:t>Working Pattern:</w:t>
      </w:r>
      <w:r w:rsidR="00630CBF">
        <w:rPr>
          <w:b/>
          <w:bCs/>
          <w:sz w:val="24"/>
          <w:szCs w:val="24"/>
        </w:rPr>
        <w:t xml:space="preserve"> Full time, 37.5 hours per week</w:t>
      </w:r>
    </w:p>
    <w:p w14:paraId="1B35C85D" w14:textId="795450CD" w:rsidR="00C81A16" w:rsidRDefault="00C81A16" w:rsidP="00C81A16">
      <w:pPr>
        <w:pStyle w:val="NoSpacing"/>
        <w:rPr>
          <w:sz w:val="24"/>
          <w:szCs w:val="24"/>
        </w:rPr>
      </w:pPr>
    </w:p>
    <w:p w14:paraId="0BF257A8" w14:textId="0539A738" w:rsidR="00630CBF" w:rsidRPr="00CD4132" w:rsidRDefault="00630CBF" w:rsidP="00CD4132">
      <w:pPr>
        <w:pStyle w:val="NoSpacing"/>
        <w:rPr>
          <w:b/>
          <w:bCs/>
          <w:sz w:val="24"/>
          <w:szCs w:val="24"/>
        </w:rPr>
      </w:pPr>
      <w:r>
        <w:rPr>
          <w:sz w:val="24"/>
          <w:szCs w:val="24"/>
        </w:rPr>
        <w:t xml:space="preserve">MPS is about to embark on its recently announced ‘New World’ strategy, designed to help us be better, bolder and drive our business forward for our </w:t>
      </w:r>
      <w:r w:rsidR="007F0748">
        <w:rPr>
          <w:sz w:val="24"/>
          <w:szCs w:val="24"/>
        </w:rPr>
        <w:t>m</w:t>
      </w:r>
      <w:r>
        <w:rPr>
          <w:sz w:val="24"/>
          <w:szCs w:val="24"/>
        </w:rPr>
        <w:t xml:space="preserve">embers. As part of this strategy, we have an exciting opportunity for a </w:t>
      </w:r>
      <w:r w:rsidR="00CD4132" w:rsidRPr="00CD4132">
        <w:rPr>
          <w:sz w:val="24"/>
          <w:szCs w:val="24"/>
        </w:rPr>
        <w:t>IT Vendor Manager</w:t>
      </w:r>
      <w:r w:rsidR="00CD4132" w:rsidRPr="00857CD6">
        <w:rPr>
          <w:sz w:val="24"/>
          <w:szCs w:val="24"/>
        </w:rPr>
        <w:t>!</w:t>
      </w:r>
    </w:p>
    <w:p w14:paraId="16F09D15" w14:textId="27C6FA4F" w:rsidR="00C81A16" w:rsidRDefault="00C81A16" w:rsidP="00C81A16">
      <w:pPr>
        <w:pStyle w:val="NoSpacing"/>
        <w:rPr>
          <w:sz w:val="24"/>
          <w:szCs w:val="24"/>
        </w:rPr>
      </w:pPr>
    </w:p>
    <w:p w14:paraId="3E716B2B" w14:textId="77777777" w:rsidR="00CD4132" w:rsidRPr="00CD4132" w:rsidRDefault="00CD4132" w:rsidP="00CD4132">
      <w:pPr>
        <w:pStyle w:val="NoSpacing"/>
        <w:jc w:val="both"/>
        <w:rPr>
          <w:sz w:val="24"/>
          <w:szCs w:val="24"/>
        </w:rPr>
      </w:pPr>
      <w:r w:rsidRPr="00CD4132">
        <w:rPr>
          <w:sz w:val="24"/>
          <w:szCs w:val="24"/>
        </w:rPr>
        <w:t>We are looking for an experienced IT Vendor Manager to oversee the strategic and operational management of IT vendors, ensuring strong partnerships, contract compliance, and optimal service delivery. In this role, you will be responsible for contract, performance, relationship, and risk management, ensuring that vendors meet their commitments in alignment with corporate SLA requirements.</w:t>
      </w:r>
    </w:p>
    <w:p w14:paraId="370BE5CE" w14:textId="77777777" w:rsidR="00CD4132" w:rsidRPr="00CD4132" w:rsidRDefault="00CD4132" w:rsidP="00CD4132">
      <w:pPr>
        <w:pStyle w:val="NoSpacing"/>
        <w:jc w:val="both"/>
        <w:rPr>
          <w:sz w:val="24"/>
          <w:szCs w:val="24"/>
        </w:rPr>
      </w:pPr>
    </w:p>
    <w:p w14:paraId="20293853" w14:textId="77777777" w:rsidR="00CD4132" w:rsidRPr="00CD4132" w:rsidRDefault="00CD4132" w:rsidP="00CD4132">
      <w:pPr>
        <w:pStyle w:val="NoSpacing"/>
        <w:jc w:val="both"/>
        <w:rPr>
          <w:sz w:val="24"/>
          <w:szCs w:val="24"/>
        </w:rPr>
      </w:pPr>
      <w:r w:rsidRPr="00CD4132">
        <w:rPr>
          <w:sz w:val="24"/>
          <w:szCs w:val="24"/>
        </w:rPr>
        <w:t>Working closely with the Procurement team, you will align departmental objectives with business goals, ensuring the vendor management process is well understood and effectively executed. Additionally, you will lead an internal team to manage day-to-day vendor requirements, including financial controls and risk mitigation.</w:t>
      </w:r>
    </w:p>
    <w:p w14:paraId="0D0DA33F" w14:textId="77777777" w:rsidR="001B172D" w:rsidRDefault="001B172D" w:rsidP="00C81A16">
      <w:pPr>
        <w:pStyle w:val="NoSpacing"/>
        <w:rPr>
          <w:sz w:val="24"/>
          <w:szCs w:val="24"/>
        </w:rPr>
      </w:pPr>
    </w:p>
    <w:p w14:paraId="210CE2AC" w14:textId="43F18350" w:rsidR="00C81A16" w:rsidRPr="00495582" w:rsidRDefault="00495582" w:rsidP="00C81A16">
      <w:pPr>
        <w:pStyle w:val="NoSpacing"/>
        <w:rPr>
          <w:b/>
          <w:bCs/>
          <w:sz w:val="24"/>
          <w:szCs w:val="24"/>
        </w:rPr>
      </w:pPr>
      <w:r>
        <w:rPr>
          <w:b/>
          <w:bCs/>
          <w:sz w:val="24"/>
          <w:szCs w:val="24"/>
        </w:rPr>
        <w:t xml:space="preserve">As our new </w:t>
      </w:r>
      <w:r w:rsidR="00CD4132">
        <w:rPr>
          <w:b/>
          <w:bCs/>
          <w:sz w:val="24"/>
          <w:szCs w:val="24"/>
        </w:rPr>
        <w:t>IT Vendor Manager</w:t>
      </w:r>
      <w:r>
        <w:rPr>
          <w:b/>
          <w:bCs/>
          <w:sz w:val="24"/>
          <w:szCs w:val="24"/>
        </w:rPr>
        <w:t xml:space="preserve">, you will </w:t>
      </w:r>
      <w:r w:rsidR="00493F00">
        <w:rPr>
          <w:b/>
          <w:bCs/>
          <w:sz w:val="24"/>
          <w:szCs w:val="24"/>
        </w:rPr>
        <w:t>also</w:t>
      </w:r>
      <w:r w:rsidR="00C81A16" w:rsidRPr="00495582">
        <w:rPr>
          <w:b/>
          <w:bCs/>
          <w:sz w:val="24"/>
          <w:szCs w:val="24"/>
        </w:rPr>
        <w:t>:</w:t>
      </w:r>
    </w:p>
    <w:p w14:paraId="30B2CF56" w14:textId="089FA8AD" w:rsidR="00C81A16" w:rsidRDefault="00CD4132" w:rsidP="00C81A16">
      <w:pPr>
        <w:pStyle w:val="NoSpacing"/>
        <w:numPr>
          <w:ilvl w:val="0"/>
          <w:numId w:val="1"/>
        </w:numPr>
        <w:rPr>
          <w:sz w:val="24"/>
          <w:szCs w:val="24"/>
        </w:rPr>
      </w:pPr>
      <w:r w:rsidRPr="00CD4132">
        <w:rPr>
          <w:sz w:val="24"/>
          <w:szCs w:val="24"/>
          <w:lang w:val="en-US"/>
        </w:rPr>
        <w:t>Establish IT sourcing frameworks and IT procurement procedures and processes in conjunction with the Procurement &amp;</w:t>
      </w:r>
      <w:r w:rsidRPr="00CD4132">
        <w:rPr>
          <w:sz w:val="24"/>
          <w:szCs w:val="24"/>
        </w:rPr>
        <w:t xml:space="preserve"> TMO </w:t>
      </w:r>
      <w:r w:rsidRPr="00CD4132">
        <w:rPr>
          <w:sz w:val="24"/>
          <w:szCs w:val="24"/>
          <w:lang w:val="en-US"/>
        </w:rPr>
        <w:t>departments that balance cost, risk and agility</w:t>
      </w:r>
    </w:p>
    <w:p w14:paraId="12EC23FA" w14:textId="10FE58C1" w:rsidR="00C81A16" w:rsidRDefault="00CD4132" w:rsidP="00C81A16">
      <w:pPr>
        <w:pStyle w:val="NoSpacing"/>
        <w:numPr>
          <w:ilvl w:val="0"/>
          <w:numId w:val="1"/>
        </w:numPr>
        <w:rPr>
          <w:sz w:val="24"/>
          <w:szCs w:val="24"/>
        </w:rPr>
      </w:pPr>
      <w:r w:rsidRPr="00CD4132">
        <w:rPr>
          <w:sz w:val="24"/>
          <w:szCs w:val="24"/>
        </w:rPr>
        <w:t>Create contract, performance, relationship, and risk management procedures</w:t>
      </w:r>
    </w:p>
    <w:p w14:paraId="6CFC87B0" w14:textId="3AACC495" w:rsidR="00C81A16" w:rsidRDefault="00CD4132" w:rsidP="00C81A16">
      <w:pPr>
        <w:pStyle w:val="NoSpacing"/>
        <w:numPr>
          <w:ilvl w:val="0"/>
          <w:numId w:val="1"/>
        </w:numPr>
        <w:rPr>
          <w:sz w:val="24"/>
          <w:szCs w:val="24"/>
        </w:rPr>
      </w:pPr>
      <w:r w:rsidRPr="00CD4132">
        <w:rPr>
          <w:sz w:val="24"/>
          <w:szCs w:val="24"/>
        </w:rPr>
        <w:t>Classify, rationali</w:t>
      </w:r>
      <w:r>
        <w:rPr>
          <w:sz w:val="24"/>
          <w:szCs w:val="24"/>
        </w:rPr>
        <w:t>s</w:t>
      </w:r>
      <w:r w:rsidRPr="00CD4132">
        <w:rPr>
          <w:sz w:val="24"/>
          <w:szCs w:val="24"/>
        </w:rPr>
        <w:t>e, and optimi</w:t>
      </w:r>
      <w:r>
        <w:rPr>
          <w:sz w:val="24"/>
          <w:szCs w:val="24"/>
        </w:rPr>
        <w:t>s</w:t>
      </w:r>
      <w:r w:rsidRPr="00CD4132">
        <w:rPr>
          <w:sz w:val="24"/>
          <w:szCs w:val="24"/>
        </w:rPr>
        <w:t>e the vendor portfolio, prioriti</w:t>
      </w:r>
      <w:r>
        <w:rPr>
          <w:sz w:val="24"/>
          <w:szCs w:val="24"/>
        </w:rPr>
        <w:t>s</w:t>
      </w:r>
      <w:r w:rsidRPr="00CD4132">
        <w:rPr>
          <w:sz w:val="24"/>
          <w:szCs w:val="24"/>
        </w:rPr>
        <w:t>ing agreed  strategic vendors</w:t>
      </w:r>
    </w:p>
    <w:p w14:paraId="53F31DAB" w14:textId="697B54B9" w:rsidR="00C81A16" w:rsidRDefault="00CD4132" w:rsidP="00C81A16">
      <w:pPr>
        <w:pStyle w:val="NoSpacing"/>
        <w:numPr>
          <w:ilvl w:val="0"/>
          <w:numId w:val="1"/>
        </w:numPr>
        <w:rPr>
          <w:sz w:val="24"/>
          <w:szCs w:val="24"/>
        </w:rPr>
      </w:pPr>
      <w:r w:rsidRPr="00CD4132">
        <w:rPr>
          <w:sz w:val="24"/>
          <w:szCs w:val="24"/>
        </w:rPr>
        <w:t>Work with the asset management and resources to understand and manage IT software and hardware vendors</w:t>
      </w:r>
    </w:p>
    <w:p w14:paraId="4B079546" w14:textId="7B0E2A57" w:rsidR="00C81A16" w:rsidRDefault="00CD4132" w:rsidP="00C81A16">
      <w:pPr>
        <w:pStyle w:val="NoSpacing"/>
        <w:numPr>
          <w:ilvl w:val="0"/>
          <w:numId w:val="1"/>
        </w:numPr>
        <w:rPr>
          <w:sz w:val="24"/>
          <w:szCs w:val="24"/>
        </w:rPr>
      </w:pPr>
      <w:r w:rsidRPr="00CD4132">
        <w:rPr>
          <w:sz w:val="24"/>
          <w:szCs w:val="24"/>
        </w:rPr>
        <w:t>Identify the drivers, shifts, market dynamics and trends to advise the business and IT teams of the most effective sourcing and procurement strategies across all IT categories</w:t>
      </w:r>
    </w:p>
    <w:p w14:paraId="08024357" w14:textId="59DE1E7F" w:rsidR="00C81A16" w:rsidRDefault="00C81A16" w:rsidP="00C81A16">
      <w:pPr>
        <w:pStyle w:val="NoSpacing"/>
        <w:rPr>
          <w:sz w:val="24"/>
          <w:szCs w:val="24"/>
        </w:rPr>
      </w:pPr>
    </w:p>
    <w:p w14:paraId="3944C953" w14:textId="13A3A12E" w:rsidR="00C81A16" w:rsidRPr="00495582" w:rsidRDefault="00C81A16" w:rsidP="00C81A16">
      <w:pPr>
        <w:pStyle w:val="NoSpacing"/>
        <w:rPr>
          <w:b/>
          <w:bCs/>
          <w:sz w:val="24"/>
          <w:szCs w:val="24"/>
        </w:rPr>
      </w:pPr>
      <w:r w:rsidRPr="00495582">
        <w:rPr>
          <w:b/>
          <w:bCs/>
          <w:sz w:val="24"/>
          <w:szCs w:val="24"/>
        </w:rPr>
        <w:t>W</w:t>
      </w:r>
      <w:r w:rsidR="00495582">
        <w:rPr>
          <w:b/>
          <w:bCs/>
          <w:sz w:val="24"/>
          <w:szCs w:val="24"/>
        </w:rPr>
        <w:t>e are looking for</w:t>
      </w:r>
      <w:r w:rsidRPr="00495582">
        <w:rPr>
          <w:b/>
          <w:bCs/>
          <w:sz w:val="24"/>
          <w:szCs w:val="24"/>
        </w:rPr>
        <w:t>:</w:t>
      </w:r>
    </w:p>
    <w:p w14:paraId="58EA7A88" w14:textId="131DC629" w:rsidR="00C81A16" w:rsidRDefault="00857CD6" w:rsidP="00857CD6">
      <w:pPr>
        <w:pStyle w:val="NoSpacing"/>
        <w:numPr>
          <w:ilvl w:val="0"/>
          <w:numId w:val="1"/>
        </w:numPr>
        <w:jc w:val="both"/>
        <w:rPr>
          <w:sz w:val="24"/>
          <w:szCs w:val="24"/>
        </w:rPr>
      </w:pPr>
      <w:r w:rsidRPr="00857CD6">
        <w:rPr>
          <w:sz w:val="24"/>
          <w:szCs w:val="24"/>
        </w:rPr>
        <w:t>Knowledge of procurement and vendor management practices and certifications (CIPS, ITIL, and COBIT)</w:t>
      </w:r>
    </w:p>
    <w:p w14:paraId="10E35174" w14:textId="7FB9B9E7" w:rsidR="00C81A16" w:rsidRDefault="00857CD6" w:rsidP="00857CD6">
      <w:pPr>
        <w:pStyle w:val="NoSpacing"/>
        <w:numPr>
          <w:ilvl w:val="0"/>
          <w:numId w:val="1"/>
        </w:numPr>
        <w:jc w:val="both"/>
        <w:rPr>
          <w:sz w:val="24"/>
          <w:szCs w:val="24"/>
        </w:rPr>
      </w:pPr>
      <w:r w:rsidRPr="00857CD6">
        <w:rPr>
          <w:sz w:val="24"/>
          <w:szCs w:val="24"/>
        </w:rPr>
        <w:t>Knowledge of best practices for IT contract negotiation, service lifecycle tactics and strategies</w:t>
      </w:r>
    </w:p>
    <w:p w14:paraId="35754911" w14:textId="3E55E186" w:rsidR="00C81A16" w:rsidRDefault="00857CD6" w:rsidP="00857CD6">
      <w:pPr>
        <w:pStyle w:val="NoSpacing"/>
        <w:numPr>
          <w:ilvl w:val="0"/>
          <w:numId w:val="1"/>
        </w:numPr>
        <w:jc w:val="both"/>
        <w:rPr>
          <w:sz w:val="24"/>
          <w:szCs w:val="24"/>
        </w:rPr>
      </w:pPr>
      <w:r w:rsidRPr="00857CD6">
        <w:rPr>
          <w:sz w:val="24"/>
          <w:szCs w:val="24"/>
        </w:rPr>
        <w:t>A broad understanding of IT sourcing trends and their potential implications to the business</w:t>
      </w:r>
    </w:p>
    <w:p w14:paraId="60AC53E8" w14:textId="26A5B678" w:rsidR="00C81A16" w:rsidRDefault="00857CD6" w:rsidP="00857CD6">
      <w:pPr>
        <w:pStyle w:val="NoSpacing"/>
        <w:numPr>
          <w:ilvl w:val="0"/>
          <w:numId w:val="1"/>
        </w:numPr>
        <w:jc w:val="both"/>
        <w:rPr>
          <w:sz w:val="24"/>
          <w:szCs w:val="24"/>
        </w:rPr>
      </w:pPr>
      <w:r w:rsidRPr="00857CD6">
        <w:rPr>
          <w:sz w:val="24"/>
          <w:szCs w:val="24"/>
        </w:rPr>
        <w:t>Superb relationship-building skills in complex vendor and internal customer relationship environments</w:t>
      </w:r>
    </w:p>
    <w:p w14:paraId="3F9EB8B3" w14:textId="222B8D8A" w:rsidR="00C81A16" w:rsidRDefault="00C81A16" w:rsidP="00C81A16">
      <w:pPr>
        <w:pStyle w:val="NoSpacing"/>
        <w:rPr>
          <w:sz w:val="24"/>
          <w:szCs w:val="24"/>
        </w:rPr>
      </w:pPr>
    </w:p>
    <w:p w14:paraId="64FD2253" w14:textId="77777777" w:rsidR="00B96EDF" w:rsidRPr="00B3513B" w:rsidRDefault="00B96EDF" w:rsidP="00B96EDF">
      <w:pPr>
        <w:pStyle w:val="NoSpacing"/>
        <w:rPr>
          <w:i/>
          <w:iCs/>
          <w:sz w:val="24"/>
          <w:szCs w:val="24"/>
        </w:rPr>
      </w:pPr>
      <w:r w:rsidRPr="00B3513B">
        <w:rPr>
          <w:i/>
          <w:iCs/>
          <w:sz w:val="24"/>
          <w:szCs w:val="24"/>
        </w:rPr>
        <w:t>Please view the role profile for the full list of essential and desirable criteria.</w:t>
      </w:r>
    </w:p>
    <w:p w14:paraId="75ECBCDA" w14:textId="77777777" w:rsidR="00A10061" w:rsidRDefault="00A10061" w:rsidP="00C81A16">
      <w:pPr>
        <w:pStyle w:val="NoSpacing"/>
        <w:rPr>
          <w:sz w:val="24"/>
          <w:szCs w:val="24"/>
        </w:rPr>
      </w:pPr>
    </w:p>
    <w:p w14:paraId="142E9976" w14:textId="052254A2" w:rsidR="00495582" w:rsidRPr="00495582" w:rsidRDefault="00495582" w:rsidP="00C81A16">
      <w:pPr>
        <w:pStyle w:val="NoSpacing"/>
        <w:rPr>
          <w:b/>
          <w:bCs/>
          <w:sz w:val="24"/>
          <w:szCs w:val="24"/>
        </w:rPr>
      </w:pPr>
      <w:r>
        <w:rPr>
          <w:b/>
          <w:bCs/>
          <w:sz w:val="24"/>
          <w:szCs w:val="24"/>
        </w:rPr>
        <w:lastRenderedPageBreak/>
        <w:t>In return, we can offer you:</w:t>
      </w:r>
    </w:p>
    <w:p w14:paraId="5FB34BB3" w14:textId="1CC68C82" w:rsidR="00495582" w:rsidRDefault="00495582" w:rsidP="00C81A16">
      <w:pPr>
        <w:pStyle w:val="NoSpacing"/>
        <w:rPr>
          <w:sz w:val="24"/>
          <w:szCs w:val="24"/>
        </w:rPr>
      </w:pPr>
      <w:r>
        <w:rPr>
          <w:sz w:val="24"/>
          <w:szCs w:val="24"/>
        </w:rPr>
        <w:t>Alongside a competitive salary as stated above, you will also receive:</w:t>
      </w:r>
    </w:p>
    <w:p w14:paraId="08090888" w14:textId="1D9199CB" w:rsidR="00495582" w:rsidRPr="00CD4132" w:rsidRDefault="001B172D" w:rsidP="00495582">
      <w:pPr>
        <w:pStyle w:val="NoSpacing"/>
        <w:numPr>
          <w:ilvl w:val="0"/>
          <w:numId w:val="1"/>
        </w:numPr>
        <w:rPr>
          <w:sz w:val="24"/>
          <w:szCs w:val="24"/>
        </w:rPr>
      </w:pPr>
      <w:r>
        <w:rPr>
          <w:sz w:val="24"/>
          <w:szCs w:val="24"/>
        </w:rPr>
        <w:t xml:space="preserve">Up to </w:t>
      </w:r>
      <w:r w:rsidRPr="00CD4132">
        <w:rPr>
          <w:sz w:val="24"/>
          <w:szCs w:val="24"/>
        </w:rPr>
        <w:t>1</w:t>
      </w:r>
      <w:r w:rsidR="00CD4132" w:rsidRPr="00CD4132">
        <w:rPr>
          <w:sz w:val="24"/>
          <w:szCs w:val="24"/>
        </w:rPr>
        <w:t>5</w:t>
      </w:r>
      <w:r w:rsidRPr="00CD4132">
        <w:rPr>
          <w:sz w:val="24"/>
          <w:szCs w:val="24"/>
        </w:rPr>
        <w:t>% discretionary annual bonus</w:t>
      </w:r>
    </w:p>
    <w:p w14:paraId="3759C347" w14:textId="325FD901" w:rsidR="009D121F" w:rsidRPr="00CD4132" w:rsidRDefault="009D121F" w:rsidP="00495582">
      <w:pPr>
        <w:pStyle w:val="NoSpacing"/>
        <w:numPr>
          <w:ilvl w:val="0"/>
          <w:numId w:val="1"/>
        </w:numPr>
        <w:rPr>
          <w:sz w:val="24"/>
          <w:szCs w:val="24"/>
        </w:rPr>
      </w:pPr>
      <w:r w:rsidRPr="00CD4132">
        <w:rPr>
          <w:sz w:val="24"/>
          <w:szCs w:val="24"/>
        </w:rPr>
        <w:t>Annual performance-related pay review</w:t>
      </w:r>
    </w:p>
    <w:p w14:paraId="64AF39CA" w14:textId="106FA57A" w:rsidR="00495582" w:rsidRPr="00CD4132" w:rsidRDefault="001B172D" w:rsidP="00495582">
      <w:pPr>
        <w:pStyle w:val="NoSpacing"/>
        <w:numPr>
          <w:ilvl w:val="0"/>
          <w:numId w:val="1"/>
        </w:numPr>
        <w:rPr>
          <w:sz w:val="24"/>
          <w:szCs w:val="24"/>
        </w:rPr>
      </w:pPr>
      <w:r w:rsidRPr="00CD4132">
        <w:rPr>
          <w:sz w:val="24"/>
          <w:szCs w:val="24"/>
        </w:rPr>
        <w:t>1</w:t>
      </w:r>
      <w:r w:rsidR="00A10061" w:rsidRPr="00CD4132">
        <w:rPr>
          <w:sz w:val="24"/>
          <w:szCs w:val="24"/>
        </w:rPr>
        <w:t>1</w:t>
      </w:r>
      <w:r w:rsidRPr="00CD4132">
        <w:rPr>
          <w:sz w:val="24"/>
          <w:szCs w:val="24"/>
        </w:rPr>
        <w:t xml:space="preserve">% pension contribution (3% from you, </w:t>
      </w:r>
      <w:r w:rsidR="00A10061" w:rsidRPr="00CD4132">
        <w:rPr>
          <w:sz w:val="24"/>
          <w:szCs w:val="24"/>
        </w:rPr>
        <w:t>8</w:t>
      </w:r>
      <w:r w:rsidRPr="00CD4132">
        <w:rPr>
          <w:sz w:val="24"/>
          <w:szCs w:val="24"/>
        </w:rPr>
        <w:t>% from us – optional additional matched 3% contributions, e.g. 6% from you, 1</w:t>
      </w:r>
      <w:r w:rsidR="00A10061" w:rsidRPr="00CD4132">
        <w:rPr>
          <w:sz w:val="24"/>
          <w:szCs w:val="24"/>
        </w:rPr>
        <w:t>1</w:t>
      </w:r>
      <w:r w:rsidRPr="00CD4132">
        <w:rPr>
          <w:sz w:val="24"/>
          <w:szCs w:val="24"/>
        </w:rPr>
        <w:t>% from us)</w:t>
      </w:r>
    </w:p>
    <w:p w14:paraId="6B46FF19" w14:textId="66FA6052" w:rsidR="00495582" w:rsidRPr="00630CBF" w:rsidRDefault="001B172D" w:rsidP="00495582">
      <w:pPr>
        <w:pStyle w:val="NoSpacing"/>
        <w:numPr>
          <w:ilvl w:val="0"/>
          <w:numId w:val="1"/>
        </w:numPr>
        <w:rPr>
          <w:sz w:val="24"/>
          <w:szCs w:val="24"/>
        </w:rPr>
      </w:pPr>
      <w:r w:rsidRPr="00CD4132">
        <w:rPr>
          <w:sz w:val="24"/>
          <w:szCs w:val="24"/>
        </w:rPr>
        <w:t>25</w:t>
      </w:r>
      <w:r w:rsidRPr="00630CBF">
        <w:rPr>
          <w:sz w:val="24"/>
          <w:szCs w:val="24"/>
        </w:rPr>
        <w:t xml:space="preserve"> days annual leave plus flexible bank holidays (option to buy/sell additional 5 days)</w:t>
      </w:r>
    </w:p>
    <w:p w14:paraId="2A829762" w14:textId="0FBE1FFC" w:rsidR="001B172D" w:rsidRPr="00630CBF" w:rsidRDefault="001B172D" w:rsidP="00495582">
      <w:pPr>
        <w:pStyle w:val="NoSpacing"/>
        <w:numPr>
          <w:ilvl w:val="0"/>
          <w:numId w:val="1"/>
        </w:numPr>
        <w:rPr>
          <w:sz w:val="24"/>
          <w:szCs w:val="24"/>
        </w:rPr>
      </w:pPr>
      <w:r w:rsidRPr="00630CBF">
        <w:rPr>
          <w:sz w:val="24"/>
          <w:szCs w:val="24"/>
        </w:rPr>
        <w:t>Private Medical Cover</w:t>
      </w:r>
    </w:p>
    <w:p w14:paraId="1C30A43E" w14:textId="709A3034" w:rsidR="009D121F" w:rsidRPr="00630CBF" w:rsidRDefault="009D121F" w:rsidP="00495582">
      <w:pPr>
        <w:pStyle w:val="NoSpacing"/>
        <w:numPr>
          <w:ilvl w:val="0"/>
          <w:numId w:val="1"/>
        </w:numPr>
        <w:rPr>
          <w:sz w:val="24"/>
          <w:szCs w:val="24"/>
        </w:rPr>
      </w:pPr>
      <w:r w:rsidRPr="00630CBF">
        <w:rPr>
          <w:sz w:val="24"/>
          <w:szCs w:val="24"/>
        </w:rPr>
        <w:t xml:space="preserve">Career development </w:t>
      </w:r>
      <w:r w:rsidR="00BE398E" w:rsidRPr="00630CBF">
        <w:rPr>
          <w:sz w:val="24"/>
          <w:szCs w:val="24"/>
        </w:rPr>
        <w:t xml:space="preserve">and progression </w:t>
      </w:r>
      <w:r w:rsidRPr="00630CBF">
        <w:rPr>
          <w:sz w:val="24"/>
          <w:szCs w:val="24"/>
        </w:rPr>
        <w:t>opportunities</w:t>
      </w:r>
    </w:p>
    <w:p w14:paraId="53F8B238" w14:textId="5509125C" w:rsidR="009D121F" w:rsidRPr="00630CBF" w:rsidRDefault="009D121F" w:rsidP="00495582">
      <w:pPr>
        <w:pStyle w:val="NoSpacing"/>
        <w:numPr>
          <w:ilvl w:val="0"/>
          <w:numId w:val="1"/>
        </w:numPr>
        <w:rPr>
          <w:sz w:val="24"/>
          <w:szCs w:val="24"/>
        </w:rPr>
      </w:pPr>
      <w:r w:rsidRPr="00630CBF">
        <w:rPr>
          <w:sz w:val="24"/>
          <w:szCs w:val="24"/>
        </w:rPr>
        <w:t xml:space="preserve">A truly flexible hybrid-working arrangement (take a look at </w:t>
      </w:r>
      <w:r w:rsidR="00844AD3" w:rsidRPr="00630CBF">
        <w:rPr>
          <w:sz w:val="24"/>
          <w:szCs w:val="24"/>
        </w:rPr>
        <w:t>below</w:t>
      </w:r>
      <w:r w:rsidRPr="00630CBF">
        <w:rPr>
          <w:sz w:val="24"/>
          <w:szCs w:val="24"/>
        </w:rPr>
        <w:t xml:space="preserve"> to find out more about how we work)</w:t>
      </w:r>
    </w:p>
    <w:p w14:paraId="6597FB87" w14:textId="07647BEF" w:rsidR="00BE398E" w:rsidRPr="00630CBF" w:rsidRDefault="009D121F" w:rsidP="00BE398E">
      <w:pPr>
        <w:pStyle w:val="NoSpacing"/>
        <w:numPr>
          <w:ilvl w:val="0"/>
          <w:numId w:val="1"/>
        </w:numPr>
        <w:rPr>
          <w:sz w:val="24"/>
          <w:szCs w:val="24"/>
        </w:rPr>
      </w:pPr>
      <w:r w:rsidRPr="00630CBF">
        <w:rPr>
          <w:sz w:val="24"/>
          <w:szCs w:val="24"/>
        </w:rPr>
        <w:t>A culture that promotes inclusivity,</w:t>
      </w:r>
      <w:r w:rsidR="008E6FB8" w:rsidRPr="00630CBF">
        <w:rPr>
          <w:sz w:val="24"/>
          <w:szCs w:val="24"/>
        </w:rPr>
        <w:t xml:space="preserve"> wellbeing and</w:t>
      </w:r>
      <w:r w:rsidRPr="00630CBF">
        <w:rPr>
          <w:sz w:val="24"/>
          <w:szCs w:val="24"/>
        </w:rPr>
        <w:t xml:space="preserve"> rewards hard work</w:t>
      </w:r>
    </w:p>
    <w:p w14:paraId="6FBF1141" w14:textId="68ED8C9F" w:rsidR="00BE398E" w:rsidRPr="00630CBF" w:rsidRDefault="00BE398E" w:rsidP="00BE398E">
      <w:pPr>
        <w:pStyle w:val="NoSpacing"/>
        <w:numPr>
          <w:ilvl w:val="0"/>
          <w:numId w:val="1"/>
        </w:numPr>
        <w:rPr>
          <w:sz w:val="24"/>
          <w:szCs w:val="24"/>
        </w:rPr>
      </w:pPr>
      <w:r w:rsidRPr="00630CBF">
        <w:rPr>
          <w:sz w:val="24"/>
          <w:szCs w:val="24"/>
        </w:rPr>
        <w:t>Car Salary Sacrifice scheme</w:t>
      </w:r>
    </w:p>
    <w:p w14:paraId="0BDDC86A" w14:textId="2DB1DD4C" w:rsidR="001B172D" w:rsidRDefault="001B172D" w:rsidP="00495582">
      <w:pPr>
        <w:pStyle w:val="NoSpacing"/>
        <w:numPr>
          <w:ilvl w:val="0"/>
          <w:numId w:val="1"/>
        </w:numPr>
        <w:rPr>
          <w:sz w:val="24"/>
          <w:szCs w:val="24"/>
        </w:rPr>
      </w:pPr>
      <w:r>
        <w:rPr>
          <w:sz w:val="24"/>
          <w:szCs w:val="24"/>
        </w:rPr>
        <w:t>Healthcare cash plan</w:t>
      </w:r>
    </w:p>
    <w:p w14:paraId="1B838AA6" w14:textId="7ED40D70" w:rsidR="001B172D" w:rsidRDefault="001B172D" w:rsidP="00495582">
      <w:pPr>
        <w:pStyle w:val="NoSpacing"/>
        <w:numPr>
          <w:ilvl w:val="0"/>
          <w:numId w:val="1"/>
        </w:numPr>
        <w:rPr>
          <w:sz w:val="24"/>
          <w:szCs w:val="24"/>
        </w:rPr>
      </w:pPr>
      <w:r>
        <w:rPr>
          <w:sz w:val="24"/>
          <w:szCs w:val="24"/>
        </w:rPr>
        <w:t>6x salary death in service</w:t>
      </w:r>
    </w:p>
    <w:p w14:paraId="28147BD3" w14:textId="563EE292" w:rsidR="001B172D" w:rsidRDefault="001B172D" w:rsidP="00495582">
      <w:pPr>
        <w:pStyle w:val="NoSpacing"/>
        <w:numPr>
          <w:ilvl w:val="0"/>
          <w:numId w:val="1"/>
        </w:numPr>
        <w:rPr>
          <w:sz w:val="24"/>
          <w:szCs w:val="24"/>
        </w:rPr>
      </w:pPr>
      <w:r>
        <w:rPr>
          <w:sz w:val="24"/>
          <w:szCs w:val="24"/>
        </w:rPr>
        <w:t>A personal GP service enabling you to get a video consultation with a NHS-registered private GP</w:t>
      </w:r>
    </w:p>
    <w:p w14:paraId="5A1F263B" w14:textId="262BE6CE" w:rsidR="00495582" w:rsidRDefault="001B172D" w:rsidP="00495582">
      <w:pPr>
        <w:pStyle w:val="NoSpacing"/>
        <w:numPr>
          <w:ilvl w:val="0"/>
          <w:numId w:val="1"/>
        </w:numPr>
        <w:rPr>
          <w:sz w:val="24"/>
          <w:szCs w:val="24"/>
        </w:rPr>
      </w:pPr>
      <w:r>
        <w:rPr>
          <w:sz w:val="24"/>
          <w:szCs w:val="24"/>
        </w:rPr>
        <w:t>Employee Assistance Programme</w:t>
      </w:r>
    </w:p>
    <w:p w14:paraId="587ABF07" w14:textId="7D422A20" w:rsidR="00495582" w:rsidRPr="001B172D" w:rsidRDefault="001B172D" w:rsidP="001B172D">
      <w:pPr>
        <w:pStyle w:val="NoSpacing"/>
        <w:numPr>
          <w:ilvl w:val="0"/>
          <w:numId w:val="1"/>
        </w:numPr>
        <w:rPr>
          <w:sz w:val="24"/>
          <w:szCs w:val="24"/>
        </w:rPr>
      </w:pPr>
      <w:r>
        <w:rPr>
          <w:sz w:val="24"/>
          <w:szCs w:val="24"/>
        </w:rPr>
        <w:t>A range of shopping discounts from major high-street retailers</w:t>
      </w:r>
    </w:p>
    <w:p w14:paraId="5426D95F" w14:textId="77777777" w:rsidR="00495582" w:rsidRDefault="00495582" w:rsidP="00C81A16">
      <w:pPr>
        <w:pStyle w:val="NoSpacing"/>
        <w:rPr>
          <w:sz w:val="24"/>
          <w:szCs w:val="24"/>
        </w:rPr>
      </w:pPr>
    </w:p>
    <w:p w14:paraId="34B65CBC" w14:textId="3ED10C43" w:rsidR="008E6FB8" w:rsidRPr="00844AD3" w:rsidRDefault="008E6FB8" w:rsidP="00C81A16">
      <w:pPr>
        <w:pStyle w:val="NoSpacing"/>
        <w:rPr>
          <w:b/>
          <w:bCs/>
          <w:color w:val="0070C0"/>
          <w:sz w:val="24"/>
          <w:szCs w:val="24"/>
        </w:rPr>
      </w:pPr>
      <w:r w:rsidRPr="00844AD3">
        <w:rPr>
          <w:b/>
          <w:bCs/>
          <w:color w:val="0070C0"/>
          <w:sz w:val="24"/>
          <w:szCs w:val="24"/>
        </w:rPr>
        <w:t>About the Team</w:t>
      </w:r>
    </w:p>
    <w:p w14:paraId="006630B6" w14:textId="43B4DD08" w:rsidR="00844AD3" w:rsidRPr="00844AD3" w:rsidRDefault="008E6FB8" w:rsidP="00844AD3">
      <w:pPr>
        <w:pStyle w:val="NoSpacing"/>
        <w:jc w:val="both"/>
        <w:rPr>
          <w:color w:val="0070C0"/>
          <w:sz w:val="24"/>
          <w:szCs w:val="24"/>
        </w:rPr>
      </w:pPr>
      <w:r w:rsidRPr="00844AD3">
        <w:rPr>
          <w:color w:val="0070C0"/>
          <w:sz w:val="24"/>
          <w:szCs w:val="24"/>
        </w:rPr>
        <w:t xml:space="preserve">Technology is at the heart of our organisation. It empowers our colleagues to deliver the </w:t>
      </w:r>
      <w:r w:rsidR="0006197A" w:rsidRPr="00844AD3">
        <w:rPr>
          <w:color w:val="0070C0"/>
          <w:sz w:val="24"/>
          <w:szCs w:val="24"/>
        </w:rPr>
        <w:t>best-in-class</w:t>
      </w:r>
      <w:r w:rsidRPr="00844AD3">
        <w:rPr>
          <w:color w:val="0070C0"/>
          <w:sz w:val="24"/>
          <w:szCs w:val="24"/>
        </w:rPr>
        <w:t xml:space="preserve"> service to our </w:t>
      </w:r>
      <w:r w:rsidR="0006197A">
        <w:rPr>
          <w:color w:val="0070C0"/>
          <w:sz w:val="24"/>
          <w:szCs w:val="24"/>
        </w:rPr>
        <w:t>m</w:t>
      </w:r>
      <w:r w:rsidRPr="00844AD3">
        <w:rPr>
          <w:color w:val="0070C0"/>
          <w:sz w:val="24"/>
          <w:szCs w:val="24"/>
        </w:rPr>
        <w:t>embers, whether that be through our systems, platforms and architecture</w:t>
      </w:r>
      <w:r w:rsidR="00844AD3" w:rsidRPr="00844AD3">
        <w:rPr>
          <w:color w:val="0070C0"/>
          <w:sz w:val="24"/>
          <w:szCs w:val="24"/>
        </w:rPr>
        <w:t xml:space="preserve"> or </w:t>
      </w:r>
      <w:r w:rsidRPr="00844AD3">
        <w:rPr>
          <w:color w:val="0070C0"/>
          <w:sz w:val="24"/>
          <w:szCs w:val="24"/>
        </w:rPr>
        <w:t xml:space="preserve">robust data insights to help influence business decisions. </w:t>
      </w:r>
    </w:p>
    <w:p w14:paraId="77EC0DAB" w14:textId="77777777" w:rsidR="00844AD3" w:rsidRPr="00844AD3" w:rsidRDefault="00844AD3" w:rsidP="00844AD3">
      <w:pPr>
        <w:pStyle w:val="NoSpacing"/>
        <w:jc w:val="both"/>
        <w:rPr>
          <w:color w:val="0070C0"/>
          <w:sz w:val="24"/>
          <w:szCs w:val="24"/>
        </w:rPr>
      </w:pPr>
    </w:p>
    <w:p w14:paraId="691B33BA" w14:textId="07C0ED9E" w:rsidR="008E6FB8" w:rsidRDefault="00844AD3" w:rsidP="00844AD3">
      <w:pPr>
        <w:pStyle w:val="NoSpacing"/>
        <w:jc w:val="both"/>
        <w:rPr>
          <w:color w:val="0070C0"/>
          <w:sz w:val="24"/>
          <w:szCs w:val="24"/>
        </w:rPr>
      </w:pPr>
      <w:r w:rsidRPr="00844AD3">
        <w:rPr>
          <w:color w:val="0070C0"/>
          <w:sz w:val="24"/>
          <w:szCs w:val="24"/>
        </w:rPr>
        <w:t>It is a very exciting time to get involved in o</w:t>
      </w:r>
      <w:r w:rsidR="008E6FB8" w:rsidRPr="00844AD3">
        <w:rPr>
          <w:color w:val="0070C0"/>
          <w:sz w:val="24"/>
          <w:szCs w:val="24"/>
        </w:rPr>
        <w:t>ur Member Experience, Digital and Data (MEDD) division</w:t>
      </w:r>
      <w:r w:rsidRPr="00844AD3">
        <w:rPr>
          <w:color w:val="0070C0"/>
          <w:sz w:val="24"/>
          <w:szCs w:val="24"/>
        </w:rPr>
        <w:t xml:space="preserve">, as the team are currently developing new Cloud-based architecture, introducing a new CRM system that will allow for better cross-team collaboration and </w:t>
      </w:r>
      <w:r w:rsidR="0006197A">
        <w:rPr>
          <w:color w:val="0070C0"/>
          <w:sz w:val="24"/>
          <w:szCs w:val="24"/>
        </w:rPr>
        <w:t>re-defining our platforms and environments.</w:t>
      </w:r>
    </w:p>
    <w:p w14:paraId="1CD4E67E" w14:textId="77777777" w:rsidR="00844AD3" w:rsidRDefault="00844AD3" w:rsidP="00844AD3">
      <w:pPr>
        <w:pStyle w:val="NoSpacing"/>
        <w:jc w:val="both"/>
        <w:rPr>
          <w:color w:val="0070C0"/>
          <w:sz w:val="24"/>
          <w:szCs w:val="24"/>
        </w:rPr>
      </w:pPr>
    </w:p>
    <w:p w14:paraId="116A7700" w14:textId="0F6BDB9E" w:rsidR="00844AD3" w:rsidRPr="00844AD3" w:rsidRDefault="00844AD3" w:rsidP="00844AD3">
      <w:pPr>
        <w:pStyle w:val="NoSpacing"/>
        <w:rPr>
          <w:b/>
          <w:bCs/>
          <w:color w:val="0070C0"/>
          <w:sz w:val="24"/>
          <w:szCs w:val="24"/>
        </w:rPr>
      </w:pPr>
      <w:r w:rsidRPr="00844AD3">
        <w:rPr>
          <w:b/>
          <w:bCs/>
          <w:color w:val="0070C0"/>
          <w:sz w:val="24"/>
          <w:szCs w:val="24"/>
        </w:rPr>
        <w:t xml:space="preserve">How </w:t>
      </w:r>
      <w:r>
        <w:rPr>
          <w:b/>
          <w:bCs/>
          <w:color w:val="0070C0"/>
          <w:sz w:val="24"/>
          <w:szCs w:val="24"/>
        </w:rPr>
        <w:t xml:space="preserve">MEDD </w:t>
      </w:r>
      <w:r w:rsidRPr="00844AD3">
        <w:rPr>
          <w:b/>
          <w:bCs/>
          <w:color w:val="0070C0"/>
          <w:sz w:val="24"/>
          <w:szCs w:val="24"/>
        </w:rPr>
        <w:t>work</w:t>
      </w:r>
    </w:p>
    <w:p w14:paraId="37007105" w14:textId="370C1EA1" w:rsidR="008E6FB8" w:rsidRPr="00844AD3" w:rsidRDefault="00844AD3" w:rsidP="00C81A16">
      <w:pPr>
        <w:pStyle w:val="NoSpacing"/>
        <w:rPr>
          <w:color w:val="0070C0"/>
          <w:sz w:val="24"/>
          <w:szCs w:val="24"/>
        </w:rPr>
      </w:pPr>
      <w:r>
        <w:rPr>
          <w:color w:val="0070C0"/>
          <w:sz w:val="24"/>
          <w:szCs w:val="24"/>
        </w:rPr>
        <w:t>We offer a truly-flexible hybrid working arrangement that is cent</w:t>
      </w:r>
      <w:r w:rsidR="00BE398E">
        <w:rPr>
          <w:color w:val="0070C0"/>
          <w:sz w:val="24"/>
          <w:szCs w:val="24"/>
        </w:rPr>
        <w:t xml:space="preserve">red around our colleagues’ work-life balance. Technology allows us to collaborate effectively regardless of location, but we know sometimes you can’t beat being with your team in-person and our team tends to come on-site once or twice a month. However, we expect this can fluctuate throughout the year depending on our projects and current work. </w:t>
      </w:r>
    </w:p>
    <w:p w14:paraId="5134458A" w14:textId="77777777" w:rsidR="00844AD3" w:rsidRDefault="00844AD3" w:rsidP="00C81A16">
      <w:pPr>
        <w:pStyle w:val="NoSpacing"/>
        <w:rPr>
          <w:sz w:val="24"/>
          <w:szCs w:val="24"/>
        </w:rPr>
      </w:pPr>
    </w:p>
    <w:p w14:paraId="45230F7E" w14:textId="3CEB01BF" w:rsidR="00C81A16" w:rsidRDefault="008E6FB8" w:rsidP="00C81A16">
      <w:pPr>
        <w:pStyle w:val="NoSpacing"/>
        <w:rPr>
          <w:b/>
          <w:bCs/>
          <w:sz w:val="24"/>
          <w:szCs w:val="24"/>
        </w:rPr>
      </w:pPr>
      <w:r>
        <w:rPr>
          <w:b/>
          <w:bCs/>
          <w:sz w:val="24"/>
          <w:szCs w:val="24"/>
        </w:rPr>
        <w:t>Who We Are</w:t>
      </w:r>
    </w:p>
    <w:p w14:paraId="5DA54C2D" w14:textId="1C00D0BF" w:rsidR="00495582" w:rsidRDefault="00495582" w:rsidP="00606EE1">
      <w:pPr>
        <w:pStyle w:val="NoSpacing"/>
        <w:jc w:val="both"/>
        <w:rPr>
          <w:sz w:val="24"/>
          <w:szCs w:val="24"/>
        </w:rPr>
      </w:pPr>
      <w:r w:rsidRPr="00606EE1">
        <w:rPr>
          <w:sz w:val="24"/>
          <w:szCs w:val="24"/>
        </w:rPr>
        <w:t xml:space="preserve">Medical Protection Society (MPS) is the world’s leading protection organisation for </w:t>
      </w:r>
      <w:r w:rsidR="00BF4A4D">
        <w:rPr>
          <w:sz w:val="24"/>
          <w:szCs w:val="24"/>
        </w:rPr>
        <w:t>D</w:t>
      </w:r>
      <w:r w:rsidRPr="00606EE1">
        <w:rPr>
          <w:sz w:val="24"/>
          <w:szCs w:val="24"/>
        </w:rPr>
        <w:t xml:space="preserve">octors, </w:t>
      </w:r>
      <w:r w:rsidR="00BF4A4D">
        <w:rPr>
          <w:sz w:val="24"/>
          <w:szCs w:val="24"/>
        </w:rPr>
        <w:t>D</w:t>
      </w:r>
      <w:r w:rsidRPr="00606EE1">
        <w:rPr>
          <w:sz w:val="24"/>
          <w:szCs w:val="24"/>
        </w:rPr>
        <w:t xml:space="preserve">entists and healthcare professionals. </w:t>
      </w:r>
      <w:r w:rsidR="00BE398E">
        <w:rPr>
          <w:sz w:val="24"/>
          <w:szCs w:val="24"/>
        </w:rPr>
        <w:t>W</w:t>
      </w:r>
      <w:r w:rsidRPr="00606EE1">
        <w:rPr>
          <w:sz w:val="24"/>
          <w:szCs w:val="24"/>
        </w:rPr>
        <w:t xml:space="preserve">e protect and support the professional interests of almost 300,000 </w:t>
      </w:r>
      <w:r w:rsidR="00606EE1" w:rsidRPr="00606EE1">
        <w:rPr>
          <w:sz w:val="24"/>
          <w:szCs w:val="24"/>
        </w:rPr>
        <w:t>M</w:t>
      </w:r>
      <w:r w:rsidRPr="00606EE1">
        <w:rPr>
          <w:sz w:val="24"/>
          <w:szCs w:val="24"/>
        </w:rPr>
        <w:t>embers around the world</w:t>
      </w:r>
      <w:r w:rsidR="00BE398E">
        <w:rPr>
          <w:sz w:val="24"/>
          <w:szCs w:val="24"/>
        </w:rPr>
        <w:t>.</w:t>
      </w:r>
    </w:p>
    <w:p w14:paraId="0C7638CC" w14:textId="0016093A" w:rsidR="00606EE1" w:rsidRDefault="00606EE1" w:rsidP="00606EE1">
      <w:pPr>
        <w:pStyle w:val="NoSpacing"/>
        <w:jc w:val="both"/>
        <w:rPr>
          <w:sz w:val="24"/>
          <w:szCs w:val="24"/>
        </w:rPr>
      </w:pPr>
    </w:p>
    <w:p w14:paraId="686C9730" w14:textId="21550313" w:rsidR="00BF4A4D" w:rsidRDefault="00BF4A4D" w:rsidP="00606EE1">
      <w:pPr>
        <w:pStyle w:val="NoSpacing"/>
        <w:jc w:val="both"/>
        <w:rPr>
          <w:sz w:val="24"/>
          <w:szCs w:val="24"/>
        </w:rPr>
      </w:pPr>
      <w:r>
        <w:rPr>
          <w:sz w:val="24"/>
          <w:szCs w:val="24"/>
        </w:rPr>
        <w:t>We are a not-for-profit organisation, meaning our Members’ premiums are kept safe should our Members require support for complaints or claims arising from professional practice</w:t>
      </w:r>
      <w:r w:rsidR="009D121F">
        <w:rPr>
          <w:sz w:val="24"/>
          <w:szCs w:val="24"/>
        </w:rPr>
        <w:t xml:space="preserve">, or invested into bettering the organisation, </w:t>
      </w:r>
      <w:r w:rsidR="009D121F" w:rsidRPr="00630CBF">
        <w:rPr>
          <w:sz w:val="24"/>
          <w:szCs w:val="24"/>
        </w:rPr>
        <w:t xml:space="preserve">our colleagues </w:t>
      </w:r>
      <w:r w:rsidR="009D121F">
        <w:rPr>
          <w:sz w:val="24"/>
          <w:szCs w:val="24"/>
        </w:rPr>
        <w:t>and our products.</w:t>
      </w:r>
    </w:p>
    <w:p w14:paraId="3E62BE38" w14:textId="77777777" w:rsidR="00BF4A4D" w:rsidRPr="00606EE1" w:rsidRDefault="00BF4A4D" w:rsidP="00606EE1">
      <w:pPr>
        <w:pStyle w:val="NoSpacing"/>
        <w:jc w:val="both"/>
        <w:rPr>
          <w:sz w:val="24"/>
          <w:szCs w:val="24"/>
        </w:rPr>
      </w:pPr>
    </w:p>
    <w:p w14:paraId="2E8F17FF" w14:textId="6502BCD8" w:rsidR="00606EE1" w:rsidRDefault="00495582" w:rsidP="00606EE1">
      <w:pPr>
        <w:pStyle w:val="NoSpacing"/>
        <w:jc w:val="both"/>
        <w:rPr>
          <w:sz w:val="24"/>
          <w:szCs w:val="24"/>
        </w:rPr>
      </w:pPr>
      <w:r w:rsidRPr="00606EE1">
        <w:rPr>
          <w:sz w:val="24"/>
          <w:szCs w:val="24"/>
        </w:rPr>
        <w:lastRenderedPageBreak/>
        <w:t xml:space="preserve">Our philosophy is to support safe practice in medicine and dentistry by helping to avert problems in the first place. We also actively campaign for regulatory and legal reforms that benefit </w:t>
      </w:r>
      <w:r w:rsidR="00606EE1" w:rsidRPr="00606EE1">
        <w:rPr>
          <w:sz w:val="24"/>
          <w:szCs w:val="24"/>
        </w:rPr>
        <w:t>M</w:t>
      </w:r>
      <w:r w:rsidRPr="00606EE1">
        <w:rPr>
          <w:sz w:val="24"/>
          <w:szCs w:val="24"/>
        </w:rPr>
        <w:t xml:space="preserve">embers and the wider healthcare professions. </w:t>
      </w:r>
    </w:p>
    <w:p w14:paraId="22E423EE" w14:textId="793B180C" w:rsidR="00606EE1" w:rsidRDefault="00606EE1" w:rsidP="00606EE1">
      <w:pPr>
        <w:pStyle w:val="NoSpacing"/>
        <w:jc w:val="both"/>
        <w:rPr>
          <w:sz w:val="24"/>
          <w:szCs w:val="24"/>
        </w:rPr>
      </w:pPr>
    </w:p>
    <w:p w14:paraId="14A01680" w14:textId="3EA4F815" w:rsidR="00BF4A4D" w:rsidRPr="00630CBF" w:rsidRDefault="00BF4A4D" w:rsidP="00BF4A4D">
      <w:pPr>
        <w:pStyle w:val="NoSpacing"/>
        <w:jc w:val="both"/>
        <w:rPr>
          <w:color w:val="0070C0"/>
          <w:sz w:val="24"/>
          <w:szCs w:val="24"/>
        </w:rPr>
      </w:pPr>
      <w:r w:rsidRPr="00630CBF">
        <w:rPr>
          <w:sz w:val="24"/>
          <w:szCs w:val="24"/>
        </w:rPr>
        <w:t xml:space="preserve">To do this, we need </w:t>
      </w:r>
      <w:r w:rsidR="007F0748">
        <w:rPr>
          <w:sz w:val="24"/>
          <w:szCs w:val="24"/>
        </w:rPr>
        <w:t xml:space="preserve">exceptional </w:t>
      </w:r>
      <w:r w:rsidRPr="00630CBF">
        <w:rPr>
          <w:sz w:val="24"/>
          <w:szCs w:val="24"/>
        </w:rPr>
        <w:t xml:space="preserve">colleagues who are trusted and supported to deliver their best work, </w:t>
      </w:r>
      <w:r w:rsidR="007F0748">
        <w:rPr>
          <w:sz w:val="24"/>
          <w:szCs w:val="24"/>
        </w:rPr>
        <w:t>so we can continue to provide the most trusted, valued and expert protection to members when they need us the most.</w:t>
      </w:r>
      <w:r w:rsidRPr="00630CBF">
        <w:rPr>
          <w:sz w:val="24"/>
          <w:szCs w:val="24"/>
        </w:rPr>
        <w:t xml:space="preserve"> </w:t>
      </w:r>
    </w:p>
    <w:p w14:paraId="25E0EE7D" w14:textId="77777777" w:rsidR="00606EE1" w:rsidRDefault="00606EE1" w:rsidP="00C81A16">
      <w:pPr>
        <w:pStyle w:val="NoSpacing"/>
        <w:rPr>
          <w:b/>
          <w:bCs/>
          <w:sz w:val="24"/>
          <w:szCs w:val="24"/>
        </w:rPr>
      </w:pPr>
    </w:p>
    <w:p w14:paraId="3667E088" w14:textId="14187C86" w:rsidR="00495582" w:rsidRDefault="008E6FB8" w:rsidP="00C81A16">
      <w:pPr>
        <w:pStyle w:val="NoSpacing"/>
        <w:rPr>
          <w:b/>
          <w:bCs/>
          <w:sz w:val="24"/>
          <w:szCs w:val="24"/>
        </w:rPr>
      </w:pPr>
      <w:r>
        <w:rPr>
          <w:b/>
          <w:bCs/>
          <w:sz w:val="24"/>
          <w:szCs w:val="24"/>
        </w:rPr>
        <w:t>Next Steps</w:t>
      </w:r>
    </w:p>
    <w:p w14:paraId="7CC22A9D" w14:textId="31FC9BF5" w:rsidR="00495582" w:rsidRDefault="00495582" w:rsidP="00DA5042">
      <w:pPr>
        <w:pStyle w:val="NoSpacing"/>
        <w:jc w:val="both"/>
        <w:rPr>
          <w:sz w:val="24"/>
          <w:szCs w:val="24"/>
        </w:rPr>
      </w:pPr>
      <w:r w:rsidRPr="00DA5042">
        <w:rPr>
          <w:sz w:val="24"/>
          <w:szCs w:val="24"/>
        </w:rPr>
        <w:t xml:space="preserve">If you are interested in finding out more, looking for a new role and want to join an organisation that truly values its employees, take a look at the </w:t>
      </w:r>
      <w:r w:rsidR="00DA5042" w:rsidRPr="00DA5042">
        <w:rPr>
          <w:sz w:val="24"/>
          <w:szCs w:val="24"/>
        </w:rPr>
        <w:t>role profile</w:t>
      </w:r>
      <w:r w:rsidRPr="00DA5042">
        <w:rPr>
          <w:sz w:val="24"/>
          <w:szCs w:val="24"/>
        </w:rPr>
        <w:t xml:space="preserve"> to find out more about the role to apply. </w:t>
      </w:r>
    </w:p>
    <w:p w14:paraId="42F7CEE9" w14:textId="37C9905E" w:rsidR="00DA5042" w:rsidRDefault="00DA5042" w:rsidP="00DA5042">
      <w:pPr>
        <w:pStyle w:val="NoSpacing"/>
        <w:jc w:val="both"/>
        <w:rPr>
          <w:sz w:val="24"/>
          <w:szCs w:val="24"/>
        </w:rPr>
      </w:pPr>
    </w:p>
    <w:p w14:paraId="4AB44A2D" w14:textId="1F220172" w:rsidR="00DA5042" w:rsidRDefault="00DA5042" w:rsidP="00DA5042">
      <w:pPr>
        <w:pStyle w:val="NoSpacing"/>
        <w:jc w:val="both"/>
        <w:rPr>
          <w:sz w:val="24"/>
          <w:szCs w:val="24"/>
        </w:rPr>
      </w:pPr>
      <w:r>
        <w:rPr>
          <w:sz w:val="24"/>
          <w:szCs w:val="24"/>
        </w:rPr>
        <w:t xml:space="preserve">Our </w:t>
      </w:r>
      <w:r w:rsidR="009D121F" w:rsidRPr="00630CBF">
        <w:rPr>
          <w:sz w:val="24"/>
          <w:szCs w:val="24"/>
        </w:rPr>
        <w:t>Talent Acquisition</w:t>
      </w:r>
      <w:r w:rsidRPr="00630CBF">
        <w:rPr>
          <w:sz w:val="24"/>
          <w:szCs w:val="24"/>
        </w:rPr>
        <w:t xml:space="preserve"> team are always on hand should you have any questions, are having any technical issues or wish to understand how MPS can support you with your application and interview. You can contact</w:t>
      </w:r>
      <w:r w:rsidR="009D121F" w:rsidRPr="00630CBF">
        <w:rPr>
          <w:sz w:val="24"/>
          <w:szCs w:val="24"/>
        </w:rPr>
        <w:t xml:space="preserve"> our friendly</w:t>
      </w:r>
      <w:r w:rsidRPr="00630CBF">
        <w:rPr>
          <w:sz w:val="24"/>
          <w:szCs w:val="24"/>
        </w:rPr>
        <w:t xml:space="preserve"> </w:t>
      </w:r>
      <w:r w:rsidR="009D121F" w:rsidRPr="00630CBF">
        <w:rPr>
          <w:sz w:val="24"/>
          <w:szCs w:val="24"/>
        </w:rPr>
        <w:t xml:space="preserve">Talent Acquisition </w:t>
      </w:r>
      <w:r w:rsidRPr="00630CBF">
        <w:rPr>
          <w:sz w:val="24"/>
          <w:szCs w:val="24"/>
        </w:rPr>
        <w:t>t</w:t>
      </w:r>
      <w:r w:rsidR="009D121F" w:rsidRPr="00630CBF">
        <w:rPr>
          <w:sz w:val="24"/>
          <w:szCs w:val="24"/>
        </w:rPr>
        <w:t>eam</w:t>
      </w:r>
      <w:r w:rsidRPr="00630CBF">
        <w:rPr>
          <w:sz w:val="24"/>
          <w:szCs w:val="24"/>
        </w:rPr>
        <w:t xml:space="preserve"> </w:t>
      </w:r>
      <w:r>
        <w:rPr>
          <w:sz w:val="24"/>
          <w:szCs w:val="24"/>
        </w:rPr>
        <w:t>by email</w:t>
      </w:r>
      <w:r w:rsidR="009D121F">
        <w:rPr>
          <w:sz w:val="24"/>
          <w:szCs w:val="24"/>
        </w:rPr>
        <w:t xml:space="preserve">ing </w:t>
      </w:r>
      <w:r>
        <w:rPr>
          <w:sz w:val="24"/>
          <w:szCs w:val="24"/>
        </w:rPr>
        <w:t>careers@medicalprotection.org</w:t>
      </w:r>
    </w:p>
    <w:p w14:paraId="0486F59B" w14:textId="77777777" w:rsidR="00495582" w:rsidRPr="00495582" w:rsidRDefault="00495582" w:rsidP="00C81A16">
      <w:pPr>
        <w:pStyle w:val="NoSpacing"/>
        <w:rPr>
          <w:b/>
          <w:bCs/>
          <w:sz w:val="24"/>
          <w:szCs w:val="24"/>
        </w:rPr>
      </w:pPr>
    </w:p>
    <w:sectPr w:rsidR="00495582" w:rsidRPr="0049558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FB52" w14:textId="77777777" w:rsidR="00C81A16" w:rsidRDefault="00C81A16" w:rsidP="00C81A16">
      <w:pPr>
        <w:spacing w:after="0" w:line="240" w:lineRule="auto"/>
      </w:pPr>
      <w:r>
        <w:separator/>
      </w:r>
    </w:p>
  </w:endnote>
  <w:endnote w:type="continuationSeparator" w:id="0">
    <w:p w14:paraId="1203D930" w14:textId="77777777" w:rsidR="00C81A16" w:rsidRDefault="00C81A16" w:rsidP="00C8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DBC5" w14:textId="433A5B2C" w:rsidR="00C1346F" w:rsidRPr="00B96EDF" w:rsidRDefault="00B96EDF" w:rsidP="00B96EDF">
    <w:pPr>
      <w:pStyle w:val="Footer"/>
      <w:jc w:val="center"/>
    </w:pPr>
    <w:fldSimple w:instr=" DOCPROPERTY bjFooterEvenPageDocProperty \* MERGEFORMAT " w:fldLock="1">
      <w:r w:rsidRPr="00B96EDF">
        <w:rPr>
          <w:rFonts w:ascii="Arial" w:hAnsi="Arial" w:cs="Arial"/>
          <w:color w:val="000000"/>
        </w:rPr>
        <w:t xml:space="preserve">This document is marked </w:t>
      </w:r>
      <w:r w:rsidRPr="00B96EDF">
        <w:rPr>
          <w:rFonts w:ascii="Arial" w:hAnsi="Arial" w:cs="Arial"/>
          <w:b/>
          <w:color w:val="EA5289"/>
        </w:rPr>
        <w:t>MPS Internal Only</w:t>
      </w:r>
      <w:r w:rsidRPr="00B96EDF">
        <w:rPr>
          <w:rFonts w:ascii="Arial" w:hAnsi="Arial" w:cs="Arial"/>
          <w:b/>
          <w:color w:val="000000"/>
        </w:rPr>
        <w:t>.</w:t>
      </w:r>
      <w:r w:rsidRPr="00B96EDF">
        <w:rPr>
          <w:rFonts w:ascii="Arial" w:hAnsi="Arial" w:cs="Arial"/>
          <w:color w:val="000000"/>
        </w:rPr>
        <w:t xml:space="preserve"> Do not distribute outside of the organisation.</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D619" w14:textId="78A497B1" w:rsidR="00C1346F" w:rsidRPr="00B96EDF" w:rsidRDefault="00B96EDF" w:rsidP="00B96EDF">
    <w:pPr>
      <w:pStyle w:val="Footer"/>
      <w:jc w:val="center"/>
    </w:pPr>
    <w:fldSimple w:instr=" DOCPROPERTY bjFooterBothDocProperty \* MERGEFORMAT " w:fldLock="1">
      <w:r w:rsidRPr="00B96EDF">
        <w:rPr>
          <w:rFonts w:ascii="Arial" w:hAnsi="Arial" w:cs="Arial"/>
          <w:color w:val="000000"/>
        </w:rPr>
        <w:t xml:space="preserve">This document is marked </w:t>
      </w:r>
      <w:r w:rsidRPr="00B96EDF">
        <w:rPr>
          <w:rFonts w:ascii="Arial" w:hAnsi="Arial" w:cs="Arial"/>
          <w:b/>
          <w:color w:val="EA5289"/>
        </w:rPr>
        <w:t>MPS Internal Only</w:t>
      </w:r>
      <w:r w:rsidRPr="00B96EDF">
        <w:rPr>
          <w:rFonts w:ascii="Arial" w:hAnsi="Arial" w:cs="Arial"/>
          <w:b/>
          <w:color w:val="000000"/>
        </w:rPr>
        <w:t>.</w:t>
      </w:r>
      <w:r w:rsidRPr="00B96EDF">
        <w:rPr>
          <w:rFonts w:ascii="Arial" w:hAnsi="Arial" w:cs="Arial"/>
          <w:color w:val="000000"/>
        </w:rPr>
        <w:t xml:space="preserve"> Do not distribute outside of the organisation.</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9256" w14:textId="4EA3BD8B" w:rsidR="00C1346F" w:rsidRPr="00B96EDF" w:rsidRDefault="00B96EDF" w:rsidP="00B96EDF">
    <w:pPr>
      <w:pStyle w:val="Footer"/>
      <w:jc w:val="center"/>
    </w:pPr>
    <w:fldSimple w:instr=" DOCPROPERTY bjFooterFirstPageDocProperty \* MERGEFORMAT " w:fldLock="1">
      <w:r w:rsidRPr="00B96EDF">
        <w:rPr>
          <w:rFonts w:ascii="Arial" w:hAnsi="Arial" w:cs="Arial"/>
          <w:color w:val="000000"/>
        </w:rPr>
        <w:t xml:space="preserve">This document is marked </w:t>
      </w:r>
      <w:r w:rsidRPr="00B96EDF">
        <w:rPr>
          <w:rFonts w:ascii="Arial" w:hAnsi="Arial" w:cs="Arial"/>
          <w:b/>
          <w:color w:val="EA5289"/>
        </w:rPr>
        <w:t>MPS Internal Only</w:t>
      </w:r>
      <w:r w:rsidRPr="00B96EDF">
        <w:rPr>
          <w:rFonts w:ascii="Arial" w:hAnsi="Arial" w:cs="Arial"/>
          <w:b/>
          <w:color w:val="000000"/>
        </w:rPr>
        <w:t>.</w:t>
      </w:r>
      <w:r w:rsidRPr="00B96EDF">
        <w:rPr>
          <w:rFonts w:ascii="Arial" w:hAnsi="Arial" w:cs="Arial"/>
          <w:color w:val="000000"/>
        </w:rPr>
        <w:t xml:space="preserve"> Do not distribute outside of the organisation.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9188" w14:textId="77777777" w:rsidR="00C81A16" w:rsidRDefault="00C81A16" w:rsidP="00C81A16">
      <w:pPr>
        <w:spacing w:after="0" w:line="240" w:lineRule="auto"/>
      </w:pPr>
      <w:r>
        <w:separator/>
      </w:r>
    </w:p>
  </w:footnote>
  <w:footnote w:type="continuationSeparator" w:id="0">
    <w:p w14:paraId="7F98B728" w14:textId="77777777" w:rsidR="00C81A16" w:rsidRDefault="00C81A16" w:rsidP="00C81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0092" w14:textId="77777777" w:rsidR="00B96EDF" w:rsidRDefault="00B96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BC0F" w14:textId="77777777" w:rsidR="00B96EDF" w:rsidRDefault="00B96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18FB" w14:textId="77777777" w:rsidR="00B96EDF" w:rsidRDefault="00B96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87580"/>
    <w:multiLevelType w:val="hybridMultilevel"/>
    <w:tmpl w:val="E2DA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49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16"/>
    <w:rsid w:val="0006197A"/>
    <w:rsid w:val="0014622B"/>
    <w:rsid w:val="001B172D"/>
    <w:rsid w:val="001B558E"/>
    <w:rsid w:val="00493F00"/>
    <w:rsid w:val="00495582"/>
    <w:rsid w:val="004B7FDB"/>
    <w:rsid w:val="00572837"/>
    <w:rsid w:val="00606EE1"/>
    <w:rsid w:val="00630CBF"/>
    <w:rsid w:val="0063225A"/>
    <w:rsid w:val="007757CE"/>
    <w:rsid w:val="007F0748"/>
    <w:rsid w:val="007F44FA"/>
    <w:rsid w:val="00844AD3"/>
    <w:rsid w:val="00857CD6"/>
    <w:rsid w:val="008E6FB8"/>
    <w:rsid w:val="009D121F"/>
    <w:rsid w:val="00A10061"/>
    <w:rsid w:val="00A2021B"/>
    <w:rsid w:val="00B2754A"/>
    <w:rsid w:val="00B96EDF"/>
    <w:rsid w:val="00BE398E"/>
    <w:rsid w:val="00BF4A4D"/>
    <w:rsid w:val="00C1346F"/>
    <w:rsid w:val="00C81A16"/>
    <w:rsid w:val="00C8434B"/>
    <w:rsid w:val="00CD4132"/>
    <w:rsid w:val="00CD43C6"/>
    <w:rsid w:val="00DA5042"/>
    <w:rsid w:val="00E20364"/>
    <w:rsid w:val="00E4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7B2E7"/>
  <w15:chartTrackingRefBased/>
  <w15:docId w15:val="{601099B0-A12A-4D24-A7A1-11591145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A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A16"/>
  </w:style>
  <w:style w:type="paragraph" w:styleId="Footer">
    <w:name w:val="footer"/>
    <w:basedOn w:val="Normal"/>
    <w:link w:val="FooterChar"/>
    <w:uiPriority w:val="99"/>
    <w:unhideWhenUsed/>
    <w:rsid w:val="00C81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A16"/>
  </w:style>
  <w:style w:type="character" w:customStyle="1" w:styleId="Heading1Char">
    <w:name w:val="Heading 1 Char"/>
    <w:basedOn w:val="DefaultParagraphFont"/>
    <w:link w:val="Heading1"/>
    <w:uiPriority w:val="9"/>
    <w:rsid w:val="00C81A1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81A16"/>
    <w:pPr>
      <w:spacing w:after="0" w:line="240" w:lineRule="auto"/>
    </w:pPr>
  </w:style>
  <w:style w:type="paragraph" w:styleId="NormalWeb">
    <w:name w:val="Normal (Web)"/>
    <w:basedOn w:val="Normal"/>
    <w:uiPriority w:val="99"/>
    <w:unhideWhenUsed/>
    <w:rsid w:val="004955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362">
      <w:bodyDiv w:val="1"/>
      <w:marLeft w:val="0"/>
      <w:marRight w:val="0"/>
      <w:marTop w:val="0"/>
      <w:marBottom w:val="0"/>
      <w:divBdr>
        <w:top w:val="none" w:sz="0" w:space="0" w:color="auto"/>
        <w:left w:val="none" w:sz="0" w:space="0" w:color="auto"/>
        <w:bottom w:val="none" w:sz="0" w:space="0" w:color="auto"/>
        <w:right w:val="none" w:sz="0" w:space="0" w:color="auto"/>
      </w:divBdr>
    </w:div>
    <w:div w:id="1001160107">
      <w:bodyDiv w:val="1"/>
      <w:marLeft w:val="0"/>
      <w:marRight w:val="0"/>
      <w:marTop w:val="0"/>
      <w:marBottom w:val="0"/>
      <w:divBdr>
        <w:top w:val="none" w:sz="0" w:space="0" w:color="auto"/>
        <w:left w:val="none" w:sz="0" w:space="0" w:color="auto"/>
        <w:bottom w:val="none" w:sz="0" w:space="0" w:color="auto"/>
        <w:right w:val="none" w:sz="0" w:space="0" w:color="auto"/>
      </w:divBdr>
    </w:div>
    <w:div w:id="1401097579">
      <w:bodyDiv w:val="1"/>
      <w:marLeft w:val="0"/>
      <w:marRight w:val="0"/>
      <w:marTop w:val="0"/>
      <w:marBottom w:val="0"/>
      <w:divBdr>
        <w:top w:val="none" w:sz="0" w:space="0" w:color="auto"/>
        <w:left w:val="none" w:sz="0" w:space="0" w:color="auto"/>
        <w:bottom w:val="none" w:sz="0" w:space="0" w:color="auto"/>
        <w:right w:val="none" w:sz="0" w:space="0" w:color="auto"/>
      </w:divBdr>
    </w:div>
    <w:div w:id="197213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05736d0f-1c8b-49d1-b7e3-29649fcc53b5" value=""/>
  <element uid="id_classification_internalonly" value=""/>
</sisl>
</file>

<file path=customXml/itemProps1.xml><?xml version="1.0" encoding="utf-8"?>
<ds:datastoreItem xmlns:ds="http://schemas.openxmlformats.org/officeDocument/2006/customXml" ds:itemID="{E56D9D7D-7A98-46D5-AA1D-DD6C3EE9700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Fort</dc:creator>
  <cp:keywords/>
  <dc:description>MPS Internal Only</dc:description>
  <cp:lastModifiedBy>Tom Fort</cp:lastModifiedBy>
  <cp:revision>9</cp:revision>
  <dcterms:created xsi:type="dcterms:W3CDTF">2022-08-01T09:31:00Z</dcterms:created>
  <dcterms:modified xsi:type="dcterms:W3CDTF">2025-02-26T11:05:00Z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ef559987-32ff-4d2d-a0e0-7d03f852f144</vt:lpwstr>
  </property>
  <property fmtid="{D5CDD505-2E9C-101B-9397-08002B2CF9AE}" pid="3" name="bjSaver">
    <vt:lpwstr>hVQCfkf4tB0REdR/GyKwM/J+0obVBakj</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uid="05736d0f-1c8b-49d1-b7e3-29649fcc53b5" value="" /&gt;&lt;element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bjFooterBothDocProperty">
    <vt:lpwstr>This document is marked MPS Internal Only. Do not distribute outside of the organisation.</vt:lpwstr>
  </property>
  <property fmtid="{D5CDD505-2E9C-101B-9397-08002B2CF9AE}" pid="9" name="bjFooterFirstPageDocProperty">
    <vt:lpwstr>This document is marked MPS Internal Only. Do not distribute outside of the organisation.</vt:lpwstr>
  </property>
  <property fmtid="{D5CDD505-2E9C-101B-9397-08002B2CF9AE}" pid="10" name="bjFooterEvenPageDocProperty">
    <vt:lpwstr>This document is marked MPS Internal Only. Do not distribute outside of the organisation.</vt:lpwstr>
  </property>
</Properties>
</file>