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2F64115A" w14:textId="77777777" w:rsidTr="007E7CA1">
        <w:trPr>
          <w:trHeight w:val="265"/>
        </w:trPr>
        <w:tc>
          <w:tcPr>
            <w:tcW w:w="2127" w:type="dxa"/>
            <w:shd w:val="clear" w:color="auto" w:fill="D9D9D9" w:themeFill="background1" w:themeFillShade="D9"/>
          </w:tcPr>
          <w:p w14:paraId="37B3211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6E0847F7" w14:textId="5FCE4D74" w:rsidR="00F5319A" w:rsidRPr="00B75089" w:rsidRDefault="00852C80" w:rsidP="00B75089">
            <w:pPr>
              <w:pStyle w:val="Header"/>
              <w:spacing w:after="0"/>
              <w:jc w:val="both"/>
              <w:rPr>
                <w:rFonts w:ascii="Arial" w:hAnsi="Arial" w:cs="Arial"/>
                <w:sz w:val="20"/>
                <w:szCs w:val="20"/>
              </w:rPr>
            </w:pPr>
            <w:r>
              <w:rPr>
                <w:rFonts w:ascii="Arial" w:hAnsi="Arial" w:cs="Arial"/>
                <w:sz w:val="20"/>
                <w:szCs w:val="20"/>
              </w:rPr>
              <w:t>Maintenance Manager</w:t>
            </w:r>
          </w:p>
        </w:tc>
        <w:tc>
          <w:tcPr>
            <w:tcW w:w="1984" w:type="dxa"/>
            <w:shd w:val="clear" w:color="auto" w:fill="D9D9D9" w:themeFill="background1" w:themeFillShade="D9"/>
          </w:tcPr>
          <w:p w14:paraId="4EBDB0D0"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5E34EC8F" w14:textId="54B52417" w:rsidR="00F5319A" w:rsidRPr="00B75089" w:rsidRDefault="00F26340" w:rsidP="00F26340">
            <w:pPr>
              <w:pStyle w:val="Header"/>
              <w:spacing w:after="0"/>
              <w:rPr>
                <w:rFonts w:ascii="Arial" w:hAnsi="Arial" w:cs="Arial"/>
                <w:sz w:val="20"/>
                <w:szCs w:val="20"/>
              </w:rPr>
            </w:pPr>
            <w:r w:rsidRPr="00F26340">
              <w:rPr>
                <w:rFonts w:ascii="Arial" w:hAnsi="Arial" w:cs="Arial"/>
                <w:sz w:val="20"/>
                <w:szCs w:val="20"/>
              </w:rPr>
              <w:t>Group Facilities Operations Manager</w:t>
            </w:r>
          </w:p>
        </w:tc>
      </w:tr>
      <w:tr w:rsidR="00F5319A" w:rsidRPr="00B75089" w14:paraId="3D551D14" w14:textId="77777777" w:rsidTr="007E7CA1">
        <w:trPr>
          <w:trHeight w:val="278"/>
        </w:trPr>
        <w:tc>
          <w:tcPr>
            <w:tcW w:w="2127" w:type="dxa"/>
            <w:shd w:val="clear" w:color="auto" w:fill="D9D9D9" w:themeFill="background1" w:themeFillShade="D9"/>
          </w:tcPr>
          <w:p w14:paraId="2CFA76A6"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1FA686B0" w14:textId="77777777" w:rsidR="00F5319A" w:rsidRPr="00B75089" w:rsidRDefault="00A52C9D" w:rsidP="00B75089">
            <w:pPr>
              <w:pStyle w:val="Header"/>
              <w:spacing w:after="0"/>
              <w:jc w:val="both"/>
              <w:rPr>
                <w:rFonts w:ascii="Arial" w:hAnsi="Arial" w:cs="Arial"/>
                <w:sz w:val="20"/>
                <w:szCs w:val="20"/>
              </w:rPr>
            </w:pPr>
            <w:r>
              <w:rPr>
                <w:rFonts w:ascii="Arial" w:hAnsi="Arial" w:cs="Arial"/>
                <w:sz w:val="20"/>
                <w:szCs w:val="20"/>
              </w:rPr>
              <w:t>Finance</w:t>
            </w:r>
          </w:p>
        </w:tc>
        <w:tc>
          <w:tcPr>
            <w:tcW w:w="1984" w:type="dxa"/>
            <w:shd w:val="clear" w:color="auto" w:fill="D9D9D9" w:themeFill="background1" w:themeFillShade="D9"/>
          </w:tcPr>
          <w:p w14:paraId="5289D33F"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0C79F267" w14:textId="02D125AC" w:rsidR="00F5319A" w:rsidRPr="00B75089" w:rsidRDefault="00710138" w:rsidP="00B75089">
            <w:pPr>
              <w:pStyle w:val="Header"/>
              <w:spacing w:after="0"/>
              <w:jc w:val="both"/>
              <w:rPr>
                <w:rFonts w:ascii="Arial" w:hAnsi="Arial" w:cs="Arial"/>
                <w:sz w:val="20"/>
                <w:szCs w:val="20"/>
              </w:rPr>
            </w:pPr>
            <w:r>
              <w:rPr>
                <w:rFonts w:ascii="Arial" w:hAnsi="Arial" w:cs="Arial"/>
                <w:sz w:val="20"/>
                <w:szCs w:val="20"/>
              </w:rPr>
              <w:t>Business Services</w:t>
            </w:r>
          </w:p>
        </w:tc>
      </w:tr>
      <w:tr w:rsidR="00F5319A" w:rsidRPr="00B75089" w14:paraId="0CC8AAA9" w14:textId="77777777" w:rsidTr="007E7CA1">
        <w:trPr>
          <w:trHeight w:val="265"/>
        </w:trPr>
        <w:tc>
          <w:tcPr>
            <w:tcW w:w="2127" w:type="dxa"/>
            <w:vMerge w:val="restart"/>
            <w:shd w:val="clear" w:color="auto" w:fill="D9D9D9" w:themeFill="background1" w:themeFillShade="D9"/>
          </w:tcPr>
          <w:p w14:paraId="054962EF"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59ECE96" w14:textId="77777777" w:rsidR="00F5319A" w:rsidRPr="00E124A4" w:rsidRDefault="00F5319A" w:rsidP="00B75089">
            <w:pPr>
              <w:pStyle w:val="Header"/>
              <w:spacing w:after="0"/>
              <w:jc w:val="both"/>
              <w:rPr>
                <w:rFonts w:ascii="Arial" w:hAnsi="Arial" w:cs="Arial"/>
                <w:iCs/>
                <w:sz w:val="20"/>
                <w:szCs w:val="20"/>
              </w:rPr>
            </w:pPr>
          </w:p>
          <w:p w14:paraId="0867FCC7"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8591F2F"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6C18FBFA" w14:textId="263CCB29" w:rsidR="00B75089" w:rsidRDefault="00607D7E" w:rsidP="006505B7">
            <w:pPr>
              <w:pStyle w:val="Header"/>
              <w:spacing w:after="0"/>
              <w:jc w:val="both"/>
              <w:rPr>
                <w:rFonts w:ascii="Arial" w:hAnsi="Arial" w:cs="Arial"/>
                <w:sz w:val="20"/>
                <w:szCs w:val="20"/>
              </w:rPr>
            </w:pPr>
            <w:r>
              <w:rPr>
                <w:rFonts w:ascii="Arial" w:hAnsi="Arial" w:cs="Arial"/>
                <w:sz w:val="20"/>
                <w:szCs w:val="20"/>
              </w:rPr>
              <w:t>B</w:t>
            </w:r>
            <w:r w:rsidR="006505B7">
              <w:rPr>
                <w:rFonts w:ascii="Arial" w:hAnsi="Arial" w:cs="Arial"/>
                <w:sz w:val="20"/>
                <w:szCs w:val="20"/>
              </w:rPr>
              <w:t xml:space="preserve">usiness </w:t>
            </w:r>
            <w:r>
              <w:rPr>
                <w:rFonts w:ascii="Arial" w:hAnsi="Arial" w:cs="Arial"/>
                <w:sz w:val="20"/>
                <w:szCs w:val="20"/>
              </w:rPr>
              <w:t xml:space="preserve">and Facilities </w:t>
            </w:r>
            <w:r w:rsidR="006505B7">
              <w:rPr>
                <w:rFonts w:ascii="Arial" w:hAnsi="Arial" w:cs="Arial"/>
                <w:sz w:val="20"/>
                <w:szCs w:val="20"/>
              </w:rPr>
              <w:t xml:space="preserve">Services </w:t>
            </w:r>
            <w:r>
              <w:rPr>
                <w:rFonts w:ascii="Arial" w:hAnsi="Arial" w:cs="Arial"/>
                <w:sz w:val="20"/>
                <w:szCs w:val="20"/>
              </w:rPr>
              <w:t xml:space="preserve">– Global </w:t>
            </w:r>
          </w:p>
          <w:p w14:paraId="158790BF" w14:textId="77777777" w:rsidR="006505B7" w:rsidRPr="00B75089" w:rsidRDefault="006505B7" w:rsidP="006505B7">
            <w:pPr>
              <w:pStyle w:val="Header"/>
              <w:spacing w:after="0"/>
              <w:jc w:val="both"/>
              <w:rPr>
                <w:rFonts w:ascii="Arial" w:hAnsi="Arial" w:cs="Arial"/>
                <w:sz w:val="20"/>
                <w:szCs w:val="20"/>
              </w:rPr>
            </w:pPr>
          </w:p>
        </w:tc>
      </w:tr>
      <w:tr w:rsidR="00F5319A" w:rsidRPr="00B75089" w14:paraId="228BBC48" w14:textId="77777777" w:rsidTr="007E7CA1">
        <w:trPr>
          <w:trHeight w:val="350"/>
        </w:trPr>
        <w:tc>
          <w:tcPr>
            <w:tcW w:w="2127" w:type="dxa"/>
            <w:vMerge/>
            <w:shd w:val="clear" w:color="auto" w:fill="D9D9D9" w:themeFill="background1" w:themeFillShade="D9"/>
          </w:tcPr>
          <w:p w14:paraId="0947BC83"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20179A06"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47CA701"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7D1FAE7F" w14:textId="4B9EAF44" w:rsidR="00F5319A" w:rsidRPr="00B75089" w:rsidRDefault="001D7DE7" w:rsidP="00B75089">
            <w:pPr>
              <w:pStyle w:val="Header"/>
              <w:spacing w:after="0"/>
              <w:jc w:val="both"/>
              <w:rPr>
                <w:rFonts w:ascii="Arial" w:hAnsi="Arial" w:cs="Arial"/>
                <w:sz w:val="20"/>
                <w:szCs w:val="20"/>
              </w:rPr>
            </w:pPr>
            <w:r>
              <w:rPr>
                <w:rFonts w:ascii="Arial" w:hAnsi="Arial" w:cs="Arial"/>
                <w:sz w:val="20"/>
                <w:szCs w:val="20"/>
              </w:rPr>
              <w:t>0</w:t>
            </w:r>
            <w:r w:rsidR="00A52C9D">
              <w:rPr>
                <w:rFonts w:ascii="Arial" w:hAnsi="Arial" w:cs="Arial"/>
                <w:sz w:val="20"/>
                <w:szCs w:val="20"/>
              </w:rPr>
              <w:t xml:space="preserve"> </w:t>
            </w:r>
            <w:r w:rsidR="00F5319A" w:rsidRPr="00B75089">
              <w:rPr>
                <w:rFonts w:ascii="Arial" w:hAnsi="Arial" w:cs="Arial"/>
                <w:sz w:val="20"/>
                <w:szCs w:val="20"/>
              </w:rPr>
              <w:t>People</w:t>
            </w:r>
          </w:p>
          <w:p w14:paraId="4B742C9F" w14:textId="17B88E4D" w:rsidR="00607D7E" w:rsidRDefault="00852C80" w:rsidP="00B75089">
            <w:pPr>
              <w:pStyle w:val="Header"/>
              <w:spacing w:after="0"/>
              <w:jc w:val="both"/>
              <w:rPr>
                <w:rFonts w:ascii="Arial" w:hAnsi="Arial" w:cs="Arial"/>
                <w:sz w:val="20"/>
                <w:szCs w:val="20"/>
              </w:rPr>
            </w:pPr>
            <w:r>
              <w:rPr>
                <w:rFonts w:ascii="Arial" w:hAnsi="Arial" w:cs="Arial"/>
                <w:sz w:val="20"/>
                <w:szCs w:val="20"/>
              </w:rPr>
              <w:t>N/A</w:t>
            </w:r>
            <w:r w:rsidR="00573540">
              <w:rPr>
                <w:rFonts w:ascii="Arial" w:hAnsi="Arial" w:cs="Arial"/>
                <w:sz w:val="20"/>
                <w:szCs w:val="20"/>
              </w:rPr>
              <w:t xml:space="preserve"> </w:t>
            </w:r>
            <w:r w:rsidR="00F5319A" w:rsidRPr="00B75089">
              <w:rPr>
                <w:rFonts w:ascii="Arial" w:hAnsi="Arial" w:cs="Arial"/>
                <w:sz w:val="20"/>
                <w:szCs w:val="20"/>
              </w:rPr>
              <w:t>Budget</w:t>
            </w:r>
            <w:r w:rsidR="00573540">
              <w:rPr>
                <w:rFonts w:ascii="Arial" w:hAnsi="Arial" w:cs="Arial"/>
                <w:sz w:val="20"/>
                <w:szCs w:val="20"/>
              </w:rPr>
              <w:t xml:space="preserve"> </w:t>
            </w:r>
          </w:p>
          <w:p w14:paraId="28FD900B" w14:textId="79E04361" w:rsidR="00F5319A" w:rsidRPr="00B75089" w:rsidRDefault="00F5319A" w:rsidP="00852C80">
            <w:pPr>
              <w:pStyle w:val="Header"/>
              <w:spacing w:after="0"/>
              <w:jc w:val="both"/>
              <w:rPr>
                <w:rFonts w:ascii="Arial" w:hAnsi="Arial" w:cs="Arial"/>
                <w:sz w:val="20"/>
                <w:szCs w:val="20"/>
              </w:rPr>
            </w:pPr>
          </w:p>
        </w:tc>
      </w:tr>
      <w:tr w:rsidR="00F5319A" w:rsidRPr="00B75089" w14:paraId="4EA12F69" w14:textId="77777777" w:rsidTr="007E7CA1">
        <w:trPr>
          <w:trHeight w:val="381"/>
        </w:trPr>
        <w:tc>
          <w:tcPr>
            <w:tcW w:w="2127" w:type="dxa"/>
            <w:vMerge/>
            <w:shd w:val="clear" w:color="auto" w:fill="D9D9D9" w:themeFill="background1" w:themeFillShade="D9"/>
          </w:tcPr>
          <w:p w14:paraId="65C2D82B"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EEBC46E"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5DBB5DC"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48DC832D"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bookmarkStart w:id="0" w:name="_GoBack"/>
            <w:bookmarkEnd w:id="0"/>
          </w:p>
        </w:tc>
      </w:tr>
      <w:tr w:rsidR="007E7CA1" w:rsidRPr="00B75089" w14:paraId="230EC43E" w14:textId="77777777" w:rsidTr="007E7CA1">
        <w:trPr>
          <w:trHeight w:val="558"/>
        </w:trPr>
        <w:tc>
          <w:tcPr>
            <w:tcW w:w="2127" w:type="dxa"/>
            <w:shd w:val="clear" w:color="auto" w:fill="D9D9D9" w:themeFill="background1" w:themeFillShade="D9"/>
          </w:tcPr>
          <w:p w14:paraId="18A4B5B9"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01DC473D" w14:textId="7D42F14D" w:rsidR="007E7CA1" w:rsidRPr="00B75089" w:rsidRDefault="00B70861" w:rsidP="00B75089">
            <w:pPr>
              <w:pStyle w:val="Header"/>
              <w:spacing w:after="0"/>
              <w:jc w:val="both"/>
              <w:rPr>
                <w:rFonts w:ascii="Arial" w:hAnsi="Arial" w:cs="Arial"/>
                <w:sz w:val="20"/>
                <w:szCs w:val="20"/>
              </w:rPr>
            </w:pPr>
            <w:r>
              <w:rPr>
                <w:rFonts w:ascii="Arial" w:hAnsi="Arial" w:cs="Arial"/>
                <w:sz w:val="20"/>
                <w:szCs w:val="20"/>
              </w:rPr>
              <w:t>Implement 2</w:t>
            </w:r>
          </w:p>
        </w:tc>
        <w:tc>
          <w:tcPr>
            <w:tcW w:w="1984" w:type="dxa"/>
            <w:shd w:val="clear" w:color="auto" w:fill="D9D9D9" w:themeFill="background1" w:themeFillShade="D9"/>
          </w:tcPr>
          <w:p w14:paraId="7AA59825"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3DCAAAFF" w14:textId="23998CED" w:rsidR="007E7CA1" w:rsidRPr="00B75089" w:rsidRDefault="00B70861"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 Functions</w:t>
            </w:r>
          </w:p>
        </w:tc>
      </w:tr>
    </w:tbl>
    <w:p w14:paraId="088B3C91"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46FD6231" w14:textId="77777777" w:rsidTr="009E22D0">
        <w:trPr>
          <w:trHeight w:val="456"/>
        </w:trPr>
        <w:tc>
          <w:tcPr>
            <w:tcW w:w="10509" w:type="dxa"/>
            <w:shd w:val="clear" w:color="auto" w:fill="D9D9D9" w:themeFill="background1" w:themeFillShade="D9"/>
          </w:tcPr>
          <w:p w14:paraId="609F496F" w14:textId="77777777" w:rsidR="009E22D0" w:rsidRPr="004152C1" w:rsidRDefault="009E22D0" w:rsidP="00B75089">
            <w:pPr>
              <w:widowControl w:val="0"/>
              <w:autoSpaceDE w:val="0"/>
              <w:autoSpaceDN w:val="0"/>
              <w:adjustRightInd w:val="0"/>
              <w:spacing w:before="3" w:after="0" w:line="240" w:lineRule="auto"/>
              <w:rPr>
                <w:rFonts w:ascii="Arial" w:hAnsi="Arial" w:cs="Arial"/>
                <w:b/>
                <w:sz w:val="20"/>
                <w:szCs w:val="20"/>
              </w:rPr>
            </w:pPr>
          </w:p>
          <w:p w14:paraId="59D12175" w14:textId="77777777" w:rsidR="009E22D0" w:rsidRPr="004152C1" w:rsidRDefault="009E22D0" w:rsidP="00B75089">
            <w:pPr>
              <w:widowControl w:val="0"/>
              <w:autoSpaceDE w:val="0"/>
              <w:autoSpaceDN w:val="0"/>
              <w:adjustRightInd w:val="0"/>
              <w:spacing w:before="3" w:after="0" w:line="240" w:lineRule="auto"/>
              <w:rPr>
                <w:rFonts w:ascii="Arial" w:hAnsi="Arial" w:cs="Arial"/>
                <w:b/>
                <w:sz w:val="20"/>
                <w:szCs w:val="20"/>
              </w:rPr>
            </w:pPr>
            <w:r w:rsidRPr="004152C1">
              <w:rPr>
                <w:rFonts w:ascii="Arial" w:hAnsi="Arial" w:cs="Arial"/>
                <w:b/>
                <w:sz w:val="20"/>
                <w:szCs w:val="20"/>
              </w:rPr>
              <w:t>Overall Role Purpose</w:t>
            </w:r>
          </w:p>
        </w:tc>
      </w:tr>
      <w:tr w:rsidR="009E22D0" w:rsidRPr="00B75089" w14:paraId="5B4418D0" w14:textId="77777777" w:rsidTr="009E22D0">
        <w:trPr>
          <w:trHeight w:val="693"/>
        </w:trPr>
        <w:tc>
          <w:tcPr>
            <w:tcW w:w="10509" w:type="dxa"/>
          </w:tcPr>
          <w:p w14:paraId="01ACBFBB" w14:textId="22376AF8" w:rsidR="004152C1" w:rsidRPr="004152C1" w:rsidRDefault="00852C80" w:rsidP="00E124A4">
            <w:pPr>
              <w:spacing w:line="240" w:lineRule="auto"/>
              <w:jc w:val="both"/>
              <w:rPr>
                <w:rFonts w:ascii="Arial" w:hAnsi="Arial" w:cs="Arial"/>
                <w:sz w:val="20"/>
                <w:szCs w:val="20"/>
              </w:rPr>
            </w:pPr>
            <w:r>
              <w:rPr>
                <w:rFonts w:ascii="Arial" w:hAnsi="Arial" w:cs="Arial"/>
                <w:sz w:val="20"/>
                <w:szCs w:val="20"/>
              </w:rPr>
              <w:t>The p</w:t>
            </w:r>
            <w:r w:rsidR="009445F2" w:rsidRPr="004152C1">
              <w:rPr>
                <w:rFonts w:ascii="Arial" w:hAnsi="Arial" w:cs="Arial"/>
                <w:sz w:val="20"/>
                <w:szCs w:val="20"/>
              </w:rPr>
              <w:t xml:space="preserve">urpose of the role is to </w:t>
            </w:r>
            <w:r w:rsidR="00BC6777">
              <w:rPr>
                <w:rFonts w:ascii="Arial" w:hAnsi="Arial" w:cs="Arial"/>
                <w:sz w:val="20"/>
                <w:szCs w:val="20"/>
              </w:rPr>
              <w:t xml:space="preserve">oversee and carry out </w:t>
            </w:r>
            <w:r w:rsidR="00BC6777" w:rsidRPr="00F26340">
              <w:rPr>
                <w:rFonts w:ascii="Arial" w:hAnsi="Arial" w:cs="Arial"/>
                <w:sz w:val="20"/>
                <w:szCs w:val="20"/>
              </w:rPr>
              <w:t xml:space="preserve">day to day maintenance activity across the </w:t>
            </w:r>
            <w:r w:rsidR="00EA3438">
              <w:rPr>
                <w:rFonts w:ascii="Arial" w:hAnsi="Arial" w:cs="Arial"/>
                <w:sz w:val="20"/>
                <w:szCs w:val="20"/>
              </w:rPr>
              <w:t xml:space="preserve">Leeds </w:t>
            </w:r>
            <w:r w:rsidR="00BC6777" w:rsidRPr="00F26340">
              <w:rPr>
                <w:rFonts w:ascii="Arial" w:hAnsi="Arial" w:cs="Arial"/>
                <w:sz w:val="20"/>
                <w:szCs w:val="20"/>
              </w:rPr>
              <w:t>site, its services and grounds in order to ensure that the Office is maintained in a safe and efficient functional order</w:t>
            </w:r>
            <w:r w:rsidR="004152C1" w:rsidRPr="004152C1">
              <w:rPr>
                <w:rFonts w:ascii="Arial" w:hAnsi="Arial" w:cs="Arial"/>
                <w:sz w:val="20"/>
                <w:szCs w:val="20"/>
              </w:rPr>
              <w:t xml:space="preserve"> and </w:t>
            </w:r>
            <w:r w:rsidR="00BC6777">
              <w:rPr>
                <w:rFonts w:ascii="Arial" w:hAnsi="Arial" w:cs="Arial"/>
                <w:sz w:val="20"/>
                <w:szCs w:val="20"/>
              </w:rPr>
              <w:t xml:space="preserve">a </w:t>
            </w:r>
            <w:r w:rsidR="00660C0C" w:rsidRPr="004152C1">
              <w:rPr>
                <w:rFonts w:ascii="Arial" w:hAnsi="Arial" w:cs="Arial"/>
                <w:sz w:val="20"/>
                <w:szCs w:val="20"/>
              </w:rPr>
              <w:t>safe working environment for visitors and MPS colleagues</w:t>
            </w:r>
            <w:r w:rsidR="00BC6777">
              <w:rPr>
                <w:rFonts w:ascii="Arial" w:hAnsi="Arial" w:cs="Arial"/>
                <w:sz w:val="20"/>
                <w:szCs w:val="20"/>
              </w:rPr>
              <w:t xml:space="preserve"> is provided</w:t>
            </w:r>
            <w:r w:rsidR="004152C1" w:rsidRPr="004152C1">
              <w:rPr>
                <w:rFonts w:ascii="Arial" w:hAnsi="Arial" w:cs="Arial"/>
                <w:sz w:val="20"/>
                <w:szCs w:val="20"/>
              </w:rPr>
              <w:t xml:space="preserve">. In addition, the role </w:t>
            </w:r>
            <w:r w:rsidR="00BC6777">
              <w:rPr>
                <w:rFonts w:ascii="Arial" w:hAnsi="Arial" w:cs="Arial"/>
                <w:sz w:val="20"/>
                <w:szCs w:val="20"/>
              </w:rPr>
              <w:t>support</w:t>
            </w:r>
            <w:r w:rsidR="00EA3438">
              <w:rPr>
                <w:rFonts w:ascii="Arial" w:hAnsi="Arial" w:cs="Arial"/>
                <w:sz w:val="20"/>
                <w:szCs w:val="20"/>
              </w:rPr>
              <w:t>s</w:t>
            </w:r>
            <w:r w:rsidR="00BC6777">
              <w:rPr>
                <w:rFonts w:ascii="Arial" w:hAnsi="Arial" w:cs="Arial"/>
                <w:sz w:val="20"/>
                <w:szCs w:val="20"/>
              </w:rPr>
              <w:t xml:space="preserve"> </w:t>
            </w:r>
            <w:r w:rsidR="004152C1" w:rsidRPr="004152C1">
              <w:rPr>
                <w:rFonts w:ascii="Arial" w:hAnsi="Arial" w:cs="Arial"/>
                <w:sz w:val="20"/>
                <w:szCs w:val="20"/>
              </w:rPr>
              <w:t xml:space="preserve">Business Continuity </w:t>
            </w:r>
            <w:r w:rsidR="00924CE9">
              <w:rPr>
                <w:rFonts w:ascii="Arial" w:hAnsi="Arial" w:cs="Arial"/>
                <w:sz w:val="20"/>
                <w:szCs w:val="20"/>
              </w:rPr>
              <w:t xml:space="preserve">and Health &amp; Safety </w:t>
            </w:r>
            <w:r w:rsidR="004152C1" w:rsidRPr="004152C1">
              <w:rPr>
                <w:rFonts w:ascii="Arial" w:hAnsi="Arial" w:cs="Arial"/>
                <w:sz w:val="20"/>
                <w:szCs w:val="20"/>
              </w:rPr>
              <w:t xml:space="preserve">activity across the MPS Group in a way which enhances services to our </w:t>
            </w:r>
            <w:r w:rsidR="007E3AD7">
              <w:rPr>
                <w:rFonts w:ascii="Arial" w:hAnsi="Arial" w:cs="Arial"/>
                <w:sz w:val="20"/>
                <w:szCs w:val="20"/>
              </w:rPr>
              <w:t>Member</w:t>
            </w:r>
            <w:r w:rsidR="004152C1" w:rsidRPr="004152C1">
              <w:rPr>
                <w:rFonts w:ascii="Arial" w:hAnsi="Arial" w:cs="Arial"/>
                <w:sz w:val="20"/>
                <w:szCs w:val="20"/>
              </w:rPr>
              <w:t xml:space="preserve">s and optimises operational efficiency. </w:t>
            </w:r>
          </w:p>
        </w:tc>
      </w:tr>
    </w:tbl>
    <w:p w14:paraId="5E78C006" w14:textId="77777777" w:rsidR="009E22D0" w:rsidRPr="00B75089" w:rsidRDefault="009E22D0" w:rsidP="00E124A4">
      <w:pPr>
        <w:spacing w:line="240" w:lineRule="auto"/>
        <w:jc w:val="both"/>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6BD19394" w14:textId="77777777" w:rsidTr="00573540">
        <w:trPr>
          <w:trHeight w:val="714"/>
        </w:trPr>
        <w:tc>
          <w:tcPr>
            <w:tcW w:w="6346" w:type="dxa"/>
            <w:shd w:val="clear" w:color="auto" w:fill="D9D9D9" w:themeFill="background1" w:themeFillShade="D9"/>
          </w:tcPr>
          <w:p w14:paraId="596B9C9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062403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24465A25" w14:textId="77777777" w:rsidR="009E22D0" w:rsidRPr="00B75089" w:rsidRDefault="009E22D0" w:rsidP="00032C42">
            <w:pPr>
              <w:widowControl w:val="0"/>
              <w:autoSpaceDE w:val="0"/>
              <w:autoSpaceDN w:val="0"/>
              <w:adjustRightInd w:val="0"/>
              <w:spacing w:before="3" w:after="0" w:line="240" w:lineRule="auto"/>
              <w:ind w:hanging="357"/>
              <w:rPr>
                <w:rFonts w:ascii="Arial" w:hAnsi="Arial" w:cs="Arial"/>
                <w:b/>
                <w:sz w:val="20"/>
                <w:szCs w:val="20"/>
              </w:rPr>
            </w:pPr>
          </w:p>
          <w:p w14:paraId="39FD00F4" w14:textId="77777777" w:rsidR="009E22D0" w:rsidRPr="00B75089" w:rsidRDefault="009E22D0" w:rsidP="001F2FCA">
            <w:pPr>
              <w:widowControl w:val="0"/>
              <w:autoSpaceDE w:val="0"/>
              <w:autoSpaceDN w:val="0"/>
              <w:adjustRightInd w:val="0"/>
              <w:spacing w:before="3" w:after="0" w:line="240" w:lineRule="auto"/>
              <w:ind w:hanging="357"/>
              <w:jc w:val="center"/>
              <w:rPr>
                <w:rFonts w:ascii="Arial" w:hAnsi="Arial" w:cs="Arial"/>
                <w:b/>
                <w:sz w:val="20"/>
                <w:szCs w:val="20"/>
              </w:rPr>
            </w:pPr>
            <w:r w:rsidRPr="00B75089">
              <w:rPr>
                <w:rFonts w:ascii="Arial" w:hAnsi="Arial" w:cs="Arial"/>
                <w:b/>
                <w:sz w:val="20"/>
                <w:szCs w:val="20"/>
              </w:rPr>
              <w:t>Measures of Success/KPI’s</w:t>
            </w:r>
          </w:p>
          <w:p w14:paraId="3A1A5D5E" w14:textId="77777777" w:rsidR="00717094" w:rsidRPr="00B75089" w:rsidRDefault="00717094" w:rsidP="00032C42">
            <w:pPr>
              <w:widowControl w:val="0"/>
              <w:autoSpaceDE w:val="0"/>
              <w:autoSpaceDN w:val="0"/>
              <w:adjustRightInd w:val="0"/>
              <w:spacing w:before="3" w:after="0" w:line="240" w:lineRule="auto"/>
              <w:ind w:hanging="357"/>
              <w:rPr>
                <w:rFonts w:ascii="Arial" w:hAnsi="Arial" w:cs="Arial"/>
                <w:b/>
                <w:sz w:val="20"/>
                <w:szCs w:val="20"/>
              </w:rPr>
            </w:pPr>
          </w:p>
          <w:p w14:paraId="207CB8FD" w14:textId="77777777" w:rsidR="009E22D0" w:rsidRPr="00B75089" w:rsidRDefault="009E22D0" w:rsidP="00032C42">
            <w:pPr>
              <w:widowControl w:val="0"/>
              <w:autoSpaceDE w:val="0"/>
              <w:autoSpaceDN w:val="0"/>
              <w:adjustRightInd w:val="0"/>
              <w:spacing w:before="3" w:after="0" w:line="240" w:lineRule="auto"/>
              <w:ind w:hanging="357"/>
              <w:rPr>
                <w:rFonts w:ascii="Arial" w:hAnsi="Arial" w:cs="Arial"/>
                <w:b/>
                <w:sz w:val="20"/>
                <w:szCs w:val="20"/>
              </w:rPr>
            </w:pPr>
          </w:p>
        </w:tc>
      </w:tr>
      <w:tr w:rsidR="009E22D0" w:rsidRPr="00B75089" w14:paraId="16439EF0" w14:textId="77777777" w:rsidTr="009E22D0">
        <w:trPr>
          <w:trHeight w:val="578"/>
        </w:trPr>
        <w:tc>
          <w:tcPr>
            <w:tcW w:w="6346" w:type="dxa"/>
          </w:tcPr>
          <w:p w14:paraId="62179484" w14:textId="77777777" w:rsidR="0056188D" w:rsidRPr="00AB7C93" w:rsidRDefault="00AB7C93" w:rsidP="00CD6675">
            <w:pPr>
              <w:spacing w:after="0" w:line="240" w:lineRule="auto"/>
              <w:jc w:val="both"/>
              <w:rPr>
                <w:rFonts w:ascii="Arial" w:eastAsia="Calibri" w:hAnsi="Arial" w:cs="Arial"/>
                <w:b/>
                <w:bCs/>
                <w:sz w:val="20"/>
                <w:szCs w:val="20"/>
                <w:lang w:eastAsia="en-US"/>
              </w:rPr>
            </w:pPr>
            <w:r w:rsidRPr="00AB7C93">
              <w:rPr>
                <w:rFonts w:ascii="Arial" w:eastAsia="Calibri" w:hAnsi="Arial" w:cs="Arial"/>
                <w:b/>
                <w:bCs/>
                <w:sz w:val="20"/>
                <w:szCs w:val="20"/>
                <w:lang w:eastAsia="en-US"/>
              </w:rPr>
              <w:t>Operational</w:t>
            </w:r>
          </w:p>
          <w:p w14:paraId="3B2CF978" w14:textId="13B54321" w:rsidR="00BC6777" w:rsidRDefault="00BC6777" w:rsidP="00CD6675">
            <w:pPr>
              <w:pStyle w:val="ListParagraph"/>
              <w:numPr>
                <w:ilvl w:val="0"/>
                <w:numId w:val="14"/>
              </w:numPr>
              <w:spacing w:before="0" w:beforeAutospacing="0" w:after="0" w:afterAutospacing="0"/>
              <w:jc w:val="both"/>
              <w:rPr>
                <w:rFonts w:ascii="Arial" w:eastAsia="Calibri" w:hAnsi="Arial" w:cs="Arial"/>
                <w:sz w:val="20"/>
                <w:szCs w:val="20"/>
              </w:rPr>
            </w:pPr>
            <w:r w:rsidRPr="00BC6777">
              <w:rPr>
                <w:rFonts w:ascii="Arial" w:eastAsia="Calibri" w:hAnsi="Arial" w:cs="Arial"/>
                <w:sz w:val="20"/>
                <w:szCs w:val="20"/>
              </w:rPr>
              <w:t xml:space="preserve">Support the </w:t>
            </w:r>
            <w:r w:rsidR="00E016DE" w:rsidRPr="00BC6777">
              <w:rPr>
                <w:rFonts w:ascii="Arial" w:eastAsia="Calibri" w:hAnsi="Arial" w:cs="Arial"/>
                <w:sz w:val="20"/>
                <w:szCs w:val="20"/>
              </w:rPr>
              <w:t>deliver</w:t>
            </w:r>
            <w:r w:rsidRPr="00BC6777">
              <w:rPr>
                <w:rFonts w:ascii="Arial" w:eastAsia="Calibri" w:hAnsi="Arial" w:cs="Arial"/>
                <w:sz w:val="20"/>
                <w:szCs w:val="20"/>
              </w:rPr>
              <w:t>y</w:t>
            </w:r>
            <w:r w:rsidR="00E016DE" w:rsidRPr="00BC6777">
              <w:rPr>
                <w:rFonts w:ascii="Arial" w:eastAsia="Calibri" w:hAnsi="Arial" w:cs="Arial"/>
                <w:sz w:val="20"/>
                <w:szCs w:val="20"/>
              </w:rPr>
              <w:t xml:space="preserve"> </w:t>
            </w:r>
            <w:r w:rsidR="007E3AD7">
              <w:rPr>
                <w:rFonts w:ascii="Arial" w:eastAsia="Calibri" w:hAnsi="Arial" w:cs="Arial"/>
                <w:sz w:val="20"/>
                <w:szCs w:val="20"/>
              </w:rPr>
              <w:t xml:space="preserve">of </w:t>
            </w:r>
            <w:r w:rsidR="00E016DE" w:rsidRPr="00BC6777">
              <w:rPr>
                <w:rFonts w:ascii="Arial" w:eastAsia="Calibri" w:hAnsi="Arial" w:cs="Arial"/>
                <w:sz w:val="20"/>
                <w:szCs w:val="20"/>
              </w:rPr>
              <w:t>the</w:t>
            </w:r>
            <w:r w:rsidR="00473271" w:rsidRPr="00BC6777">
              <w:rPr>
                <w:rFonts w:ascii="Arial" w:eastAsia="Calibri" w:hAnsi="Arial" w:cs="Arial"/>
                <w:sz w:val="20"/>
                <w:szCs w:val="20"/>
              </w:rPr>
              <w:t xml:space="preserve"> end to end</w:t>
            </w:r>
            <w:r w:rsidR="00E016DE" w:rsidRPr="00BC6777">
              <w:rPr>
                <w:rFonts w:ascii="Arial" w:eastAsia="Calibri" w:hAnsi="Arial" w:cs="Arial"/>
                <w:sz w:val="20"/>
                <w:szCs w:val="20"/>
              </w:rPr>
              <w:t xml:space="preserve"> Facilities strategy</w:t>
            </w:r>
            <w:r w:rsidR="00660C0C" w:rsidRPr="00BC6777">
              <w:rPr>
                <w:rFonts w:ascii="Arial" w:eastAsia="Calibri" w:hAnsi="Arial" w:cs="Arial"/>
                <w:sz w:val="20"/>
                <w:szCs w:val="20"/>
              </w:rPr>
              <w:t xml:space="preserve"> </w:t>
            </w:r>
            <w:r w:rsidR="00E016DE" w:rsidRPr="00BC6777">
              <w:rPr>
                <w:rFonts w:ascii="Arial" w:eastAsia="Calibri" w:hAnsi="Arial" w:cs="Arial"/>
                <w:sz w:val="20"/>
                <w:szCs w:val="20"/>
              </w:rPr>
              <w:t xml:space="preserve">ensuring that activities comply with the necessary regulatory and legal standards and are in accordance with </w:t>
            </w:r>
            <w:r w:rsidR="00473271" w:rsidRPr="00BC6777">
              <w:rPr>
                <w:rFonts w:ascii="Arial" w:eastAsia="Calibri" w:hAnsi="Arial" w:cs="Arial"/>
                <w:sz w:val="20"/>
                <w:szCs w:val="20"/>
              </w:rPr>
              <w:t xml:space="preserve">any </w:t>
            </w:r>
            <w:r w:rsidR="00E016DE" w:rsidRPr="00BC6777">
              <w:rPr>
                <w:rFonts w:ascii="Arial" w:eastAsia="Calibri" w:hAnsi="Arial" w:cs="Arial"/>
                <w:sz w:val="20"/>
                <w:szCs w:val="20"/>
              </w:rPr>
              <w:t>policy standards and risk frameworks set by Council</w:t>
            </w:r>
            <w:r w:rsidR="007E3AD7">
              <w:rPr>
                <w:rFonts w:ascii="Arial" w:eastAsia="Calibri" w:hAnsi="Arial" w:cs="Arial"/>
                <w:sz w:val="20"/>
                <w:szCs w:val="20"/>
              </w:rPr>
              <w:t>.</w:t>
            </w:r>
          </w:p>
          <w:p w14:paraId="6CA8CFC7" w14:textId="20554078" w:rsidR="00BC6777" w:rsidRPr="00BC6777" w:rsidRDefault="000634AC" w:rsidP="00CD6675">
            <w:pPr>
              <w:pStyle w:val="ListParagraph"/>
              <w:numPr>
                <w:ilvl w:val="0"/>
                <w:numId w:val="14"/>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 xml:space="preserve">Undertake </w:t>
            </w:r>
            <w:r w:rsidR="00BC6777" w:rsidRPr="00BC6777">
              <w:rPr>
                <w:rFonts w:ascii="Arial" w:eastAsia="Calibri" w:hAnsi="Arial" w:cs="Arial"/>
                <w:sz w:val="20"/>
                <w:szCs w:val="20"/>
              </w:rPr>
              <w:t>maintenance</w:t>
            </w:r>
            <w:r>
              <w:rPr>
                <w:rFonts w:ascii="Arial" w:eastAsia="Calibri" w:hAnsi="Arial" w:cs="Arial"/>
                <w:sz w:val="20"/>
                <w:szCs w:val="20"/>
              </w:rPr>
              <w:t xml:space="preserve"> activity</w:t>
            </w:r>
            <w:r w:rsidR="00BC6777" w:rsidRPr="00BC6777">
              <w:rPr>
                <w:rFonts w:ascii="Arial" w:eastAsia="Calibri" w:hAnsi="Arial" w:cs="Arial"/>
                <w:sz w:val="20"/>
                <w:szCs w:val="20"/>
              </w:rPr>
              <w:t xml:space="preserve"> (hard/soft facilities services) </w:t>
            </w:r>
            <w:r>
              <w:rPr>
                <w:rFonts w:ascii="Arial" w:eastAsia="Calibri" w:hAnsi="Arial" w:cs="Arial"/>
                <w:sz w:val="20"/>
                <w:szCs w:val="20"/>
              </w:rPr>
              <w:t xml:space="preserve">and safety checks to </w:t>
            </w:r>
            <w:r w:rsidR="007E3AD7">
              <w:rPr>
                <w:rFonts w:ascii="Arial" w:eastAsia="Calibri" w:hAnsi="Arial" w:cs="Arial"/>
                <w:sz w:val="20"/>
                <w:szCs w:val="20"/>
              </w:rPr>
              <w:t>the Leeds</w:t>
            </w:r>
            <w:r w:rsidR="00EA3438">
              <w:rPr>
                <w:rFonts w:ascii="Arial" w:eastAsia="Calibri" w:hAnsi="Arial" w:cs="Arial"/>
                <w:sz w:val="20"/>
                <w:szCs w:val="20"/>
              </w:rPr>
              <w:t xml:space="preserve"> estate </w:t>
            </w:r>
            <w:r w:rsidR="007A298F">
              <w:rPr>
                <w:rFonts w:ascii="Arial" w:eastAsia="Calibri" w:hAnsi="Arial" w:cs="Arial"/>
                <w:sz w:val="20"/>
                <w:szCs w:val="20"/>
              </w:rPr>
              <w:t>and ensure effective delivery of maintenance services across the MPS</w:t>
            </w:r>
            <w:r w:rsidR="00BC6777" w:rsidRPr="00BC6777">
              <w:rPr>
                <w:rFonts w:ascii="Arial" w:eastAsia="Calibri" w:hAnsi="Arial" w:cs="Arial"/>
                <w:sz w:val="20"/>
                <w:szCs w:val="20"/>
              </w:rPr>
              <w:t xml:space="preserve"> Global portfolio of offices to ensure safe and healthy working environments for visitors and MPS colleagues.</w:t>
            </w:r>
          </w:p>
          <w:p w14:paraId="6D45AC1C" w14:textId="666CA70F" w:rsidR="00473271" w:rsidRDefault="007A298F" w:rsidP="00CD6675">
            <w:pPr>
              <w:pStyle w:val="ListParagraph"/>
              <w:numPr>
                <w:ilvl w:val="0"/>
                <w:numId w:val="14"/>
              </w:numPr>
              <w:spacing w:before="0" w:beforeAutospacing="0" w:after="0" w:afterAutospacing="0"/>
              <w:jc w:val="both"/>
              <w:rPr>
                <w:rFonts w:ascii="Arial" w:hAnsi="Arial" w:cs="Arial"/>
                <w:sz w:val="20"/>
                <w:szCs w:val="20"/>
              </w:rPr>
            </w:pPr>
            <w:r>
              <w:rPr>
                <w:rFonts w:ascii="Arial" w:hAnsi="Arial" w:cs="Arial"/>
                <w:sz w:val="20"/>
                <w:szCs w:val="20"/>
              </w:rPr>
              <w:t>M</w:t>
            </w:r>
            <w:r w:rsidR="00A47BE4">
              <w:rPr>
                <w:rFonts w:ascii="Arial" w:hAnsi="Arial" w:cs="Arial"/>
                <w:sz w:val="20"/>
                <w:szCs w:val="20"/>
              </w:rPr>
              <w:t xml:space="preserve">anage </w:t>
            </w:r>
            <w:r w:rsidR="00473271">
              <w:rPr>
                <w:rFonts w:ascii="Arial" w:hAnsi="Arial" w:cs="Arial"/>
                <w:sz w:val="20"/>
                <w:szCs w:val="20"/>
              </w:rPr>
              <w:t xml:space="preserve">the MPS Group </w:t>
            </w:r>
            <w:r w:rsidR="00BC6777">
              <w:rPr>
                <w:rFonts w:ascii="Arial" w:hAnsi="Arial" w:cs="Arial"/>
                <w:sz w:val="20"/>
                <w:szCs w:val="20"/>
              </w:rPr>
              <w:t>Maintenance</w:t>
            </w:r>
            <w:r w:rsidR="00473271">
              <w:rPr>
                <w:rFonts w:ascii="Arial" w:hAnsi="Arial" w:cs="Arial"/>
                <w:sz w:val="20"/>
                <w:szCs w:val="20"/>
              </w:rPr>
              <w:t xml:space="preserve"> Plan to ensure operational efficiency/recovery and </w:t>
            </w:r>
            <w:r w:rsidR="00924CE9">
              <w:rPr>
                <w:rFonts w:ascii="Arial" w:hAnsi="Arial" w:cs="Arial"/>
                <w:sz w:val="20"/>
                <w:szCs w:val="20"/>
              </w:rPr>
              <w:t xml:space="preserve">provide </w:t>
            </w:r>
            <w:r w:rsidR="00473271">
              <w:rPr>
                <w:rFonts w:ascii="Arial" w:hAnsi="Arial" w:cs="Arial"/>
                <w:sz w:val="20"/>
                <w:szCs w:val="20"/>
              </w:rPr>
              <w:t xml:space="preserve">good </w:t>
            </w:r>
            <w:r w:rsidR="007E3AD7">
              <w:rPr>
                <w:rFonts w:ascii="Arial" w:hAnsi="Arial" w:cs="Arial"/>
                <w:sz w:val="20"/>
                <w:szCs w:val="20"/>
              </w:rPr>
              <w:t>Member</w:t>
            </w:r>
            <w:r w:rsidR="00473271">
              <w:rPr>
                <w:rFonts w:ascii="Arial" w:hAnsi="Arial" w:cs="Arial"/>
                <w:sz w:val="20"/>
                <w:szCs w:val="20"/>
              </w:rPr>
              <w:t xml:space="preserve"> experience</w:t>
            </w:r>
            <w:r w:rsidR="00A47BE4">
              <w:rPr>
                <w:rFonts w:ascii="Arial" w:hAnsi="Arial" w:cs="Arial"/>
                <w:sz w:val="20"/>
                <w:szCs w:val="20"/>
              </w:rPr>
              <w:t>.</w:t>
            </w:r>
          </w:p>
          <w:p w14:paraId="5628BB41" w14:textId="77777777" w:rsidR="00CD6675" w:rsidRPr="00CD6675" w:rsidRDefault="00CD6675" w:rsidP="00CD6675">
            <w:pPr>
              <w:pStyle w:val="ListParagraph"/>
              <w:numPr>
                <w:ilvl w:val="0"/>
                <w:numId w:val="14"/>
              </w:numPr>
              <w:jc w:val="both"/>
              <w:rPr>
                <w:rFonts w:ascii="Arial" w:eastAsia="Times New Roman" w:hAnsi="Arial" w:cs="Arial"/>
                <w:sz w:val="20"/>
                <w:szCs w:val="20"/>
                <w:lang w:eastAsia="en-GB"/>
              </w:rPr>
            </w:pPr>
            <w:r w:rsidRPr="00CD6675">
              <w:rPr>
                <w:rFonts w:ascii="Arial" w:eastAsia="Times New Roman" w:hAnsi="Arial" w:cs="Arial"/>
                <w:sz w:val="20"/>
                <w:szCs w:val="20"/>
                <w:lang w:eastAsia="en-GB"/>
              </w:rPr>
              <w:t>Work as part of the Business Services team to share ideas and improve operation, recommending, supporting and implementing continuous improvement activities as well as process and procedures.</w:t>
            </w:r>
          </w:p>
          <w:p w14:paraId="690BF927" w14:textId="397F9238" w:rsidR="00DF1556" w:rsidRPr="00CD6675" w:rsidRDefault="00CD6675" w:rsidP="00CD6675">
            <w:pPr>
              <w:pStyle w:val="ListParagraph"/>
              <w:numPr>
                <w:ilvl w:val="0"/>
                <w:numId w:val="14"/>
              </w:numPr>
              <w:jc w:val="both"/>
              <w:rPr>
                <w:rFonts w:ascii="Arial" w:eastAsia="Times New Roman" w:hAnsi="Arial" w:cs="Arial"/>
                <w:sz w:val="20"/>
                <w:szCs w:val="20"/>
                <w:lang w:eastAsia="en-GB"/>
              </w:rPr>
            </w:pPr>
            <w:r w:rsidRPr="00CD6675">
              <w:rPr>
                <w:rFonts w:ascii="Arial" w:eastAsia="Times New Roman" w:hAnsi="Arial" w:cs="Arial"/>
                <w:sz w:val="20"/>
                <w:szCs w:val="20"/>
                <w:lang w:eastAsia="en-GB"/>
              </w:rPr>
              <w:t>Increase site operational effectiveness, improve on</w:t>
            </w:r>
            <w:r>
              <w:rPr>
                <w:rFonts w:ascii="Arial" w:eastAsia="Times New Roman" w:hAnsi="Arial" w:cs="Arial"/>
                <w:sz w:val="20"/>
                <w:szCs w:val="20"/>
                <w:lang w:eastAsia="en-GB"/>
              </w:rPr>
              <w:t xml:space="preserve"> service</w:t>
            </w:r>
            <w:r w:rsidRPr="00CD6675">
              <w:rPr>
                <w:rFonts w:ascii="Arial" w:eastAsia="Times New Roman" w:hAnsi="Arial" w:cs="Arial"/>
                <w:sz w:val="20"/>
                <w:szCs w:val="20"/>
                <w:lang w:eastAsia="en-GB"/>
              </w:rPr>
              <w:t xml:space="preserve"> delivery and reduce downtime, driving KPI’s, ensuring Health &amp; Safety and Environmental requirements are adhered to.</w:t>
            </w:r>
          </w:p>
        </w:tc>
        <w:tc>
          <w:tcPr>
            <w:tcW w:w="4141" w:type="dxa"/>
          </w:tcPr>
          <w:p w14:paraId="0B6244AF" w14:textId="77777777" w:rsidR="00C91CFA" w:rsidRPr="00206CA8" w:rsidRDefault="00C91CFA" w:rsidP="00CD6675">
            <w:pPr>
              <w:spacing w:after="0" w:line="240" w:lineRule="auto"/>
              <w:ind w:hanging="357"/>
              <w:jc w:val="both"/>
              <w:rPr>
                <w:rFonts w:ascii="Arial" w:eastAsia="Calibri" w:hAnsi="Arial" w:cs="Arial"/>
                <w:sz w:val="20"/>
                <w:szCs w:val="20"/>
              </w:rPr>
            </w:pPr>
          </w:p>
          <w:p w14:paraId="3260F340" w14:textId="77777777" w:rsidR="00E016DE" w:rsidRPr="00E016DE" w:rsidRDefault="00E016DE" w:rsidP="00CD6675">
            <w:pPr>
              <w:pStyle w:val="ListParagraph"/>
              <w:numPr>
                <w:ilvl w:val="0"/>
                <w:numId w:val="6"/>
              </w:numPr>
              <w:tabs>
                <w:tab w:val="left" w:pos="921"/>
              </w:tabs>
              <w:spacing w:before="0" w:beforeAutospacing="0" w:after="0" w:afterAutospacing="0"/>
              <w:ind w:hanging="357"/>
              <w:jc w:val="both"/>
              <w:rPr>
                <w:rFonts w:ascii="Arial" w:hAnsi="Arial" w:cs="Arial"/>
                <w:sz w:val="20"/>
                <w:szCs w:val="20"/>
              </w:rPr>
            </w:pPr>
            <w:r w:rsidRPr="00E016DE">
              <w:rPr>
                <w:rFonts w:ascii="Arial" w:hAnsi="Arial" w:cs="Arial"/>
                <w:sz w:val="20"/>
                <w:szCs w:val="20"/>
              </w:rPr>
              <w:t>MPS engagement index vs plan</w:t>
            </w:r>
          </w:p>
          <w:p w14:paraId="4C60B4CB" w14:textId="77777777" w:rsidR="00E016DE" w:rsidRPr="00E016DE" w:rsidRDefault="00E016DE" w:rsidP="00A02CA2">
            <w:pPr>
              <w:pStyle w:val="ListParagraph"/>
              <w:numPr>
                <w:ilvl w:val="0"/>
                <w:numId w:val="6"/>
              </w:numPr>
              <w:tabs>
                <w:tab w:val="left" w:pos="921"/>
              </w:tabs>
              <w:spacing w:before="0" w:beforeAutospacing="0" w:after="0" w:afterAutospacing="0"/>
              <w:ind w:hanging="357"/>
              <w:rPr>
                <w:rFonts w:ascii="Arial" w:hAnsi="Arial" w:cs="Arial"/>
                <w:sz w:val="20"/>
                <w:szCs w:val="20"/>
              </w:rPr>
            </w:pPr>
            <w:r w:rsidRPr="00E016DE">
              <w:rPr>
                <w:rFonts w:ascii="Arial" w:hAnsi="Arial" w:cs="Arial"/>
                <w:sz w:val="20"/>
                <w:szCs w:val="20"/>
              </w:rPr>
              <w:t>MPS leadership index vs plan</w:t>
            </w:r>
          </w:p>
          <w:p w14:paraId="3504A1B8" w14:textId="77777777" w:rsidR="00E016DE" w:rsidRPr="00E016DE" w:rsidRDefault="00E016DE" w:rsidP="00A02CA2">
            <w:pPr>
              <w:pStyle w:val="ListParagraph"/>
              <w:numPr>
                <w:ilvl w:val="0"/>
                <w:numId w:val="6"/>
              </w:numPr>
              <w:tabs>
                <w:tab w:val="left" w:pos="921"/>
              </w:tabs>
              <w:spacing w:before="0" w:beforeAutospacing="0" w:after="0" w:afterAutospacing="0"/>
              <w:ind w:hanging="357"/>
              <w:rPr>
                <w:rFonts w:ascii="Arial" w:hAnsi="Arial" w:cs="Arial"/>
                <w:sz w:val="20"/>
                <w:szCs w:val="20"/>
              </w:rPr>
            </w:pPr>
            <w:r w:rsidRPr="00E016DE">
              <w:rPr>
                <w:rFonts w:ascii="Arial" w:hAnsi="Arial" w:cs="Arial"/>
                <w:sz w:val="20"/>
                <w:szCs w:val="20"/>
              </w:rPr>
              <w:t>Procurement and Facilities Governance framework in place and being actively managed</w:t>
            </w:r>
          </w:p>
          <w:p w14:paraId="0DBCDEBF" w14:textId="77777777" w:rsidR="00E016DE" w:rsidRPr="00E016DE" w:rsidRDefault="00E016DE" w:rsidP="00A02CA2">
            <w:pPr>
              <w:pStyle w:val="ListParagraph"/>
              <w:numPr>
                <w:ilvl w:val="0"/>
                <w:numId w:val="6"/>
              </w:numPr>
              <w:tabs>
                <w:tab w:val="left" w:pos="921"/>
              </w:tabs>
              <w:spacing w:before="0" w:beforeAutospacing="0" w:after="0" w:afterAutospacing="0"/>
              <w:ind w:hanging="357"/>
              <w:rPr>
                <w:rFonts w:ascii="Arial" w:hAnsi="Arial" w:cs="Arial"/>
                <w:sz w:val="20"/>
                <w:szCs w:val="20"/>
              </w:rPr>
            </w:pPr>
            <w:r w:rsidRPr="00E016DE">
              <w:rPr>
                <w:rFonts w:ascii="Arial" w:hAnsi="Arial" w:cs="Arial"/>
                <w:sz w:val="20"/>
                <w:szCs w:val="20"/>
              </w:rPr>
              <w:t>Divisional engagement index vs plan</w:t>
            </w:r>
          </w:p>
          <w:p w14:paraId="21BA0321" w14:textId="77777777" w:rsidR="00E016DE" w:rsidRPr="00E016DE" w:rsidRDefault="00E016DE" w:rsidP="00A02CA2">
            <w:pPr>
              <w:pStyle w:val="ListParagraph"/>
              <w:numPr>
                <w:ilvl w:val="0"/>
                <w:numId w:val="6"/>
              </w:numPr>
              <w:tabs>
                <w:tab w:val="left" w:pos="921"/>
              </w:tabs>
              <w:spacing w:before="0" w:beforeAutospacing="0" w:after="0" w:afterAutospacing="0"/>
              <w:ind w:hanging="357"/>
              <w:rPr>
                <w:rFonts w:ascii="Arial" w:hAnsi="Arial" w:cs="Arial"/>
                <w:sz w:val="20"/>
                <w:szCs w:val="20"/>
              </w:rPr>
            </w:pPr>
            <w:r w:rsidRPr="00E016DE">
              <w:rPr>
                <w:rFonts w:ascii="Arial" w:hAnsi="Arial" w:cs="Arial"/>
                <w:sz w:val="20"/>
                <w:szCs w:val="20"/>
              </w:rPr>
              <w:t>Divisional leadership index vs plan</w:t>
            </w:r>
          </w:p>
          <w:p w14:paraId="7C5A43F9" w14:textId="6BA4FBB6" w:rsidR="00760932" w:rsidRPr="00E016DE" w:rsidRDefault="00206CA8" w:rsidP="00A02CA2">
            <w:pPr>
              <w:pStyle w:val="ListParagraph"/>
              <w:numPr>
                <w:ilvl w:val="0"/>
                <w:numId w:val="6"/>
              </w:numPr>
              <w:tabs>
                <w:tab w:val="left" w:pos="921"/>
              </w:tabs>
              <w:spacing w:before="0" w:beforeAutospacing="0" w:after="0" w:afterAutospacing="0"/>
              <w:ind w:hanging="357"/>
              <w:rPr>
                <w:rFonts w:ascii="Arial" w:hAnsi="Arial" w:cs="Arial"/>
                <w:sz w:val="20"/>
                <w:szCs w:val="20"/>
              </w:rPr>
            </w:pPr>
            <w:r w:rsidRPr="00E016DE">
              <w:rPr>
                <w:rFonts w:ascii="Arial" w:hAnsi="Arial" w:cs="Arial"/>
                <w:sz w:val="20"/>
                <w:szCs w:val="20"/>
              </w:rPr>
              <w:t>Policy compliance and audit</w:t>
            </w:r>
          </w:p>
          <w:p w14:paraId="761B7425" w14:textId="51F1F5A1" w:rsidR="00760932" w:rsidRPr="00760932" w:rsidRDefault="00760932" w:rsidP="00CD6675">
            <w:pPr>
              <w:pStyle w:val="ListParagraph"/>
              <w:numPr>
                <w:ilvl w:val="0"/>
                <w:numId w:val="6"/>
              </w:numPr>
              <w:tabs>
                <w:tab w:val="left" w:pos="921"/>
              </w:tabs>
              <w:spacing w:before="0" w:beforeAutospacing="0" w:after="0" w:afterAutospacing="0"/>
              <w:ind w:hanging="357"/>
              <w:jc w:val="both"/>
              <w:rPr>
                <w:rFonts w:ascii="Arial" w:hAnsi="Arial" w:cs="Arial"/>
                <w:sz w:val="20"/>
                <w:szCs w:val="20"/>
              </w:rPr>
            </w:pPr>
            <w:r>
              <w:rPr>
                <w:rFonts w:ascii="Arial" w:hAnsi="Arial" w:cs="Arial"/>
                <w:sz w:val="20"/>
                <w:szCs w:val="20"/>
              </w:rPr>
              <w:t>Helpdesk SLAs</w:t>
            </w:r>
            <w:r w:rsidR="004A1FC8">
              <w:rPr>
                <w:rFonts w:ascii="Arial" w:hAnsi="Arial" w:cs="Arial"/>
                <w:sz w:val="20"/>
                <w:szCs w:val="20"/>
              </w:rPr>
              <w:t>/Feedback</w:t>
            </w:r>
          </w:p>
        </w:tc>
      </w:tr>
      <w:tr w:rsidR="009E22D0" w:rsidRPr="00B75089" w14:paraId="23A2DDE9" w14:textId="77777777" w:rsidTr="009E22D0">
        <w:trPr>
          <w:trHeight w:val="578"/>
        </w:trPr>
        <w:tc>
          <w:tcPr>
            <w:tcW w:w="6346" w:type="dxa"/>
          </w:tcPr>
          <w:p w14:paraId="272D19AF" w14:textId="6F242125" w:rsidR="009E22D0" w:rsidRDefault="007E3AD7" w:rsidP="00CD6675">
            <w:pPr>
              <w:spacing w:after="0" w:line="240" w:lineRule="auto"/>
              <w:jc w:val="both"/>
              <w:rPr>
                <w:rFonts w:ascii="Arial" w:hAnsi="Arial" w:cs="Arial"/>
                <w:b/>
                <w:sz w:val="20"/>
                <w:szCs w:val="20"/>
              </w:rPr>
            </w:pPr>
            <w:r>
              <w:rPr>
                <w:rFonts w:ascii="Arial" w:hAnsi="Arial" w:cs="Arial"/>
                <w:b/>
                <w:sz w:val="20"/>
                <w:szCs w:val="20"/>
              </w:rPr>
              <w:t>Member</w:t>
            </w:r>
          </w:p>
          <w:p w14:paraId="58945DF8" w14:textId="25E7CFEA" w:rsidR="004A1FC8" w:rsidRDefault="007A298F" w:rsidP="00CD6675">
            <w:pPr>
              <w:pStyle w:val="ListParagraph"/>
              <w:numPr>
                <w:ilvl w:val="0"/>
                <w:numId w:val="16"/>
              </w:numPr>
              <w:spacing w:before="0" w:beforeAutospacing="0" w:after="0" w:afterAutospacing="0"/>
              <w:jc w:val="both"/>
              <w:rPr>
                <w:rFonts w:ascii="Arial" w:hAnsi="Arial" w:cs="Arial"/>
                <w:sz w:val="20"/>
                <w:szCs w:val="20"/>
              </w:rPr>
            </w:pPr>
            <w:r>
              <w:rPr>
                <w:rFonts w:ascii="Arial" w:hAnsi="Arial" w:cs="Arial"/>
                <w:sz w:val="20"/>
                <w:szCs w:val="20"/>
              </w:rPr>
              <w:t>Support the development of</w:t>
            </w:r>
            <w:r w:rsidR="004A1FC8" w:rsidRPr="00ED3A60">
              <w:rPr>
                <w:rFonts w:ascii="Arial" w:hAnsi="Arial" w:cs="Arial"/>
                <w:sz w:val="20"/>
                <w:szCs w:val="20"/>
              </w:rPr>
              <w:t xml:space="preserve"> all necessary systems, policies and procedures which enable </w:t>
            </w:r>
            <w:r w:rsidR="004A1FC8">
              <w:rPr>
                <w:rFonts w:ascii="Arial" w:hAnsi="Arial" w:cs="Arial"/>
                <w:sz w:val="20"/>
                <w:szCs w:val="20"/>
              </w:rPr>
              <w:t xml:space="preserve">safe </w:t>
            </w:r>
            <w:r w:rsidR="00A47BE4">
              <w:rPr>
                <w:rFonts w:ascii="Arial" w:hAnsi="Arial" w:cs="Arial"/>
                <w:sz w:val="20"/>
                <w:szCs w:val="20"/>
              </w:rPr>
              <w:t>office</w:t>
            </w:r>
            <w:r w:rsidR="004A1FC8">
              <w:rPr>
                <w:rFonts w:ascii="Arial" w:hAnsi="Arial" w:cs="Arial"/>
                <w:sz w:val="20"/>
                <w:szCs w:val="20"/>
              </w:rPr>
              <w:t xml:space="preserve"> environments</w:t>
            </w:r>
            <w:r w:rsidR="00EA3438">
              <w:rPr>
                <w:rFonts w:ascii="Arial" w:hAnsi="Arial" w:cs="Arial"/>
                <w:sz w:val="20"/>
                <w:szCs w:val="20"/>
              </w:rPr>
              <w:t xml:space="preserve"> for Members</w:t>
            </w:r>
            <w:r w:rsidR="004A1FC8" w:rsidRPr="00ED3A60">
              <w:rPr>
                <w:rFonts w:ascii="Arial" w:hAnsi="Arial" w:cs="Arial"/>
                <w:sz w:val="20"/>
                <w:szCs w:val="20"/>
              </w:rPr>
              <w:t>.</w:t>
            </w:r>
          </w:p>
          <w:p w14:paraId="49200A11" w14:textId="77777777" w:rsidR="00EA3438" w:rsidRPr="00ED3A60" w:rsidRDefault="00EA3438" w:rsidP="00EA3438">
            <w:pPr>
              <w:pStyle w:val="ListParagraph"/>
              <w:spacing w:before="0" w:beforeAutospacing="0" w:after="0" w:afterAutospacing="0"/>
              <w:jc w:val="both"/>
              <w:rPr>
                <w:rFonts w:ascii="Arial" w:hAnsi="Arial" w:cs="Arial"/>
                <w:sz w:val="20"/>
                <w:szCs w:val="20"/>
              </w:rPr>
            </w:pPr>
          </w:p>
          <w:p w14:paraId="2232A6B4" w14:textId="77777777" w:rsidR="00EA3438" w:rsidRPr="00EA3438" w:rsidRDefault="00005F7A" w:rsidP="00EA3438">
            <w:pPr>
              <w:pStyle w:val="ListParagraph"/>
              <w:numPr>
                <w:ilvl w:val="0"/>
                <w:numId w:val="16"/>
              </w:numPr>
              <w:spacing w:before="0" w:beforeAutospacing="0" w:after="0" w:afterAutospacing="0"/>
              <w:jc w:val="both"/>
              <w:rPr>
                <w:rFonts w:ascii="Arial" w:eastAsia="Calibri" w:hAnsi="Arial" w:cs="Arial"/>
                <w:sz w:val="20"/>
                <w:szCs w:val="20"/>
              </w:rPr>
            </w:pPr>
            <w:r>
              <w:rPr>
                <w:rFonts w:ascii="Arial" w:hAnsi="Arial" w:cs="Arial"/>
                <w:sz w:val="20"/>
                <w:szCs w:val="20"/>
              </w:rPr>
              <w:lastRenderedPageBreak/>
              <w:t xml:space="preserve">Seek opportunities to improve </w:t>
            </w:r>
            <w:r w:rsidR="00134995">
              <w:rPr>
                <w:rFonts w:ascii="Arial" w:hAnsi="Arial" w:cs="Arial"/>
                <w:sz w:val="20"/>
                <w:szCs w:val="20"/>
              </w:rPr>
              <w:t>ways of working</w:t>
            </w:r>
            <w:r w:rsidR="008E7175">
              <w:rPr>
                <w:rFonts w:ascii="Arial" w:hAnsi="Arial" w:cs="Arial"/>
                <w:sz w:val="20"/>
                <w:szCs w:val="20"/>
              </w:rPr>
              <w:t xml:space="preserve"> such as systems and processes</w:t>
            </w:r>
            <w:r w:rsidR="00134995">
              <w:rPr>
                <w:rFonts w:ascii="Arial" w:hAnsi="Arial" w:cs="Arial"/>
                <w:sz w:val="20"/>
                <w:szCs w:val="20"/>
              </w:rPr>
              <w:t xml:space="preserve"> </w:t>
            </w:r>
            <w:r w:rsidR="008E7175">
              <w:rPr>
                <w:rFonts w:ascii="Arial" w:hAnsi="Arial" w:cs="Arial"/>
                <w:sz w:val="20"/>
                <w:szCs w:val="20"/>
              </w:rPr>
              <w:t xml:space="preserve">to improve working practice and </w:t>
            </w:r>
            <w:r w:rsidR="001F2FCA">
              <w:rPr>
                <w:rFonts w:ascii="Arial" w:hAnsi="Arial" w:cs="Arial"/>
                <w:sz w:val="20"/>
                <w:szCs w:val="20"/>
              </w:rPr>
              <w:t>driv</w:t>
            </w:r>
            <w:r w:rsidR="008E7175">
              <w:rPr>
                <w:rFonts w:ascii="Arial" w:hAnsi="Arial" w:cs="Arial"/>
                <w:sz w:val="20"/>
                <w:szCs w:val="20"/>
              </w:rPr>
              <w:t>e</w:t>
            </w:r>
            <w:r w:rsidR="001F2FCA">
              <w:rPr>
                <w:rFonts w:ascii="Arial" w:hAnsi="Arial" w:cs="Arial"/>
                <w:sz w:val="20"/>
                <w:szCs w:val="20"/>
              </w:rPr>
              <w:t xml:space="preserve"> operational efficiency</w:t>
            </w:r>
            <w:r w:rsidR="00134995">
              <w:rPr>
                <w:rFonts w:ascii="Arial" w:hAnsi="Arial" w:cs="Arial"/>
                <w:sz w:val="20"/>
                <w:szCs w:val="20"/>
              </w:rPr>
              <w:t xml:space="preserve"> and outcomes for a good </w:t>
            </w:r>
            <w:r w:rsidR="007E3AD7">
              <w:rPr>
                <w:rFonts w:ascii="Arial" w:hAnsi="Arial" w:cs="Arial"/>
                <w:sz w:val="20"/>
                <w:szCs w:val="20"/>
              </w:rPr>
              <w:t>Member</w:t>
            </w:r>
            <w:r w:rsidR="00134995">
              <w:rPr>
                <w:rFonts w:ascii="Arial" w:hAnsi="Arial" w:cs="Arial"/>
                <w:sz w:val="20"/>
                <w:szCs w:val="20"/>
              </w:rPr>
              <w:t xml:space="preserve"> experience</w:t>
            </w:r>
            <w:r w:rsidR="00924CE9">
              <w:rPr>
                <w:rFonts w:ascii="Arial" w:hAnsi="Arial" w:cs="Arial"/>
                <w:sz w:val="20"/>
                <w:szCs w:val="20"/>
              </w:rPr>
              <w:t>.</w:t>
            </w:r>
          </w:p>
          <w:p w14:paraId="083F2053" w14:textId="06DB32A5" w:rsidR="00EA3438" w:rsidRPr="00EA3438" w:rsidRDefault="00EA3438" w:rsidP="00EA3438">
            <w:pPr>
              <w:spacing w:after="0"/>
              <w:jc w:val="both"/>
              <w:rPr>
                <w:rFonts w:ascii="Arial" w:eastAsia="Calibri" w:hAnsi="Arial" w:cs="Arial"/>
                <w:sz w:val="20"/>
                <w:szCs w:val="20"/>
              </w:rPr>
            </w:pPr>
          </w:p>
        </w:tc>
        <w:tc>
          <w:tcPr>
            <w:tcW w:w="4141" w:type="dxa"/>
          </w:tcPr>
          <w:p w14:paraId="123FFC46" w14:textId="3B8FCE92" w:rsidR="009E22D0" w:rsidRDefault="00BE066C" w:rsidP="00CD6675">
            <w:pPr>
              <w:pStyle w:val="ListParagraph"/>
              <w:numPr>
                <w:ilvl w:val="0"/>
                <w:numId w:val="4"/>
              </w:numPr>
              <w:spacing w:before="0" w:beforeAutospacing="0" w:after="0" w:afterAutospacing="0"/>
              <w:ind w:hanging="357"/>
              <w:jc w:val="both"/>
              <w:rPr>
                <w:rFonts w:ascii="Arial" w:hAnsi="Arial" w:cs="Arial"/>
                <w:sz w:val="20"/>
                <w:szCs w:val="20"/>
              </w:rPr>
            </w:pPr>
            <w:r>
              <w:rPr>
                <w:rFonts w:ascii="Arial" w:hAnsi="Arial" w:cs="Arial"/>
                <w:sz w:val="20"/>
                <w:szCs w:val="20"/>
              </w:rPr>
              <w:lastRenderedPageBreak/>
              <w:t>Stakeholder feedback via helpdesk</w:t>
            </w:r>
          </w:p>
          <w:p w14:paraId="15026265" w14:textId="43C99A09" w:rsidR="00BE066C" w:rsidRDefault="00BE066C" w:rsidP="00CD6675">
            <w:pPr>
              <w:pStyle w:val="ListParagraph"/>
              <w:numPr>
                <w:ilvl w:val="0"/>
                <w:numId w:val="4"/>
              </w:numPr>
              <w:spacing w:before="0" w:beforeAutospacing="0" w:after="0" w:afterAutospacing="0"/>
              <w:ind w:hanging="357"/>
              <w:jc w:val="both"/>
              <w:rPr>
                <w:rFonts w:ascii="Arial" w:hAnsi="Arial" w:cs="Arial"/>
                <w:sz w:val="20"/>
                <w:szCs w:val="20"/>
              </w:rPr>
            </w:pPr>
            <w:r>
              <w:rPr>
                <w:rFonts w:ascii="Arial" w:hAnsi="Arial" w:cs="Arial"/>
                <w:sz w:val="20"/>
                <w:szCs w:val="20"/>
              </w:rPr>
              <w:t>Helpdesk SLAs</w:t>
            </w:r>
          </w:p>
          <w:p w14:paraId="0356DCA0" w14:textId="7F6E7655" w:rsidR="00134995" w:rsidRDefault="00134995" w:rsidP="00CD6675">
            <w:pPr>
              <w:pStyle w:val="ListParagraph"/>
              <w:numPr>
                <w:ilvl w:val="0"/>
                <w:numId w:val="4"/>
              </w:numPr>
              <w:spacing w:before="0" w:beforeAutospacing="0" w:after="0" w:afterAutospacing="0"/>
              <w:ind w:hanging="357"/>
              <w:jc w:val="both"/>
              <w:rPr>
                <w:rFonts w:ascii="Arial" w:hAnsi="Arial" w:cs="Arial"/>
                <w:sz w:val="20"/>
                <w:szCs w:val="20"/>
              </w:rPr>
            </w:pPr>
            <w:r>
              <w:rPr>
                <w:rFonts w:ascii="Arial" w:hAnsi="Arial" w:cs="Arial"/>
                <w:sz w:val="20"/>
                <w:szCs w:val="20"/>
              </w:rPr>
              <w:t xml:space="preserve">Net </w:t>
            </w:r>
            <w:r w:rsidR="00E124A4">
              <w:rPr>
                <w:rFonts w:ascii="Arial" w:hAnsi="Arial" w:cs="Arial"/>
                <w:sz w:val="20"/>
                <w:szCs w:val="20"/>
              </w:rPr>
              <w:t>P</w:t>
            </w:r>
            <w:r>
              <w:rPr>
                <w:rFonts w:ascii="Arial" w:hAnsi="Arial" w:cs="Arial"/>
                <w:sz w:val="20"/>
                <w:szCs w:val="20"/>
              </w:rPr>
              <w:t xml:space="preserve">romotor </w:t>
            </w:r>
            <w:r w:rsidR="00E124A4">
              <w:rPr>
                <w:rFonts w:ascii="Arial" w:hAnsi="Arial" w:cs="Arial"/>
                <w:sz w:val="20"/>
                <w:szCs w:val="20"/>
              </w:rPr>
              <w:t>S</w:t>
            </w:r>
            <w:r>
              <w:rPr>
                <w:rFonts w:ascii="Arial" w:hAnsi="Arial" w:cs="Arial"/>
                <w:sz w:val="20"/>
                <w:szCs w:val="20"/>
              </w:rPr>
              <w:t xml:space="preserve">core </w:t>
            </w:r>
          </w:p>
          <w:p w14:paraId="78C7CA25" w14:textId="7958B394" w:rsidR="00134995" w:rsidRPr="00B75089" w:rsidRDefault="007E3AD7" w:rsidP="00CD6675">
            <w:pPr>
              <w:pStyle w:val="ListParagraph"/>
              <w:numPr>
                <w:ilvl w:val="0"/>
                <w:numId w:val="4"/>
              </w:numPr>
              <w:spacing w:before="0" w:beforeAutospacing="0" w:after="0" w:afterAutospacing="0"/>
              <w:ind w:hanging="357"/>
              <w:jc w:val="both"/>
              <w:rPr>
                <w:rFonts w:ascii="Arial" w:hAnsi="Arial" w:cs="Arial"/>
                <w:sz w:val="20"/>
                <w:szCs w:val="20"/>
              </w:rPr>
            </w:pPr>
            <w:r>
              <w:rPr>
                <w:rFonts w:ascii="Arial" w:hAnsi="Arial" w:cs="Arial"/>
                <w:sz w:val="20"/>
                <w:szCs w:val="20"/>
              </w:rPr>
              <w:t>Member</w:t>
            </w:r>
            <w:r w:rsidR="00134995">
              <w:rPr>
                <w:rFonts w:ascii="Arial" w:hAnsi="Arial" w:cs="Arial"/>
                <w:sz w:val="20"/>
                <w:szCs w:val="20"/>
              </w:rPr>
              <w:t xml:space="preserve"> feedback</w:t>
            </w:r>
          </w:p>
        </w:tc>
      </w:tr>
      <w:tr w:rsidR="009E22D0" w:rsidRPr="00B75089" w14:paraId="355C7D3F" w14:textId="77777777" w:rsidTr="009E22D0">
        <w:trPr>
          <w:trHeight w:val="591"/>
        </w:trPr>
        <w:tc>
          <w:tcPr>
            <w:tcW w:w="6346" w:type="dxa"/>
          </w:tcPr>
          <w:p w14:paraId="0DB9257F" w14:textId="77777777" w:rsidR="00DD7726" w:rsidRDefault="009E22D0" w:rsidP="00CD6675">
            <w:pPr>
              <w:spacing w:after="0" w:line="240" w:lineRule="auto"/>
              <w:jc w:val="both"/>
              <w:rPr>
                <w:rFonts w:ascii="Arial" w:hAnsi="Arial" w:cs="Arial"/>
                <w:b/>
                <w:sz w:val="20"/>
                <w:szCs w:val="20"/>
              </w:rPr>
            </w:pPr>
            <w:r w:rsidRPr="00B75089">
              <w:rPr>
                <w:rFonts w:ascii="Arial" w:hAnsi="Arial" w:cs="Arial"/>
                <w:b/>
                <w:sz w:val="20"/>
                <w:szCs w:val="20"/>
              </w:rPr>
              <w:t>People</w:t>
            </w:r>
          </w:p>
          <w:p w14:paraId="3FD0DD4F" w14:textId="6A921919" w:rsidR="000634AC" w:rsidRPr="0099754D" w:rsidRDefault="000634AC" w:rsidP="00CD6675">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Build effective relationships</w:t>
            </w:r>
            <w:r w:rsidRPr="0099754D">
              <w:rPr>
                <w:rFonts w:ascii="Arial" w:hAnsi="Arial" w:cs="Arial"/>
                <w:sz w:val="20"/>
                <w:szCs w:val="20"/>
              </w:rPr>
              <w:t xml:space="preserve"> with building </w:t>
            </w:r>
            <w:r w:rsidR="00EA3438">
              <w:rPr>
                <w:rFonts w:ascii="Arial" w:hAnsi="Arial" w:cs="Arial"/>
                <w:sz w:val="20"/>
                <w:szCs w:val="20"/>
              </w:rPr>
              <w:t>M</w:t>
            </w:r>
            <w:r w:rsidRPr="0099754D">
              <w:rPr>
                <w:rFonts w:ascii="Arial" w:hAnsi="Arial" w:cs="Arial"/>
                <w:sz w:val="20"/>
                <w:szCs w:val="20"/>
              </w:rPr>
              <w:t xml:space="preserve">anagement teams and co-tenants to ensure effective service delivery and alignment to agreed SLA’s. </w:t>
            </w:r>
          </w:p>
          <w:p w14:paraId="0AA246CC" w14:textId="7DB553CF" w:rsidR="000634AC" w:rsidRPr="0068674E" w:rsidRDefault="000634AC" w:rsidP="00CD6675">
            <w:pPr>
              <w:pStyle w:val="NoSpacing"/>
              <w:numPr>
                <w:ilvl w:val="0"/>
                <w:numId w:val="17"/>
              </w:numPr>
              <w:jc w:val="both"/>
              <w:rPr>
                <w:rFonts w:ascii="Arial" w:hAnsi="Arial" w:cs="Arial"/>
                <w:sz w:val="20"/>
                <w:szCs w:val="20"/>
              </w:rPr>
            </w:pPr>
            <w:r w:rsidRPr="0068674E">
              <w:rPr>
                <w:rFonts w:ascii="Arial" w:hAnsi="Arial" w:cs="Arial"/>
                <w:sz w:val="20"/>
                <w:szCs w:val="20"/>
              </w:rPr>
              <w:t xml:space="preserve">Lead, Coach and mentor colleagues both within own team and other matrix teams and support learning interventions such as the Academy to maximise the potential of all colleagues and the quality of our service to </w:t>
            </w:r>
            <w:r w:rsidR="007E3AD7">
              <w:rPr>
                <w:rFonts w:ascii="Arial" w:hAnsi="Arial" w:cs="Arial"/>
                <w:sz w:val="20"/>
                <w:szCs w:val="20"/>
              </w:rPr>
              <w:t>Member</w:t>
            </w:r>
            <w:r w:rsidRPr="0068674E">
              <w:rPr>
                <w:rFonts w:ascii="Arial" w:hAnsi="Arial" w:cs="Arial"/>
                <w:sz w:val="20"/>
                <w:szCs w:val="20"/>
              </w:rPr>
              <w:t>s.</w:t>
            </w:r>
          </w:p>
          <w:p w14:paraId="2D8BBBD6" w14:textId="77777777" w:rsidR="00032C42" w:rsidRDefault="001F2FCA" w:rsidP="00CD6675">
            <w:pPr>
              <w:pStyle w:val="ListParagraph"/>
              <w:numPr>
                <w:ilvl w:val="0"/>
                <w:numId w:val="17"/>
              </w:numPr>
              <w:spacing w:before="0" w:beforeAutospacing="0" w:after="0" w:afterAutospacing="0"/>
              <w:jc w:val="both"/>
              <w:rPr>
                <w:rFonts w:ascii="Arial" w:hAnsi="Arial" w:cs="Arial"/>
                <w:sz w:val="20"/>
                <w:szCs w:val="20"/>
              </w:rPr>
            </w:pPr>
            <w:r w:rsidRPr="00E016DE">
              <w:rPr>
                <w:rFonts w:ascii="Arial" w:hAnsi="Arial" w:cs="Arial"/>
                <w:sz w:val="20"/>
                <w:szCs w:val="20"/>
              </w:rPr>
              <w:t>T</w:t>
            </w:r>
            <w:r w:rsidR="00DD7726" w:rsidRPr="00E016DE">
              <w:rPr>
                <w:rFonts w:ascii="Arial" w:hAnsi="Arial" w:cs="Arial"/>
                <w:sz w:val="20"/>
                <w:szCs w:val="20"/>
              </w:rPr>
              <w:t>ake personal accountability for own training, competence, performance and engagement of self and colleagues ensuring clarity on own accountabilities and comply with all governance, policy standards and processes.</w:t>
            </w:r>
          </w:p>
          <w:p w14:paraId="2B8EF742" w14:textId="6FE489EA" w:rsidR="00EA3438" w:rsidRPr="00032C42" w:rsidRDefault="00EA3438" w:rsidP="00EA3438">
            <w:pPr>
              <w:pStyle w:val="ListParagraph"/>
              <w:spacing w:before="0" w:beforeAutospacing="0" w:after="0" w:afterAutospacing="0"/>
              <w:ind w:left="643"/>
              <w:jc w:val="both"/>
              <w:rPr>
                <w:rFonts w:ascii="Arial" w:hAnsi="Arial" w:cs="Arial"/>
                <w:sz w:val="20"/>
                <w:szCs w:val="20"/>
              </w:rPr>
            </w:pPr>
          </w:p>
        </w:tc>
        <w:tc>
          <w:tcPr>
            <w:tcW w:w="4141" w:type="dxa"/>
          </w:tcPr>
          <w:p w14:paraId="7780177A" w14:textId="77777777" w:rsidR="00DD7726" w:rsidRPr="00DD7726" w:rsidRDefault="00DD7726" w:rsidP="00CD6675">
            <w:pPr>
              <w:spacing w:after="0" w:line="240" w:lineRule="auto"/>
              <w:ind w:left="363"/>
              <w:jc w:val="both"/>
              <w:rPr>
                <w:rFonts w:ascii="Arial" w:hAnsi="Arial" w:cs="Arial"/>
                <w:sz w:val="20"/>
                <w:szCs w:val="20"/>
              </w:rPr>
            </w:pPr>
          </w:p>
          <w:p w14:paraId="2FE7CF56" w14:textId="1C08E9E3" w:rsidR="00E016DE" w:rsidRPr="00E016DE" w:rsidRDefault="00E016DE" w:rsidP="00CD6675">
            <w:pPr>
              <w:pStyle w:val="ListParagraph"/>
              <w:numPr>
                <w:ilvl w:val="0"/>
                <w:numId w:val="5"/>
              </w:numPr>
              <w:spacing w:before="0" w:beforeAutospacing="0" w:after="0" w:afterAutospacing="0"/>
              <w:jc w:val="both"/>
              <w:rPr>
                <w:rFonts w:ascii="Arial" w:eastAsia="Calibri" w:hAnsi="Arial" w:cs="Arial"/>
                <w:sz w:val="20"/>
                <w:szCs w:val="20"/>
              </w:rPr>
            </w:pPr>
            <w:r w:rsidRPr="00E016DE">
              <w:rPr>
                <w:rFonts w:ascii="Arial" w:eastAsia="Calibri" w:hAnsi="Arial" w:cs="Arial"/>
                <w:sz w:val="20"/>
                <w:szCs w:val="20"/>
              </w:rPr>
              <w:t xml:space="preserve">Engagement Index </w:t>
            </w:r>
            <w:r w:rsidR="00E124A4">
              <w:rPr>
                <w:rFonts w:ascii="Arial" w:eastAsia="Calibri" w:hAnsi="Arial" w:cs="Arial"/>
                <w:sz w:val="20"/>
                <w:szCs w:val="20"/>
              </w:rPr>
              <w:t>V</w:t>
            </w:r>
            <w:r w:rsidRPr="00E016DE">
              <w:rPr>
                <w:rFonts w:ascii="Arial" w:eastAsia="Calibri" w:hAnsi="Arial" w:cs="Arial"/>
                <w:sz w:val="20"/>
                <w:szCs w:val="20"/>
              </w:rPr>
              <w:t>s MPS</w:t>
            </w:r>
          </w:p>
          <w:p w14:paraId="3F1AAF26" w14:textId="714E7CC1" w:rsidR="007A298F" w:rsidRDefault="00E016DE" w:rsidP="00CD6675">
            <w:pPr>
              <w:pStyle w:val="ListParagraph"/>
              <w:numPr>
                <w:ilvl w:val="0"/>
                <w:numId w:val="5"/>
              </w:numPr>
              <w:spacing w:before="0" w:beforeAutospacing="0" w:after="0" w:afterAutospacing="0"/>
              <w:jc w:val="both"/>
              <w:rPr>
                <w:rFonts w:ascii="Arial" w:eastAsia="Calibri" w:hAnsi="Arial" w:cs="Arial"/>
                <w:sz w:val="20"/>
                <w:szCs w:val="20"/>
              </w:rPr>
            </w:pPr>
            <w:r w:rsidRPr="00E016DE">
              <w:rPr>
                <w:rFonts w:ascii="Arial" w:eastAsia="Calibri" w:hAnsi="Arial" w:cs="Arial"/>
                <w:sz w:val="20"/>
                <w:szCs w:val="20"/>
              </w:rPr>
              <w:t xml:space="preserve">Leadership index </w:t>
            </w:r>
            <w:r w:rsidR="00E124A4">
              <w:rPr>
                <w:rFonts w:ascii="Arial" w:eastAsia="Calibri" w:hAnsi="Arial" w:cs="Arial"/>
                <w:sz w:val="20"/>
                <w:szCs w:val="20"/>
              </w:rPr>
              <w:t>V</w:t>
            </w:r>
            <w:r w:rsidRPr="00E016DE">
              <w:rPr>
                <w:rFonts w:ascii="Arial" w:eastAsia="Calibri" w:hAnsi="Arial" w:cs="Arial"/>
                <w:sz w:val="20"/>
                <w:szCs w:val="20"/>
              </w:rPr>
              <w:t>s MPS</w:t>
            </w:r>
          </w:p>
          <w:p w14:paraId="5B450D4B" w14:textId="3E7EF30C" w:rsidR="00E016DE" w:rsidRPr="007A298F" w:rsidRDefault="00E016DE" w:rsidP="00CD6675">
            <w:pPr>
              <w:pStyle w:val="ListParagraph"/>
              <w:numPr>
                <w:ilvl w:val="0"/>
                <w:numId w:val="5"/>
              </w:numPr>
              <w:spacing w:before="0" w:beforeAutospacing="0" w:after="0" w:afterAutospacing="0"/>
              <w:jc w:val="both"/>
              <w:rPr>
                <w:rFonts w:ascii="Arial" w:eastAsia="Calibri" w:hAnsi="Arial" w:cs="Arial"/>
                <w:sz w:val="20"/>
                <w:szCs w:val="20"/>
              </w:rPr>
            </w:pPr>
            <w:r w:rsidRPr="007A298F">
              <w:rPr>
                <w:rFonts w:ascii="Arial" w:eastAsia="Calibri" w:hAnsi="Arial" w:cs="Arial"/>
                <w:sz w:val="20"/>
                <w:szCs w:val="20"/>
              </w:rPr>
              <w:t>HR metrics – attrition, absence</w:t>
            </w:r>
          </w:p>
          <w:p w14:paraId="031BD389" w14:textId="77777777" w:rsidR="00E016DE" w:rsidRPr="00E016DE" w:rsidRDefault="00E016DE" w:rsidP="00CD6675">
            <w:pPr>
              <w:pStyle w:val="ListParagraph"/>
              <w:numPr>
                <w:ilvl w:val="0"/>
                <w:numId w:val="5"/>
              </w:numPr>
              <w:spacing w:before="0" w:beforeAutospacing="0" w:after="0" w:afterAutospacing="0"/>
              <w:jc w:val="both"/>
              <w:rPr>
                <w:rFonts w:ascii="Arial" w:eastAsia="Calibri" w:hAnsi="Arial" w:cs="Arial"/>
                <w:sz w:val="20"/>
                <w:szCs w:val="20"/>
              </w:rPr>
            </w:pPr>
            <w:r w:rsidRPr="00E016DE">
              <w:rPr>
                <w:rFonts w:ascii="Arial" w:eastAsia="Calibri" w:hAnsi="Arial" w:cs="Arial"/>
                <w:sz w:val="20"/>
                <w:szCs w:val="20"/>
              </w:rPr>
              <w:t>Compliance with Training and Competence Schemes (where required)</w:t>
            </w:r>
          </w:p>
          <w:p w14:paraId="4BEBEFD4" w14:textId="77ED2DE6" w:rsidR="009E22D0" w:rsidRPr="00032C42" w:rsidRDefault="009E22D0" w:rsidP="00CD6675">
            <w:pPr>
              <w:tabs>
                <w:tab w:val="left" w:pos="3145"/>
              </w:tabs>
              <w:spacing w:after="0" w:line="240" w:lineRule="auto"/>
              <w:jc w:val="both"/>
              <w:rPr>
                <w:rFonts w:ascii="Arial" w:hAnsi="Arial" w:cs="Arial"/>
                <w:sz w:val="20"/>
                <w:szCs w:val="20"/>
              </w:rPr>
            </w:pPr>
            <w:r w:rsidRPr="00032C42">
              <w:rPr>
                <w:rFonts w:ascii="Arial" w:hAnsi="Arial" w:cs="Arial"/>
                <w:sz w:val="20"/>
                <w:szCs w:val="20"/>
              </w:rPr>
              <w:tab/>
            </w:r>
            <w:r w:rsidR="003F5A3F">
              <w:rPr>
                <w:rFonts w:ascii="Arial" w:hAnsi="Arial" w:cs="Arial"/>
                <w:sz w:val="20"/>
                <w:szCs w:val="20"/>
              </w:rPr>
              <w:t xml:space="preserve"> </w:t>
            </w:r>
          </w:p>
        </w:tc>
      </w:tr>
      <w:tr w:rsidR="009E22D0" w:rsidRPr="00B75089" w14:paraId="02FC3F95" w14:textId="77777777" w:rsidTr="009E22D0">
        <w:trPr>
          <w:trHeight w:val="591"/>
        </w:trPr>
        <w:tc>
          <w:tcPr>
            <w:tcW w:w="6346" w:type="dxa"/>
          </w:tcPr>
          <w:p w14:paraId="383D9C93" w14:textId="20497E01" w:rsidR="009E22D0" w:rsidRDefault="009E22D0" w:rsidP="00CD6675">
            <w:pPr>
              <w:spacing w:after="0" w:line="240" w:lineRule="auto"/>
              <w:jc w:val="both"/>
              <w:rPr>
                <w:rFonts w:ascii="Arial" w:hAnsi="Arial" w:cs="Arial"/>
                <w:b/>
                <w:sz w:val="20"/>
                <w:szCs w:val="20"/>
              </w:rPr>
            </w:pPr>
            <w:r w:rsidRPr="00B75089">
              <w:rPr>
                <w:rFonts w:ascii="Arial" w:hAnsi="Arial" w:cs="Arial"/>
                <w:b/>
                <w:sz w:val="20"/>
                <w:szCs w:val="20"/>
              </w:rPr>
              <w:t>Risk</w:t>
            </w:r>
          </w:p>
          <w:p w14:paraId="6C1103F1" w14:textId="2C7D1EC6" w:rsidR="004A1FC8" w:rsidRDefault="004A1FC8" w:rsidP="00CD6675">
            <w:pPr>
              <w:pStyle w:val="NoSpacing"/>
              <w:numPr>
                <w:ilvl w:val="0"/>
                <w:numId w:val="20"/>
              </w:numPr>
              <w:jc w:val="both"/>
              <w:rPr>
                <w:rFonts w:ascii="Arial" w:hAnsi="Arial" w:cs="Arial"/>
                <w:sz w:val="20"/>
                <w:szCs w:val="20"/>
              </w:rPr>
            </w:pPr>
            <w:r>
              <w:rPr>
                <w:rFonts w:ascii="Arial" w:hAnsi="Arial" w:cs="Arial"/>
                <w:sz w:val="20"/>
                <w:szCs w:val="20"/>
              </w:rPr>
              <w:t xml:space="preserve">Create an environment where all colleagues recognise the importance of risk identification and </w:t>
            </w:r>
            <w:r w:rsidR="00EA3438">
              <w:rPr>
                <w:rFonts w:ascii="Arial" w:hAnsi="Arial" w:cs="Arial"/>
                <w:sz w:val="20"/>
                <w:szCs w:val="20"/>
              </w:rPr>
              <w:t xml:space="preserve">building </w:t>
            </w:r>
            <w:r>
              <w:rPr>
                <w:rFonts w:ascii="Arial" w:hAnsi="Arial" w:cs="Arial"/>
                <w:sz w:val="20"/>
                <w:szCs w:val="20"/>
              </w:rPr>
              <w:t>management</w:t>
            </w:r>
            <w:r w:rsidR="00EA3438">
              <w:rPr>
                <w:rFonts w:ascii="Arial" w:hAnsi="Arial" w:cs="Arial"/>
                <w:sz w:val="20"/>
                <w:szCs w:val="20"/>
              </w:rPr>
              <w:t>.</w:t>
            </w:r>
          </w:p>
          <w:p w14:paraId="3E73BF76" w14:textId="7F697529" w:rsidR="00DD7726" w:rsidRPr="00473271" w:rsidRDefault="00DD7726" w:rsidP="00CD6675">
            <w:pPr>
              <w:pStyle w:val="ListParagraph"/>
              <w:numPr>
                <w:ilvl w:val="0"/>
                <w:numId w:val="20"/>
              </w:numPr>
              <w:spacing w:before="0" w:beforeAutospacing="0" w:after="0" w:afterAutospacing="0"/>
              <w:jc w:val="both"/>
              <w:rPr>
                <w:rFonts w:ascii="Arial" w:hAnsi="Arial" w:cs="Arial"/>
                <w:b/>
                <w:sz w:val="20"/>
                <w:szCs w:val="20"/>
              </w:rPr>
            </w:pPr>
            <w:r w:rsidRPr="00DD7726">
              <w:rPr>
                <w:rFonts w:ascii="Arial" w:hAnsi="Arial" w:cs="Arial"/>
                <w:sz w:val="20"/>
                <w:szCs w:val="20"/>
              </w:rPr>
              <w:t xml:space="preserve">Identify and report risks and issues identified within </w:t>
            </w:r>
            <w:r>
              <w:rPr>
                <w:rFonts w:ascii="Arial" w:hAnsi="Arial" w:cs="Arial"/>
                <w:sz w:val="20"/>
                <w:szCs w:val="20"/>
              </w:rPr>
              <w:t xml:space="preserve">physical security, business continuity and health and safety to </w:t>
            </w:r>
            <w:r w:rsidRPr="00DD7726">
              <w:rPr>
                <w:rFonts w:ascii="Arial" w:hAnsi="Arial" w:cs="Arial"/>
                <w:sz w:val="20"/>
                <w:szCs w:val="20"/>
              </w:rPr>
              <w:t xml:space="preserve">MPS to enable resolution and mitigation of potential impact on MPS, </w:t>
            </w:r>
            <w:r w:rsidR="007E3AD7">
              <w:rPr>
                <w:rFonts w:ascii="Arial" w:hAnsi="Arial" w:cs="Arial"/>
                <w:sz w:val="20"/>
                <w:szCs w:val="20"/>
              </w:rPr>
              <w:t>Member</w:t>
            </w:r>
            <w:r w:rsidRPr="00DD7726">
              <w:rPr>
                <w:rFonts w:ascii="Arial" w:hAnsi="Arial" w:cs="Arial"/>
                <w:sz w:val="20"/>
                <w:szCs w:val="20"/>
              </w:rPr>
              <w:t>s and colleagues</w:t>
            </w:r>
          </w:p>
          <w:p w14:paraId="3CAB07D7" w14:textId="6F68BC0D" w:rsidR="00E016DE" w:rsidRDefault="00E016DE" w:rsidP="00CD6675">
            <w:pPr>
              <w:pStyle w:val="NoSpacing"/>
              <w:numPr>
                <w:ilvl w:val="0"/>
                <w:numId w:val="20"/>
              </w:numPr>
              <w:jc w:val="both"/>
              <w:rPr>
                <w:rFonts w:ascii="Arial" w:hAnsi="Arial" w:cs="Arial"/>
                <w:sz w:val="20"/>
                <w:szCs w:val="20"/>
              </w:rPr>
            </w:pPr>
            <w:r w:rsidRPr="00E016DE">
              <w:rPr>
                <w:rFonts w:ascii="Arial" w:hAnsi="Arial" w:cs="Arial"/>
                <w:sz w:val="20"/>
                <w:szCs w:val="20"/>
              </w:rPr>
              <w:t>Ensure appropriate business processes and controls are in place to manage the Business Services team within risk appetite; comply with policies and regulatory requirements (as applicable).</w:t>
            </w:r>
          </w:p>
          <w:p w14:paraId="1540E1A2" w14:textId="77777777" w:rsidR="009E22D0" w:rsidRDefault="00D210C5" w:rsidP="00CD6675">
            <w:pPr>
              <w:pStyle w:val="NoSpacing"/>
              <w:numPr>
                <w:ilvl w:val="0"/>
                <w:numId w:val="20"/>
              </w:numPr>
              <w:jc w:val="both"/>
              <w:rPr>
                <w:rFonts w:ascii="Arial" w:hAnsi="Arial" w:cs="Arial"/>
                <w:sz w:val="20"/>
                <w:szCs w:val="20"/>
              </w:rPr>
            </w:pPr>
            <w:r>
              <w:rPr>
                <w:rFonts w:ascii="Arial" w:hAnsi="Arial" w:cs="Arial"/>
                <w:sz w:val="20"/>
                <w:szCs w:val="20"/>
              </w:rPr>
              <w:t xml:space="preserve">Comply </w:t>
            </w:r>
            <w:r w:rsidRPr="00AE4195">
              <w:rPr>
                <w:rFonts w:ascii="Arial" w:hAnsi="Arial" w:cs="Arial"/>
                <w:sz w:val="20"/>
                <w:szCs w:val="20"/>
              </w:rPr>
              <w:t>with applicable professional ethical guidance and all relevant internal policy and procedures, including those relating to health and safety, data protection, IT security and all those contained within the staff handbook</w:t>
            </w:r>
          </w:p>
          <w:p w14:paraId="2EAC8035" w14:textId="64B1D4E2" w:rsidR="00EA3438" w:rsidRPr="00B23348" w:rsidRDefault="00EA3438" w:rsidP="00EA3438">
            <w:pPr>
              <w:pStyle w:val="NoSpacing"/>
              <w:ind w:left="720"/>
              <w:jc w:val="both"/>
              <w:rPr>
                <w:rFonts w:ascii="Arial" w:hAnsi="Arial" w:cs="Arial"/>
                <w:sz w:val="20"/>
                <w:szCs w:val="20"/>
              </w:rPr>
            </w:pPr>
          </w:p>
        </w:tc>
        <w:tc>
          <w:tcPr>
            <w:tcW w:w="4141" w:type="dxa"/>
          </w:tcPr>
          <w:p w14:paraId="16343727" w14:textId="77777777" w:rsidR="00DD7726" w:rsidRPr="00DD7726" w:rsidRDefault="00DD7726" w:rsidP="00CD6675">
            <w:pPr>
              <w:pStyle w:val="ListParagraph"/>
              <w:spacing w:before="0" w:beforeAutospacing="0" w:after="0" w:afterAutospacing="0"/>
              <w:jc w:val="both"/>
              <w:rPr>
                <w:rFonts w:ascii="Arial" w:hAnsi="Arial" w:cs="Arial"/>
                <w:sz w:val="20"/>
                <w:szCs w:val="20"/>
              </w:rPr>
            </w:pPr>
          </w:p>
          <w:p w14:paraId="520922FA" w14:textId="77777777" w:rsidR="00E016DE" w:rsidRPr="00E016DE" w:rsidRDefault="00E016DE" w:rsidP="00CD6675">
            <w:pPr>
              <w:pStyle w:val="ListParagraph"/>
              <w:numPr>
                <w:ilvl w:val="0"/>
                <w:numId w:val="5"/>
              </w:numPr>
              <w:spacing w:before="0" w:beforeAutospacing="0" w:after="0" w:afterAutospacing="0"/>
              <w:jc w:val="both"/>
              <w:rPr>
                <w:rFonts w:ascii="Arial" w:eastAsia="Calibri" w:hAnsi="Arial" w:cs="Arial"/>
                <w:sz w:val="20"/>
                <w:szCs w:val="20"/>
              </w:rPr>
            </w:pPr>
            <w:r w:rsidRPr="00E016DE">
              <w:rPr>
                <w:rFonts w:ascii="Arial" w:eastAsia="Calibri" w:hAnsi="Arial" w:cs="Arial"/>
                <w:sz w:val="20"/>
                <w:szCs w:val="20"/>
              </w:rPr>
              <w:t>Risk and Control Self-Assessments</w:t>
            </w:r>
          </w:p>
          <w:p w14:paraId="438FB899" w14:textId="77777777" w:rsidR="00E016DE" w:rsidRPr="00E016DE" w:rsidRDefault="00E016DE" w:rsidP="00CD6675">
            <w:pPr>
              <w:pStyle w:val="ListParagraph"/>
              <w:numPr>
                <w:ilvl w:val="0"/>
                <w:numId w:val="5"/>
              </w:numPr>
              <w:spacing w:before="0" w:beforeAutospacing="0" w:after="0" w:afterAutospacing="0"/>
              <w:jc w:val="both"/>
              <w:rPr>
                <w:rFonts w:ascii="Arial" w:eastAsia="Calibri" w:hAnsi="Arial" w:cs="Arial"/>
                <w:sz w:val="20"/>
                <w:szCs w:val="20"/>
              </w:rPr>
            </w:pPr>
            <w:r w:rsidRPr="00E016DE">
              <w:rPr>
                <w:rFonts w:ascii="Arial" w:eastAsia="Calibri" w:hAnsi="Arial" w:cs="Arial"/>
                <w:sz w:val="20"/>
                <w:szCs w:val="20"/>
              </w:rPr>
              <w:t>Audit Actions</w:t>
            </w:r>
          </w:p>
          <w:p w14:paraId="7BA98F02" w14:textId="77777777" w:rsidR="00E016DE" w:rsidRPr="00E016DE" w:rsidRDefault="00E016DE" w:rsidP="00CD6675">
            <w:pPr>
              <w:pStyle w:val="ListParagraph"/>
              <w:numPr>
                <w:ilvl w:val="0"/>
                <w:numId w:val="5"/>
              </w:numPr>
              <w:spacing w:before="0" w:beforeAutospacing="0" w:after="0" w:afterAutospacing="0"/>
              <w:jc w:val="both"/>
              <w:rPr>
                <w:rFonts w:ascii="Arial" w:eastAsia="Calibri" w:hAnsi="Arial" w:cs="Arial"/>
                <w:sz w:val="20"/>
                <w:szCs w:val="20"/>
              </w:rPr>
            </w:pPr>
            <w:r w:rsidRPr="00E016DE">
              <w:rPr>
                <w:rFonts w:ascii="Arial" w:eastAsia="Calibri" w:hAnsi="Arial" w:cs="Arial"/>
                <w:sz w:val="20"/>
                <w:szCs w:val="20"/>
              </w:rPr>
              <w:t>QA Outcomes</w:t>
            </w:r>
          </w:p>
          <w:p w14:paraId="2ABF2BB3" w14:textId="10ACD8E2" w:rsidR="009E22D0" w:rsidRPr="00B75089" w:rsidRDefault="009E22D0" w:rsidP="00CD6675">
            <w:pPr>
              <w:pStyle w:val="ListParagraph"/>
              <w:spacing w:before="0" w:beforeAutospacing="0" w:after="0" w:afterAutospacing="0"/>
              <w:jc w:val="both"/>
              <w:rPr>
                <w:rFonts w:ascii="Arial" w:hAnsi="Arial" w:cs="Arial"/>
                <w:sz w:val="20"/>
                <w:szCs w:val="20"/>
              </w:rPr>
            </w:pPr>
          </w:p>
        </w:tc>
      </w:tr>
    </w:tbl>
    <w:p w14:paraId="57D3DD14" w14:textId="4D6D8BC4" w:rsidR="0049009B" w:rsidRDefault="0049009B" w:rsidP="00CD6675">
      <w:pPr>
        <w:spacing w:after="0" w:line="240" w:lineRule="auto"/>
        <w:jc w:val="both"/>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11FD10BA" w14:textId="77777777" w:rsidTr="00FF16B8">
        <w:trPr>
          <w:trHeight w:val="456"/>
        </w:trPr>
        <w:tc>
          <w:tcPr>
            <w:tcW w:w="10490" w:type="dxa"/>
            <w:shd w:val="clear" w:color="auto" w:fill="D9D9D9" w:themeFill="background1" w:themeFillShade="D9"/>
          </w:tcPr>
          <w:p w14:paraId="5376DCAF" w14:textId="77777777" w:rsidR="009E22D0" w:rsidRPr="00B75089" w:rsidRDefault="009E22D0" w:rsidP="00CD6675">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6D97D47" w14:textId="77777777" w:rsidTr="00FF16B8">
        <w:trPr>
          <w:trHeight w:val="693"/>
        </w:trPr>
        <w:tc>
          <w:tcPr>
            <w:tcW w:w="10490" w:type="dxa"/>
          </w:tcPr>
          <w:p w14:paraId="5E370683" w14:textId="6E163B05" w:rsidR="008C430F" w:rsidRDefault="008C430F" w:rsidP="00CD6675">
            <w:pPr>
              <w:pStyle w:val="ListParagraph"/>
              <w:numPr>
                <w:ilvl w:val="0"/>
                <w:numId w:val="5"/>
              </w:numPr>
              <w:spacing w:before="0" w:beforeAutospacing="0" w:after="0" w:afterAutospacing="0"/>
              <w:ind w:left="714" w:hanging="357"/>
              <w:jc w:val="both"/>
              <w:rPr>
                <w:rFonts w:ascii="Arial" w:hAnsi="Arial" w:cs="Arial"/>
                <w:sz w:val="20"/>
              </w:rPr>
            </w:pPr>
            <w:r w:rsidRPr="008C430F">
              <w:rPr>
                <w:rFonts w:ascii="Arial" w:hAnsi="Arial" w:cs="Arial"/>
                <w:sz w:val="20"/>
              </w:rPr>
              <w:t xml:space="preserve">Responsible for managing day to day maintenance operations and ensure the smooth running of the </w:t>
            </w:r>
            <w:r>
              <w:rPr>
                <w:rFonts w:ascii="Arial" w:hAnsi="Arial" w:cs="Arial"/>
                <w:sz w:val="20"/>
              </w:rPr>
              <w:t>site</w:t>
            </w:r>
            <w:r w:rsidRPr="008C430F">
              <w:rPr>
                <w:rFonts w:ascii="Arial" w:hAnsi="Arial" w:cs="Arial"/>
                <w:sz w:val="20"/>
              </w:rPr>
              <w:t xml:space="preserve"> and planned preventative maintenance</w:t>
            </w:r>
            <w:r w:rsidR="00EE5594">
              <w:rPr>
                <w:rFonts w:ascii="Arial" w:hAnsi="Arial" w:cs="Arial"/>
                <w:sz w:val="20"/>
              </w:rPr>
              <w:t xml:space="preserve"> (PPM)</w:t>
            </w:r>
            <w:r w:rsidRPr="008C430F">
              <w:rPr>
                <w:rFonts w:ascii="Arial" w:hAnsi="Arial" w:cs="Arial"/>
                <w:sz w:val="20"/>
              </w:rPr>
              <w:t>.</w:t>
            </w:r>
          </w:p>
          <w:p w14:paraId="04397282" w14:textId="0718D1D8" w:rsidR="00CD6675" w:rsidRDefault="00CD6675" w:rsidP="00CD6675">
            <w:pPr>
              <w:pStyle w:val="ListParagraph"/>
              <w:numPr>
                <w:ilvl w:val="0"/>
                <w:numId w:val="5"/>
              </w:numPr>
              <w:spacing w:before="0" w:beforeAutospacing="0" w:after="0" w:afterAutospacing="0"/>
              <w:ind w:left="714" w:hanging="357"/>
              <w:jc w:val="both"/>
              <w:rPr>
                <w:rFonts w:ascii="Arial" w:hAnsi="Arial" w:cs="Arial"/>
                <w:sz w:val="20"/>
              </w:rPr>
            </w:pPr>
            <w:r>
              <w:rPr>
                <w:rFonts w:ascii="Arial" w:hAnsi="Arial" w:cs="Arial"/>
                <w:sz w:val="20"/>
              </w:rPr>
              <w:t>P</w:t>
            </w:r>
            <w:r w:rsidRPr="00CD6675">
              <w:rPr>
                <w:rFonts w:ascii="Arial" w:hAnsi="Arial" w:cs="Arial"/>
                <w:sz w:val="20"/>
              </w:rPr>
              <w:t>rovid</w:t>
            </w:r>
            <w:r>
              <w:rPr>
                <w:rFonts w:ascii="Arial" w:hAnsi="Arial" w:cs="Arial"/>
                <w:sz w:val="20"/>
              </w:rPr>
              <w:t>e</w:t>
            </w:r>
            <w:r w:rsidRPr="00CD6675">
              <w:rPr>
                <w:rFonts w:ascii="Arial" w:hAnsi="Arial" w:cs="Arial"/>
                <w:sz w:val="20"/>
              </w:rPr>
              <w:t xml:space="preserve"> both a reactive and pro-active, multi-skilled maintenance service on all operational equipment and facilities infrastructure</w:t>
            </w:r>
            <w:r>
              <w:rPr>
                <w:rFonts w:ascii="Arial" w:hAnsi="Arial" w:cs="Arial"/>
                <w:sz w:val="20"/>
              </w:rPr>
              <w:t>.</w:t>
            </w:r>
          </w:p>
          <w:p w14:paraId="39D5F52A" w14:textId="593E95DB" w:rsidR="00CD6675" w:rsidRDefault="00CD6675" w:rsidP="00CD6675">
            <w:pPr>
              <w:pStyle w:val="ListParagraph"/>
              <w:numPr>
                <w:ilvl w:val="0"/>
                <w:numId w:val="5"/>
              </w:numPr>
              <w:spacing w:before="0" w:beforeAutospacing="0" w:after="0" w:afterAutospacing="0"/>
              <w:ind w:left="714" w:hanging="357"/>
              <w:jc w:val="both"/>
              <w:rPr>
                <w:rFonts w:ascii="Arial" w:hAnsi="Arial" w:cs="Arial"/>
                <w:sz w:val="20"/>
              </w:rPr>
            </w:pPr>
            <w:r w:rsidRPr="00CD6675">
              <w:rPr>
                <w:rFonts w:ascii="Arial" w:hAnsi="Arial" w:cs="Arial"/>
                <w:sz w:val="20"/>
              </w:rPr>
              <w:t>Ensure that designated buildings, plant and facilities are fit for purpose and</w:t>
            </w:r>
            <w:r>
              <w:rPr>
                <w:rFonts w:ascii="Arial" w:hAnsi="Arial" w:cs="Arial"/>
                <w:sz w:val="20"/>
              </w:rPr>
              <w:t xml:space="preserve"> </w:t>
            </w:r>
            <w:r w:rsidRPr="00CD6675">
              <w:rPr>
                <w:rFonts w:ascii="Arial" w:hAnsi="Arial" w:cs="Arial"/>
                <w:sz w:val="20"/>
              </w:rPr>
              <w:t>provide proactive support</w:t>
            </w:r>
            <w:r>
              <w:rPr>
                <w:rFonts w:ascii="Arial" w:hAnsi="Arial" w:cs="Arial"/>
                <w:sz w:val="20"/>
              </w:rPr>
              <w:t xml:space="preserve"> and </w:t>
            </w:r>
            <w:r w:rsidRPr="00CD6675">
              <w:rPr>
                <w:rFonts w:ascii="Arial" w:hAnsi="Arial" w:cs="Arial"/>
                <w:sz w:val="20"/>
              </w:rPr>
              <w:t>solutions when required.</w:t>
            </w:r>
          </w:p>
          <w:p w14:paraId="21B03895" w14:textId="59E12D61" w:rsidR="00CD6675" w:rsidRDefault="00CD6675" w:rsidP="00CD6675">
            <w:pPr>
              <w:pStyle w:val="ListParagraph"/>
              <w:numPr>
                <w:ilvl w:val="0"/>
                <w:numId w:val="5"/>
              </w:numPr>
              <w:spacing w:before="0" w:beforeAutospacing="0" w:after="0" w:afterAutospacing="0"/>
              <w:ind w:left="714" w:hanging="357"/>
              <w:jc w:val="both"/>
              <w:rPr>
                <w:rFonts w:ascii="Arial" w:hAnsi="Arial" w:cs="Arial"/>
                <w:sz w:val="20"/>
              </w:rPr>
            </w:pPr>
            <w:r w:rsidRPr="00CD6675">
              <w:rPr>
                <w:rFonts w:ascii="Arial" w:hAnsi="Arial" w:cs="Arial"/>
                <w:sz w:val="20"/>
              </w:rPr>
              <w:t>Manage contractors on site and ensure they meet legal and company requirements</w:t>
            </w:r>
            <w:r w:rsidR="00A02CA2">
              <w:rPr>
                <w:rFonts w:ascii="Arial" w:hAnsi="Arial" w:cs="Arial"/>
                <w:sz w:val="20"/>
              </w:rPr>
              <w:t>.</w:t>
            </w:r>
          </w:p>
          <w:p w14:paraId="74EFD613" w14:textId="6D0C268B" w:rsidR="007A298F" w:rsidRPr="007A298F" w:rsidRDefault="007A298F" w:rsidP="00CD6675">
            <w:pPr>
              <w:pStyle w:val="ListParagraph"/>
              <w:numPr>
                <w:ilvl w:val="0"/>
                <w:numId w:val="5"/>
              </w:numPr>
              <w:spacing w:before="0" w:beforeAutospacing="0" w:after="0" w:afterAutospacing="0"/>
              <w:ind w:left="714" w:hanging="357"/>
              <w:jc w:val="both"/>
              <w:rPr>
                <w:rFonts w:ascii="Arial" w:hAnsi="Arial" w:cs="Arial"/>
                <w:sz w:val="20"/>
              </w:rPr>
            </w:pPr>
            <w:r w:rsidRPr="00F26340">
              <w:rPr>
                <w:rFonts w:ascii="Arial" w:hAnsi="Arial" w:cs="Arial"/>
                <w:sz w:val="20"/>
              </w:rPr>
              <w:t>Monitoring adherence to policy and procedures; reporting this to relevant managers across the business and liaising to resolve breaches.</w:t>
            </w:r>
          </w:p>
          <w:p w14:paraId="51907DB0" w14:textId="28A17107" w:rsidR="00811B7D" w:rsidRDefault="00811B7D" w:rsidP="00CD6675">
            <w:pPr>
              <w:pStyle w:val="ListParagraph"/>
              <w:numPr>
                <w:ilvl w:val="0"/>
                <w:numId w:val="5"/>
              </w:numPr>
              <w:spacing w:before="0" w:beforeAutospacing="0" w:after="0" w:afterAutospacing="0"/>
              <w:ind w:left="714" w:hanging="357"/>
              <w:jc w:val="both"/>
              <w:rPr>
                <w:rFonts w:ascii="Arial" w:hAnsi="Arial" w:cs="Arial"/>
                <w:sz w:val="20"/>
              </w:rPr>
            </w:pPr>
            <w:r w:rsidRPr="00811B7D">
              <w:rPr>
                <w:rFonts w:ascii="Arial" w:hAnsi="Arial" w:cs="Arial"/>
                <w:sz w:val="20"/>
              </w:rPr>
              <w:t xml:space="preserve">‘On Call’ for advice and/or action in any emergencies which may arise out of hours to include weekends and bank holidays to meet the needs of the </w:t>
            </w:r>
            <w:r>
              <w:rPr>
                <w:rFonts w:ascii="Arial" w:hAnsi="Arial" w:cs="Arial"/>
                <w:sz w:val="20"/>
              </w:rPr>
              <w:t>site.</w:t>
            </w:r>
          </w:p>
          <w:p w14:paraId="2A26B927" w14:textId="059E6B95" w:rsidR="007E5316" w:rsidRPr="00FA2288" w:rsidRDefault="007E5316" w:rsidP="00CD6675">
            <w:pPr>
              <w:pStyle w:val="ListParagraph"/>
              <w:numPr>
                <w:ilvl w:val="0"/>
                <w:numId w:val="5"/>
              </w:numPr>
              <w:spacing w:before="0" w:beforeAutospacing="0" w:after="0" w:afterAutospacing="0"/>
              <w:ind w:left="714" w:hanging="357"/>
              <w:jc w:val="both"/>
              <w:rPr>
                <w:rFonts w:ascii="Arial" w:hAnsi="Arial" w:cs="Arial"/>
                <w:sz w:val="20"/>
              </w:rPr>
            </w:pPr>
            <w:r w:rsidRPr="00F26340">
              <w:rPr>
                <w:rFonts w:ascii="Arial" w:hAnsi="Arial" w:cs="Arial"/>
                <w:sz w:val="20"/>
              </w:rPr>
              <w:t>Maintain any tools and equipment to ensure they are kept clean and in good working order and according to manufacturer’s guidelines and servicing schedules.</w:t>
            </w:r>
          </w:p>
          <w:p w14:paraId="64CE5008" w14:textId="77777777" w:rsidR="0049009B" w:rsidRDefault="004D18E8" w:rsidP="00CD6675">
            <w:pPr>
              <w:pStyle w:val="ListParagraph"/>
              <w:numPr>
                <w:ilvl w:val="0"/>
                <w:numId w:val="5"/>
              </w:numPr>
              <w:spacing w:before="0" w:beforeAutospacing="0" w:after="0" w:afterAutospacing="0"/>
              <w:ind w:left="714" w:hanging="357"/>
              <w:jc w:val="both"/>
              <w:rPr>
                <w:rFonts w:ascii="Arial" w:hAnsi="Arial" w:cs="Arial"/>
                <w:sz w:val="20"/>
              </w:rPr>
            </w:pPr>
            <w:r w:rsidRPr="00F26340">
              <w:rPr>
                <w:rFonts w:ascii="Arial" w:hAnsi="Arial" w:cs="Arial"/>
                <w:sz w:val="20"/>
              </w:rPr>
              <w:t>Undertaking other duties and tasks that from time to time may be allocated to the role holder that are appropriate to the level or role.</w:t>
            </w:r>
          </w:p>
          <w:p w14:paraId="2878A187" w14:textId="5479EEE3" w:rsidR="00A02CA2" w:rsidRPr="007A298F" w:rsidRDefault="00A02CA2" w:rsidP="00A02CA2">
            <w:pPr>
              <w:pStyle w:val="ListParagraph"/>
              <w:spacing w:before="0" w:beforeAutospacing="0" w:after="0" w:afterAutospacing="0"/>
              <w:ind w:left="714"/>
              <w:jc w:val="both"/>
              <w:rPr>
                <w:rFonts w:ascii="Arial" w:hAnsi="Arial" w:cs="Arial"/>
                <w:sz w:val="20"/>
              </w:rPr>
            </w:pPr>
          </w:p>
        </w:tc>
      </w:tr>
    </w:tbl>
    <w:p w14:paraId="50A7E056" w14:textId="2E96C059" w:rsidR="009E22D0" w:rsidRDefault="009E22D0" w:rsidP="00E124A4">
      <w:pPr>
        <w:spacing w:line="240" w:lineRule="auto"/>
        <w:jc w:val="both"/>
        <w:rPr>
          <w:rFonts w:ascii="Arial" w:hAnsi="Arial" w:cs="Arial"/>
        </w:rPr>
      </w:pPr>
    </w:p>
    <w:p w14:paraId="685DF590" w14:textId="77777777" w:rsidR="00A02CA2" w:rsidRDefault="00A02CA2" w:rsidP="00E124A4">
      <w:pPr>
        <w:spacing w:line="240" w:lineRule="auto"/>
        <w:jc w:val="both"/>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301EFBBC" w14:textId="77777777" w:rsidTr="00083FC3">
        <w:trPr>
          <w:trHeight w:val="456"/>
        </w:trPr>
        <w:tc>
          <w:tcPr>
            <w:tcW w:w="10490" w:type="dxa"/>
            <w:shd w:val="clear" w:color="auto" w:fill="D9D9D9" w:themeFill="background1" w:themeFillShade="D9"/>
          </w:tcPr>
          <w:p w14:paraId="2CB17D41"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lastRenderedPageBreak/>
              <w:t>Key Governance Responsibilities</w:t>
            </w:r>
          </w:p>
        </w:tc>
      </w:tr>
      <w:tr w:rsidR="005542D1" w:rsidRPr="00B75089" w14:paraId="7EF72117" w14:textId="77777777" w:rsidTr="00083FC3">
        <w:trPr>
          <w:trHeight w:val="693"/>
        </w:trPr>
        <w:tc>
          <w:tcPr>
            <w:tcW w:w="10490" w:type="dxa"/>
          </w:tcPr>
          <w:p w14:paraId="78B97CD6" w14:textId="0F134950" w:rsidR="005542D1" w:rsidRPr="004468F6" w:rsidRDefault="007A298F" w:rsidP="004468F6">
            <w:pPr>
              <w:pStyle w:val="ListParagraph"/>
              <w:numPr>
                <w:ilvl w:val="0"/>
                <w:numId w:val="12"/>
              </w:numPr>
              <w:spacing w:before="0" w:after="0"/>
              <w:rPr>
                <w:rFonts w:ascii="Arial" w:hAnsi="Arial" w:cs="Arial"/>
                <w:sz w:val="20"/>
                <w:szCs w:val="20"/>
              </w:rPr>
            </w:pPr>
            <w:r>
              <w:rPr>
                <w:rFonts w:ascii="Arial" w:hAnsi="Arial" w:cs="Arial"/>
                <w:sz w:val="20"/>
                <w:szCs w:val="20"/>
              </w:rPr>
              <w:t>N</w:t>
            </w:r>
            <w:r w:rsidR="00E124A4">
              <w:rPr>
                <w:rFonts w:ascii="Arial" w:hAnsi="Arial" w:cs="Arial"/>
                <w:sz w:val="20"/>
                <w:szCs w:val="20"/>
              </w:rPr>
              <w:t>o</w:t>
            </w:r>
            <w:r w:rsidR="00A02CA2">
              <w:rPr>
                <w:rFonts w:ascii="Arial" w:hAnsi="Arial" w:cs="Arial"/>
                <w:sz w:val="20"/>
                <w:szCs w:val="20"/>
              </w:rPr>
              <w:t xml:space="preserve">ne </w:t>
            </w:r>
          </w:p>
        </w:tc>
      </w:tr>
    </w:tbl>
    <w:p w14:paraId="69BD593A"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5580B216" w14:textId="77777777" w:rsidTr="00FF16B8">
        <w:trPr>
          <w:trHeight w:val="310"/>
        </w:trPr>
        <w:tc>
          <w:tcPr>
            <w:tcW w:w="6008" w:type="dxa"/>
            <w:shd w:val="clear" w:color="auto" w:fill="D9D9D9" w:themeFill="background1" w:themeFillShade="D9"/>
          </w:tcPr>
          <w:p w14:paraId="2014F93D"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5FAA539A"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24562EDD"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195087B0"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417235A4" w14:textId="1110A624"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71C0959F" w14:textId="77777777" w:rsidTr="00F66179">
        <w:trPr>
          <w:trHeight w:val="141"/>
        </w:trPr>
        <w:tc>
          <w:tcPr>
            <w:tcW w:w="6008" w:type="dxa"/>
          </w:tcPr>
          <w:p w14:paraId="453CEA35"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4CF1C287" w14:textId="7D8F8E38" w:rsidR="0056188D" w:rsidRPr="00B75089" w:rsidRDefault="004468F6" w:rsidP="00F66179">
            <w:pPr>
              <w:tabs>
                <w:tab w:val="center" w:pos="2133"/>
              </w:tabs>
              <w:spacing w:after="0" w:line="240" w:lineRule="auto"/>
              <w:rPr>
                <w:rFonts w:ascii="Arial" w:hAnsi="Arial" w:cs="Arial"/>
                <w:sz w:val="20"/>
                <w:szCs w:val="20"/>
              </w:rPr>
            </w:pPr>
            <w:r>
              <w:rPr>
                <w:rFonts w:ascii="Arial" w:hAnsi="Arial" w:cs="Arial"/>
                <w:sz w:val="20"/>
                <w:szCs w:val="20"/>
              </w:rPr>
              <w:t>Leading Others</w:t>
            </w:r>
            <w:r w:rsidR="00F66179">
              <w:rPr>
                <w:rFonts w:ascii="Arial" w:hAnsi="Arial" w:cs="Arial"/>
                <w:sz w:val="20"/>
                <w:szCs w:val="20"/>
              </w:rPr>
              <w:tab/>
            </w:r>
          </w:p>
        </w:tc>
      </w:tr>
      <w:tr w:rsidR="004468F6" w:rsidRPr="00B75089" w14:paraId="03AAC844" w14:textId="77777777" w:rsidTr="00FF16B8">
        <w:trPr>
          <w:trHeight w:val="211"/>
        </w:trPr>
        <w:tc>
          <w:tcPr>
            <w:tcW w:w="6008" w:type="dxa"/>
          </w:tcPr>
          <w:p w14:paraId="0438FA23" w14:textId="77777777" w:rsidR="004468F6" w:rsidRPr="00B75089" w:rsidRDefault="004468F6" w:rsidP="004468F6">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18E0D07B" w14:textId="39A58D3C" w:rsidR="004468F6" w:rsidRPr="00B75089" w:rsidRDefault="004468F6" w:rsidP="004468F6">
            <w:pPr>
              <w:spacing w:after="0" w:line="240" w:lineRule="auto"/>
              <w:rPr>
                <w:rFonts w:ascii="Arial" w:hAnsi="Arial" w:cs="Arial"/>
              </w:rPr>
            </w:pPr>
            <w:r w:rsidRPr="00784783">
              <w:rPr>
                <w:rFonts w:ascii="Arial" w:hAnsi="Arial" w:cs="Arial"/>
                <w:sz w:val="20"/>
                <w:szCs w:val="20"/>
              </w:rPr>
              <w:t>Leading Others</w:t>
            </w:r>
          </w:p>
        </w:tc>
      </w:tr>
      <w:tr w:rsidR="004468F6" w:rsidRPr="00B75089" w14:paraId="546E2A37" w14:textId="77777777" w:rsidTr="00FF16B8">
        <w:trPr>
          <w:trHeight w:val="211"/>
        </w:trPr>
        <w:tc>
          <w:tcPr>
            <w:tcW w:w="6008" w:type="dxa"/>
          </w:tcPr>
          <w:p w14:paraId="49D19A6A" w14:textId="77777777" w:rsidR="004468F6" w:rsidRPr="00B75089" w:rsidRDefault="004468F6" w:rsidP="004468F6">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91DB9D1" w14:textId="5CEB27B7" w:rsidR="004468F6" w:rsidRPr="00B75089" w:rsidRDefault="004468F6" w:rsidP="004468F6">
            <w:pPr>
              <w:spacing w:after="0" w:line="240" w:lineRule="auto"/>
              <w:rPr>
                <w:rFonts w:ascii="Arial" w:hAnsi="Arial" w:cs="Arial"/>
              </w:rPr>
            </w:pPr>
            <w:r w:rsidRPr="00784783">
              <w:rPr>
                <w:rFonts w:ascii="Arial" w:hAnsi="Arial" w:cs="Arial"/>
                <w:sz w:val="20"/>
                <w:szCs w:val="20"/>
              </w:rPr>
              <w:t>Leading Others</w:t>
            </w:r>
          </w:p>
        </w:tc>
      </w:tr>
      <w:tr w:rsidR="004468F6" w:rsidRPr="00B75089" w14:paraId="48762BD0" w14:textId="77777777" w:rsidTr="00FF16B8">
        <w:trPr>
          <w:trHeight w:val="211"/>
        </w:trPr>
        <w:tc>
          <w:tcPr>
            <w:tcW w:w="6008" w:type="dxa"/>
          </w:tcPr>
          <w:p w14:paraId="21566F07" w14:textId="77777777" w:rsidR="004468F6" w:rsidRPr="00B75089" w:rsidRDefault="004468F6" w:rsidP="004468F6">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0BEE1A5D" w14:textId="2011BFDB" w:rsidR="004468F6" w:rsidRPr="00B75089" w:rsidRDefault="004468F6" w:rsidP="004468F6">
            <w:pPr>
              <w:spacing w:after="0" w:line="240" w:lineRule="auto"/>
              <w:rPr>
                <w:rFonts w:ascii="Arial" w:hAnsi="Arial" w:cs="Arial"/>
              </w:rPr>
            </w:pPr>
            <w:r w:rsidRPr="00784783">
              <w:rPr>
                <w:rFonts w:ascii="Arial" w:hAnsi="Arial" w:cs="Arial"/>
                <w:sz w:val="20"/>
                <w:szCs w:val="20"/>
              </w:rPr>
              <w:t>Leading Others</w:t>
            </w:r>
          </w:p>
        </w:tc>
      </w:tr>
      <w:tr w:rsidR="004468F6" w:rsidRPr="00B75089" w14:paraId="0C0B4B18" w14:textId="77777777" w:rsidTr="00FF16B8">
        <w:trPr>
          <w:trHeight w:val="211"/>
        </w:trPr>
        <w:tc>
          <w:tcPr>
            <w:tcW w:w="6008" w:type="dxa"/>
          </w:tcPr>
          <w:p w14:paraId="787BB615" w14:textId="77777777" w:rsidR="004468F6" w:rsidRPr="00B75089" w:rsidRDefault="004468F6" w:rsidP="004468F6">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3D053692" w14:textId="06C2E1E0" w:rsidR="004468F6" w:rsidRPr="00B75089" w:rsidRDefault="004468F6" w:rsidP="004468F6">
            <w:pPr>
              <w:spacing w:after="0" w:line="240" w:lineRule="auto"/>
              <w:rPr>
                <w:rFonts w:ascii="Arial" w:hAnsi="Arial" w:cs="Arial"/>
              </w:rPr>
            </w:pPr>
            <w:r w:rsidRPr="00784783">
              <w:rPr>
                <w:rFonts w:ascii="Arial" w:hAnsi="Arial" w:cs="Arial"/>
                <w:sz w:val="20"/>
                <w:szCs w:val="20"/>
              </w:rPr>
              <w:t>Leading Others</w:t>
            </w:r>
          </w:p>
        </w:tc>
      </w:tr>
      <w:tr w:rsidR="004468F6" w:rsidRPr="00B75089" w14:paraId="5E6F1AAF" w14:textId="77777777" w:rsidTr="00FF16B8">
        <w:trPr>
          <w:trHeight w:val="211"/>
        </w:trPr>
        <w:tc>
          <w:tcPr>
            <w:tcW w:w="6008" w:type="dxa"/>
          </w:tcPr>
          <w:p w14:paraId="284C9935" w14:textId="77777777" w:rsidR="004468F6" w:rsidRPr="00B75089" w:rsidRDefault="004468F6" w:rsidP="004468F6">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1D9E56A8" w14:textId="661A268A" w:rsidR="004468F6" w:rsidRPr="00B75089" w:rsidRDefault="004468F6" w:rsidP="004468F6">
            <w:pPr>
              <w:spacing w:after="0" w:line="240" w:lineRule="auto"/>
              <w:rPr>
                <w:rFonts w:ascii="Arial" w:hAnsi="Arial" w:cs="Arial"/>
              </w:rPr>
            </w:pPr>
            <w:r w:rsidRPr="00784783">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221"/>
        <w:gridCol w:w="3260"/>
        <w:gridCol w:w="3515"/>
      </w:tblGrid>
      <w:tr w:rsidR="00FF16B8" w:rsidRPr="00B75089" w14:paraId="369F5721" w14:textId="77777777" w:rsidTr="00660C0C">
        <w:trPr>
          <w:trHeight w:val="222"/>
        </w:trPr>
        <w:tc>
          <w:tcPr>
            <w:tcW w:w="460" w:type="dxa"/>
            <w:shd w:val="clear" w:color="auto" w:fill="D9D9D9" w:themeFill="background1" w:themeFillShade="D9"/>
          </w:tcPr>
          <w:p w14:paraId="675F997E"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3221" w:type="dxa"/>
            <w:shd w:val="clear" w:color="auto" w:fill="D9D9D9" w:themeFill="background1" w:themeFillShade="D9"/>
          </w:tcPr>
          <w:p w14:paraId="5990628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260" w:type="dxa"/>
            <w:shd w:val="clear" w:color="auto" w:fill="D9D9D9" w:themeFill="background1" w:themeFillShade="D9"/>
          </w:tcPr>
          <w:p w14:paraId="132069CD"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515" w:type="dxa"/>
            <w:shd w:val="clear" w:color="auto" w:fill="D9D9D9" w:themeFill="background1" w:themeFillShade="D9"/>
          </w:tcPr>
          <w:p w14:paraId="5D879D0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4E218FD9" w14:textId="77777777" w:rsidTr="00660C0C">
        <w:trPr>
          <w:cantSplit/>
          <w:trHeight w:val="2217"/>
        </w:trPr>
        <w:tc>
          <w:tcPr>
            <w:tcW w:w="460" w:type="dxa"/>
            <w:shd w:val="clear" w:color="auto" w:fill="D9D9D9" w:themeFill="background1" w:themeFillShade="D9"/>
            <w:textDirection w:val="btLr"/>
          </w:tcPr>
          <w:p w14:paraId="19DE5B11"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3221" w:type="dxa"/>
          </w:tcPr>
          <w:p w14:paraId="7A52203A" w14:textId="72792CAF" w:rsidR="008812F0" w:rsidRDefault="008812F0" w:rsidP="0063168C">
            <w:pPr>
              <w:pStyle w:val="ListParagraph"/>
              <w:numPr>
                <w:ilvl w:val="0"/>
                <w:numId w:val="5"/>
              </w:numPr>
              <w:spacing w:after="0"/>
              <w:ind w:left="424"/>
              <w:rPr>
                <w:rFonts w:ascii="Arial" w:eastAsia="Calibri" w:hAnsi="Arial" w:cs="Arial"/>
                <w:b/>
                <w:sz w:val="20"/>
                <w:szCs w:val="20"/>
              </w:rPr>
            </w:pPr>
            <w:r w:rsidRPr="008812F0">
              <w:rPr>
                <w:rFonts w:ascii="Arial" w:eastAsia="Calibri" w:hAnsi="Arial" w:cs="Arial"/>
                <w:bCs/>
                <w:sz w:val="20"/>
                <w:szCs w:val="20"/>
              </w:rPr>
              <w:t xml:space="preserve">Must be </w:t>
            </w:r>
            <w:r w:rsidR="00A02CA2">
              <w:rPr>
                <w:rFonts w:ascii="Arial" w:eastAsia="Calibri" w:hAnsi="Arial" w:cs="Arial"/>
                <w:bCs/>
                <w:sz w:val="20"/>
                <w:szCs w:val="20"/>
              </w:rPr>
              <w:t>m</w:t>
            </w:r>
            <w:r w:rsidRPr="008812F0">
              <w:rPr>
                <w:rFonts w:ascii="Arial" w:eastAsia="Calibri" w:hAnsi="Arial" w:cs="Arial"/>
                <w:bCs/>
                <w:sz w:val="20"/>
                <w:szCs w:val="20"/>
              </w:rPr>
              <w:t xml:space="preserve">ulti-skilled but </w:t>
            </w:r>
            <w:r w:rsidR="00A02CA2">
              <w:rPr>
                <w:rFonts w:ascii="Arial" w:eastAsia="Calibri" w:hAnsi="Arial" w:cs="Arial"/>
                <w:bCs/>
                <w:sz w:val="20"/>
                <w:szCs w:val="20"/>
              </w:rPr>
              <w:t>preferably with an e</w:t>
            </w:r>
            <w:r w:rsidRPr="008812F0">
              <w:rPr>
                <w:rFonts w:ascii="Arial" w:eastAsia="Calibri" w:hAnsi="Arial" w:cs="Arial"/>
                <w:bCs/>
                <w:sz w:val="20"/>
                <w:szCs w:val="20"/>
              </w:rPr>
              <w:t>lectrical bias</w:t>
            </w:r>
            <w:r>
              <w:rPr>
                <w:rFonts w:ascii="Arial" w:eastAsia="Calibri" w:hAnsi="Arial" w:cs="Arial"/>
                <w:b/>
                <w:sz w:val="20"/>
                <w:szCs w:val="20"/>
              </w:rPr>
              <w:t>.</w:t>
            </w:r>
          </w:p>
          <w:p w14:paraId="069B5C1C" w14:textId="6CACAE5B" w:rsidR="0037345C" w:rsidRPr="0037345C" w:rsidRDefault="0037345C" w:rsidP="0063168C">
            <w:pPr>
              <w:pStyle w:val="ListParagraph"/>
              <w:numPr>
                <w:ilvl w:val="0"/>
                <w:numId w:val="5"/>
              </w:numPr>
              <w:spacing w:after="0"/>
              <w:ind w:left="424"/>
              <w:rPr>
                <w:rFonts w:ascii="Arial" w:eastAsia="Calibri" w:hAnsi="Arial" w:cs="Arial"/>
                <w:b/>
                <w:sz w:val="20"/>
                <w:szCs w:val="20"/>
              </w:rPr>
            </w:pPr>
            <w:r w:rsidRPr="0037345C">
              <w:rPr>
                <w:rFonts w:ascii="Arial" w:eastAsia="Calibri" w:hAnsi="Arial" w:cs="Arial"/>
                <w:sz w:val="20"/>
                <w:szCs w:val="20"/>
              </w:rPr>
              <w:t>Detailed knowledge of health and safety legislation</w:t>
            </w:r>
          </w:p>
          <w:p w14:paraId="54A2B48B" w14:textId="77777777" w:rsidR="007E5316" w:rsidRPr="007E5316" w:rsidRDefault="00811B7D" w:rsidP="007E5316">
            <w:pPr>
              <w:pStyle w:val="ListParagraph"/>
              <w:numPr>
                <w:ilvl w:val="0"/>
                <w:numId w:val="5"/>
              </w:numPr>
              <w:spacing w:after="0"/>
              <w:ind w:left="424"/>
              <w:rPr>
                <w:rFonts w:ascii="Arial" w:eastAsia="Calibri" w:hAnsi="Arial" w:cs="Arial"/>
                <w:b/>
                <w:sz w:val="20"/>
                <w:szCs w:val="20"/>
              </w:rPr>
            </w:pPr>
            <w:r>
              <w:rPr>
                <w:rFonts w:ascii="Arial" w:eastAsia="Calibri" w:hAnsi="Arial" w:cs="Arial"/>
                <w:sz w:val="20"/>
                <w:szCs w:val="20"/>
              </w:rPr>
              <w:t>K</w:t>
            </w:r>
            <w:r w:rsidR="0037345C" w:rsidRPr="0037345C">
              <w:rPr>
                <w:rFonts w:ascii="Arial" w:eastAsia="Calibri" w:hAnsi="Arial" w:cs="Arial"/>
                <w:sz w:val="20"/>
                <w:szCs w:val="20"/>
              </w:rPr>
              <w:t xml:space="preserve">nowledge of </w:t>
            </w:r>
            <w:r w:rsidR="0037345C">
              <w:rPr>
                <w:rFonts w:ascii="Arial" w:eastAsia="Calibri" w:hAnsi="Arial" w:cs="Arial"/>
                <w:sz w:val="20"/>
                <w:szCs w:val="20"/>
              </w:rPr>
              <w:t>estates/facilities management</w:t>
            </w:r>
          </w:p>
          <w:p w14:paraId="406DE3A1" w14:textId="23268CBA" w:rsidR="008812F0" w:rsidRPr="008812F0" w:rsidRDefault="008812F0" w:rsidP="007E5316">
            <w:pPr>
              <w:pStyle w:val="ListParagraph"/>
              <w:numPr>
                <w:ilvl w:val="0"/>
                <w:numId w:val="5"/>
              </w:numPr>
              <w:spacing w:after="0"/>
              <w:ind w:left="424"/>
              <w:rPr>
                <w:rFonts w:ascii="Arial" w:eastAsia="Calibri" w:hAnsi="Arial" w:cs="Arial"/>
                <w:bCs/>
                <w:sz w:val="20"/>
                <w:szCs w:val="20"/>
              </w:rPr>
            </w:pPr>
            <w:r>
              <w:rPr>
                <w:rFonts w:ascii="Arial" w:eastAsia="Calibri" w:hAnsi="Arial" w:cs="Arial"/>
                <w:bCs/>
                <w:sz w:val="20"/>
                <w:szCs w:val="20"/>
              </w:rPr>
              <w:t>H</w:t>
            </w:r>
            <w:r w:rsidRPr="008812F0">
              <w:rPr>
                <w:rFonts w:ascii="Arial" w:eastAsia="Calibri" w:hAnsi="Arial" w:cs="Arial"/>
                <w:bCs/>
                <w:sz w:val="20"/>
                <w:szCs w:val="20"/>
              </w:rPr>
              <w:t>old industry recognised maintenance engineering qualification in both Electrical and Mechanical maintenance. (Apprenticeship, HNC, HND)</w:t>
            </w:r>
          </w:p>
          <w:p w14:paraId="025858FF" w14:textId="036023F7" w:rsidR="000634AC" w:rsidRPr="007E5316" w:rsidRDefault="000634AC" w:rsidP="008812F0">
            <w:pPr>
              <w:pStyle w:val="ListParagraph"/>
              <w:spacing w:after="0"/>
              <w:ind w:left="424"/>
              <w:rPr>
                <w:rFonts w:ascii="Arial" w:eastAsia="Calibri" w:hAnsi="Arial" w:cs="Arial"/>
                <w:b/>
                <w:sz w:val="20"/>
                <w:szCs w:val="20"/>
              </w:rPr>
            </w:pPr>
          </w:p>
        </w:tc>
        <w:tc>
          <w:tcPr>
            <w:tcW w:w="3260" w:type="dxa"/>
          </w:tcPr>
          <w:p w14:paraId="06FB5E4F" w14:textId="0A59CD28" w:rsidR="008812F0" w:rsidRDefault="008812F0" w:rsidP="0063168C">
            <w:pPr>
              <w:pStyle w:val="ListParagraph"/>
              <w:numPr>
                <w:ilvl w:val="0"/>
                <w:numId w:val="5"/>
              </w:numPr>
              <w:ind w:left="459"/>
              <w:rPr>
                <w:rFonts w:ascii="Arial" w:eastAsia="Calibri" w:hAnsi="Arial" w:cs="Arial"/>
                <w:sz w:val="20"/>
                <w:szCs w:val="20"/>
              </w:rPr>
            </w:pPr>
            <w:r w:rsidRPr="008812F0">
              <w:rPr>
                <w:rFonts w:ascii="Arial" w:eastAsia="Calibri" w:hAnsi="Arial" w:cs="Arial"/>
                <w:sz w:val="20"/>
                <w:szCs w:val="20"/>
              </w:rPr>
              <w:t>Knowledge of work planning, material control and maintenance techniques</w:t>
            </w:r>
            <w:r w:rsidR="007E3AD7">
              <w:rPr>
                <w:rFonts w:ascii="Arial" w:eastAsia="Calibri" w:hAnsi="Arial" w:cs="Arial"/>
                <w:sz w:val="20"/>
                <w:szCs w:val="20"/>
              </w:rPr>
              <w:t>.</w:t>
            </w:r>
          </w:p>
          <w:p w14:paraId="32202BD5" w14:textId="0955F17D" w:rsidR="007E3AD7" w:rsidRDefault="007E3AD7" w:rsidP="0063168C">
            <w:pPr>
              <w:pStyle w:val="ListParagraph"/>
              <w:numPr>
                <w:ilvl w:val="0"/>
                <w:numId w:val="5"/>
              </w:numPr>
              <w:ind w:left="459"/>
              <w:rPr>
                <w:rFonts w:ascii="Arial" w:eastAsia="Calibri" w:hAnsi="Arial" w:cs="Arial"/>
                <w:sz w:val="20"/>
                <w:szCs w:val="20"/>
              </w:rPr>
            </w:pPr>
            <w:r w:rsidRPr="007E3AD7">
              <w:rPr>
                <w:rFonts w:ascii="Arial" w:eastAsia="Calibri" w:hAnsi="Arial" w:cs="Arial"/>
                <w:sz w:val="20"/>
                <w:szCs w:val="20"/>
              </w:rPr>
              <w:t>Working knowledge of electrical and mechanical systems</w:t>
            </w:r>
            <w:r>
              <w:rPr>
                <w:rFonts w:ascii="Arial" w:eastAsia="Calibri" w:hAnsi="Arial" w:cs="Arial"/>
                <w:sz w:val="20"/>
                <w:szCs w:val="20"/>
              </w:rPr>
              <w:t>.</w:t>
            </w:r>
          </w:p>
          <w:p w14:paraId="656BD265" w14:textId="71AFF949" w:rsidR="0037345C" w:rsidRDefault="0037345C" w:rsidP="0063168C">
            <w:pPr>
              <w:pStyle w:val="ListParagraph"/>
              <w:numPr>
                <w:ilvl w:val="0"/>
                <w:numId w:val="5"/>
              </w:numPr>
              <w:ind w:left="459"/>
              <w:rPr>
                <w:rFonts w:ascii="Arial" w:eastAsia="Calibri" w:hAnsi="Arial" w:cs="Arial"/>
                <w:sz w:val="20"/>
                <w:szCs w:val="20"/>
              </w:rPr>
            </w:pPr>
            <w:r w:rsidRPr="003C1DFA">
              <w:rPr>
                <w:rFonts w:ascii="Arial" w:eastAsia="Calibri" w:hAnsi="Arial" w:cs="Arial"/>
                <w:sz w:val="20"/>
                <w:szCs w:val="20"/>
              </w:rPr>
              <w:t>Excellent attention to detail.</w:t>
            </w:r>
          </w:p>
          <w:p w14:paraId="0A59480D" w14:textId="77777777" w:rsidR="0037345C" w:rsidRPr="0084512A" w:rsidRDefault="0037345C" w:rsidP="0063168C">
            <w:pPr>
              <w:pStyle w:val="ListParagraph"/>
              <w:numPr>
                <w:ilvl w:val="0"/>
                <w:numId w:val="5"/>
              </w:numPr>
              <w:ind w:left="459"/>
              <w:rPr>
                <w:rFonts w:ascii="Arial" w:eastAsia="Calibri" w:hAnsi="Arial" w:cs="Arial"/>
                <w:sz w:val="20"/>
                <w:szCs w:val="20"/>
              </w:rPr>
            </w:pPr>
            <w:r w:rsidRPr="003C1DFA">
              <w:rPr>
                <w:rFonts w:ascii="Arial" w:eastAsia="Calibri" w:hAnsi="Arial" w:cs="Arial"/>
                <w:sz w:val="20"/>
                <w:szCs w:val="20"/>
              </w:rPr>
              <w:t>Ability to commu</w:t>
            </w:r>
            <w:r>
              <w:rPr>
                <w:rFonts w:ascii="Arial" w:eastAsia="Calibri" w:hAnsi="Arial" w:cs="Arial"/>
                <w:sz w:val="20"/>
                <w:szCs w:val="20"/>
              </w:rPr>
              <w:t>nicate clearly and effectively.</w:t>
            </w:r>
          </w:p>
          <w:p w14:paraId="1E2DBF84" w14:textId="43149908" w:rsidR="0037345C" w:rsidRDefault="0037345C" w:rsidP="0063168C">
            <w:pPr>
              <w:pStyle w:val="ListParagraph"/>
              <w:numPr>
                <w:ilvl w:val="0"/>
                <w:numId w:val="5"/>
              </w:numPr>
              <w:ind w:left="459"/>
              <w:rPr>
                <w:rFonts w:ascii="Arial" w:eastAsia="Calibri" w:hAnsi="Arial" w:cs="Arial"/>
                <w:sz w:val="20"/>
                <w:szCs w:val="20"/>
              </w:rPr>
            </w:pPr>
            <w:r w:rsidRPr="00A27346">
              <w:rPr>
                <w:rFonts w:ascii="Arial" w:eastAsia="Calibri" w:hAnsi="Arial" w:cs="Arial"/>
                <w:sz w:val="20"/>
                <w:szCs w:val="20"/>
              </w:rPr>
              <w:t xml:space="preserve">Good IT skills </w:t>
            </w:r>
          </w:p>
          <w:p w14:paraId="5C18E58C" w14:textId="1F698492" w:rsidR="0037345C" w:rsidRDefault="0037345C" w:rsidP="0063168C">
            <w:pPr>
              <w:pStyle w:val="ListParagraph"/>
              <w:numPr>
                <w:ilvl w:val="0"/>
                <w:numId w:val="5"/>
              </w:numPr>
              <w:ind w:left="459"/>
              <w:rPr>
                <w:rFonts w:ascii="Arial" w:eastAsia="Calibri" w:hAnsi="Arial" w:cs="Arial"/>
                <w:sz w:val="20"/>
                <w:szCs w:val="20"/>
              </w:rPr>
            </w:pPr>
            <w:r w:rsidRPr="00F51BA3">
              <w:rPr>
                <w:rFonts w:ascii="Arial" w:eastAsia="Calibri" w:hAnsi="Arial" w:cs="Arial"/>
                <w:sz w:val="20"/>
                <w:szCs w:val="20"/>
              </w:rPr>
              <w:t>Understanding on key</w:t>
            </w:r>
            <w:r>
              <w:rPr>
                <w:rFonts w:ascii="Arial" w:eastAsia="Calibri" w:hAnsi="Arial" w:cs="Arial"/>
                <w:sz w:val="20"/>
                <w:szCs w:val="20"/>
              </w:rPr>
              <w:t xml:space="preserve"> business issues and comfortable with challenging conversations.  </w:t>
            </w:r>
          </w:p>
          <w:p w14:paraId="5C18E55B" w14:textId="77777777" w:rsidR="00A02CA2" w:rsidRDefault="0063168C" w:rsidP="00A02CA2">
            <w:pPr>
              <w:numPr>
                <w:ilvl w:val="0"/>
                <w:numId w:val="5"/>
              </w:numPr>
              <w:spacing w:before="100" w:after="100" w:line="240" w:lineRule="auto"/>
              <w:ind w:left="459"/>
              <w:rPr>
                <w:rFonts w:ascii="Arial" w:hAnsi="Arial" w:cs="Arial"/>
                <w:sz w:val="20"/>
                <w:szCs w:val="20"/>
              </w:rPr>
            </w:pPr>
            <w:r w:rsidRPr="0063168C">
              <w:rPr>
                <w:rFonts w:ascii="Arial" w:hAnsi="Arial" w:cs="Arial"/>
                <w:sz w:val="20"/>
                <w:szCs w:val="20"/>
              </w:rPr>
              <w:t xml:space="preserve">Proven experience in </w:t>
            </w:r>
            <w:r>
              <w:rPr>
                <w:rFonts w:ascii="Arial" w:hAnsi="Arial" w:cs="Arial"/>
                <w:sz w:val="20"/>
                <w:szCs w:val="20"/>
              </w:rPr>
              <w:t xml:space="preserve">employee </w:t>
            </w:r>
            <w:r w:rsidRPr="0063168C">
              <w:rPr>
                <w:rFonts w:ascii="Arial" w:hAnsi="Arial" w:cs="Arial"/>
                <w:sz w:val="20"/>
                <w:szCs w:val="20"/>
              </w:rPr>
              <w:t>training and development</w:t>
            </w:r>
            <w:r>
              <w:rPr>
                <w:rFonts w:ascii="Arial" w:hAnsi="Arial" w:cs="Arial"/>
                <w:sz w:val="20"/>
                <w:szCs w:val="20"/>
              </w:rPr>
              <w:t>.</w:t>
            </w:r>
          </w:p>
          <w:p w14:paraId="125ADC7F" w14:textId="682B318D" w:rsidR="00A02CA2" w:rsidRPr="00A02CA2" w:rsidRDefault="00A02CA2" w:rsidP="00A02CA2">
            <w:pPr>
              <w:spacing w:before="100" w:after="100" w:line="240" w:lineRule="auto"/>
              <w:ind w:left="459"/>
              <w:rPr>
                <w:rFonts w:ascii="Arial" w:hAnsi="Arial" w:cs="Arial"/>
                <w:sz w:val="20"/>
                <w:szCs w:val="20"/>
              </w:rPr>
            </w:pPr>
          </w:p>
        </w:tc>
        <w:tc>
          <w:tcPr>
            <w:tcW w:w="3515" w:type="dxa"/>
          </w:tcPr>
          <w:p w14:paraId="33C740C9" w14:textId="0CF3FC0A" w:rsidR="008C430F" w:rsidRDefault="008C430F" w:rsidP="0037345C">
            <w:pPr>
              <w:pStyle w:val="ListParagraph"/>
              <w:widowControl w:val="0"/>
              <w:numPr>
                <w:ilvl w:val="0"/>
                <w:numId w:val="5"/>
              </w:numPr>
              <w:autoSpaceDE w:val="0"/>
              <w:autoSpaceDN w:val="0"/>
              <w:adjustRightInd w:val="0"/>
              <w:spacing w:after="0"/>
              <w:ind w:left="407" w:hanging="284"/>
              <w:rPr>
                <w:rFonts w:ascii="Arial" w:eastAsia="Calibri" w:hAnsi="Arial" w:cs="Arial"/>
                <w:bCs/>
                <w:sz w:val="20"/>
                <w:szCs w:val="20"/>
              </w:rPr>
            </w:pPr>
            <w:r w:rsidRPr="008C430F">
              <w:rPr>
                <w:rFonts w:ascii="Arial" w:eastAsia="Calibri" w:hAnsi="Arial" w:cs="Arial"/>
                <w:bCs/>
                <w:sz w:val="20"/>
                <w:szCs w:val="20"/>
              </w:rPr>
              <w:t>Experience working with PPM and reactive maintenance</w:t>
            </w:r>
            <w:r>
              <w:rPr>
                <w:rFonts w:ascii="Arial" w:eastAsia="Calibri" w:hAnsi="Arial" w:cs="Arial"/>
                <w:bCs/>
                <w:sz w:val="20"/>
                <w:szCs w:val="20"/>
              </w:rPr>
              <w:t>.</w:t>
            </w:r>
          </w:p>
          <w:p w14:paraId="535FC69E" w14:textId="68377D1A" w:rsidR="000634AC" w:rsidRDefault="000634AC" w:rsidP="0037345C">
            <w:pPr>
              <w:pStyle w:val="ListParagraph"/>
              <w:widowControl w:val="0"/>
              <w:numPr>
                <w:ilvl w:val="0"/>
                <w:numId w:val="5"/>
              </w:numPr>
              <w:autoSpaceDE w:val="0"/>
              <w:autoSpaceDN w:val="0"/>
              <w:adjustRightInd w:val="0"/>
              <w:spacing w:after="0"/>
              <w:ind w:left="407" w:hanging="284"/>
              <w:rPr>
                <w:rFonts w:ascii="Arial" w:eastAsia="Calibri" w:hAnsi="Arial" w:cs="Arial"/>
                <w:bCs/>
                <w:sz w:val="20"/>
                <w:szCs w:val="20"/>
              </w:rPr>
            </w:pPr>
            <w:r w:rsidRPr="00F26340">
              <w:rPr>
                <w:rFonts w:ascii="Arial" w:eastAsia="Calibri" w:hAnsi="Arial" w:cs="Arial"/>
                <w:bCs/>
                <w:sz w:val="20"/>
                <w:szCs w:val="20"/>
              </w:rPr>
              <w:t xml:space="preserve">General maintenance </w:t>
            </w:r>
            <w:r w:rsidR="00811B7D" w:rsidRPr="00F26340">
              <w:rPr>
                <w:rFonts w:ascii="Arial" w:eastAsia="Calibri" w:hAnsi="Arial" w:cs="Arial"/>
                <w:bCs/>
                <w:sz w:val="20"/>
                <w:szCs w:val="20"/>
              </w:rPr>
              <w:t xml:space="preserve">‘hands on’ </w:t>
            </w:r>
            <w:r w:rsidRPr="00F26340">
              <w:rPr>
                <w:rFonts w:ascii="Arial" w:eastAsia="Calibri" w:hAnsi="Arial" w:cs="Arial"/>
                <w:bCs/>
                <w:sz w:val="20"/>
                <w:szCs w:val="20"/>
              </w:rPr>
              <w:t>skills or have worked in a similar role previously.</w:t>
            </w:r>
          </w:p>
          <w:p w14:paraId="2E200304" w14:textId="23ED38AD" w:rsidR="0037345C" w:rsidRPr="0037345C" w:rsidRDefault="00811B7D" w:rsidP="0037345C">
            <w:pPr>
              <w:pStyle w:val="ListParagraph"/>
              <w:widowControl w:val="0"/>
              <w:numPr>
                <w:ilvl w:val="0"/>
                <w:numId w:val="5"/>
              </w:numPr>
              <w:autoSpaceDE w:val="0"/>
              <w:autoSpaceDN w:val="0"/>
              <w:adjustRightInd w:val="0"/>
              <w:spacing w:after="0"/>
              <w:ind w:left="407" w:hanging="284"/>
              <w:rPr>
                <w:rFonts w:ascii="Arial" w:eastAsia="Calibri" w:hAnsi="Arial" w:cs="Arial"/>
                <w:sz w:val="20"/>
                <w:szCs w:val="20"/>
              </w:rPr>
            </w:pPr>
            <w:r>
              <w:rPr>
                <w:rFonts w:ascii="Arial" w:eastAsia="Calibri" w:hAnsi="Arial" w:cs="Arial"/>
                <w:bCs/>
                <w:sz w:val="20"/>
                <w:szCs w:val="20"/>
              </w:rPr>
              <w:t>E</w:t>
            </w:r>
            <w:r w:rsidR="004468F6">
              <w:rPr>
                <w:rFonts w:ascii="Arial" w:eastAsia="Calibri" w:hAnsi="Arial" w:cs="Arial"/>
                <w:bCs/>
                <w:sz w:val="20"/>
                <w:szCs w:val="20"/>
              </w:rPr>
              <w:t>xperience of</w:t>
            </w:r>
            <w:r w:rsidR="0037345C">
              <w:rPr>
                <w:rFonts w:ascii="Arial" w:eastAsia="Calibri" w:hAnsi="Arial" w:cs="Arial"/>
                <w:bCs/>
                <w:sz w:val="20"/>
                <w:szCs w:val="20"/>
              </w:rPr>
              <w:t xml:space="preserve"> implementing </w:t>
            </w:r>
            <w:r w:rsidR="004468F6" w:rsidRPr="004468F6">
              <w:rPr>
                <w:rFonts w:ascii="Arial" w:eastAsia="Calibri" w:hAnsi="Arial" w:cs="Arial"/>
                <w:bCs/>
                <w:sz w:val="20"/>
                <w:szCs w:val="20"/>
              </w:rPr>
              <w:t xml:space="preserve">health </w:t>
            </w:r>
            <w:r w:rsidR="0037345C">
              <w:rPr>
                <w:rFonts w:ascii="Arial" w:eastAsia="Calibri" w:hAnsi="Arial" w:cs="Arial"/>
                <w:bCs/>
                <w:sz w:val="20"/>
                <w:szCs w:val="20"/>
              </w:rPr>
              <w:t>and</w:t>
            </w:r>
            <w:r w:rsidR="004468F6" w:rsidRPr="004468F6">
              <w:rPr>
                <w:rFonts w:ascii="Arial" w:eastAsia="Calibri" w:hAnsi="Arial" w:cs="Arial"/>
                <w:bCs/>
                <w:sz w:val="20"/>
                <w:szCs w:val="20"/>
              </w:rPr>
              <w:t xml:space="preserve"> safety legislation and statutory compliance</w:t>
            </w:r>
          </w:p>
          <w:p w14:paraId="7257B739" w14:textId="1D6CECC8" w:rsidR="0037345C" w:rsidRDefault="0037345C" w:rsidP="0037345C">
            <w:pPr>
              <w:pStyle w:val="ListParagraph"/>
              <w:widowControl w:val="0"/>
              <w:numPr>
                <w:ilvl w:val="0"/>
                <w:numId w:val="5"/>
              </w:numPr>
              <w:autoSpaceDE w:val="0"/>
              <w:autoSpaceDN w:val="0"/>
              <w:adjustRightInd w:val="0"/>
              <w:spacing w:after="0"/>
              <w:ind w:left="407" w:hanging="284"/>
              <w:rPr>
                <w:rFonts w:ascii="Arial" w:eastAsia="Calibri" w:hAnsi="Arial" w:cs="Arial"/>
                <w:sz w:val="20"/>
                <w:szCs w:val="20"/>
              </w:rPr>
            </w:pPr>
            <w:r>
              <w:rPr>
                <w:rFonts w:ascii="Arial" w:eastAsia="Calibri" w:hAnsi="Arial" w:cs="Arial"/>
                <w:bCs/>
                <w:sz w:val="20"/>
                <w:szCs w:val="20"/>
              </w:rPr>
              <w:t xml:space="preserve">Previous experience </w:t>
            </w:r>
            <w:r w:rsidR="00811B7D">
              <w:rPr>
                <w:rFonts w:ascii="Arial" w:eastAsia="Calibri" w:hAnsi="Arial" w:cs="Arial"/>
                <w:bCs/>
                <w:sz w:val="20"/>
                <w:szCs w:val="20"/>
              </w:rPr>
              <w:t>in carrying out safety checks</w:t>
            </w:r>
          </w:p>
          <w:p w14:paraId="35FA1315" w14:textId="0384D0EC" w:rsidR="0037345C" w:rsidRDefault="0037345C" w:rsidP="0037345C">
            <w:pPr>
              <w:pStyle w:val="ListParagraph"/>
              <w:widowControl w:val="0"/>
              <w:numPr>
                <w:ilvl w:val="0"/>
                <w:numId w:val="5"/>
              </w:numPr>
              <w:autoSpaceDE w:val="0"/>
              <w:autoSpaceDN w:val="0"/>
              <w:adjustRightInd w:val="0"/>
              <w:spacing w:after="0"/>
              <w:ind w:left="407" w:hanging="284"/>
              <w:rPr>
                <w:rFonts w:ascii="Arial" w:eastAsia="Calibri" w:hAnsi="Arial" w:cs="Arial"/>
                <w:sz w:val="20"/>
                <w:szCs w:val="20"/>
              </w:rPr>
            </w:pPr>
            <w:r w:rsidRPr="00F57CA3">
              <w:rPr>
                <w:rFonts w:ascii="Arial" w:eastAsia="Calibri" w:hAnsi="Arial" w:cs="Arial"/>
                <w:sz w:val="20"/>
                <w:szCs w:val="20"/>
              </w:rPr>
              <w:t xml:space="preserve">Experience of formulating </w:t>
            </w:r>
            <w:r w:rsidR="00811B7D">
              <w:rPr>
                <w:rFonts w:ascii="Arial" w:eastAsia="Calibri" w:hAnsi="Arial" w:cs="Arial"/>
                <w:sz w:val="20"/>
                <w:szCs w:val="20"/>
              </w:rPr>
              <w:t>and monitoring maintenance plans</w:t>
            </w:r>
            <w:r>
              <w:rPr>
                <w:rFonts w:ascii="Arial" w:eastAsia="Calibri" w:hAnsi="Arial" w:cs="Arial"/>
                <w:sz w:val="20"/>
                <w:szCs w:val="20"/>
              </w:rPr>
              <w:t>.</w:t>
            </w:r>
          </w:p>
          <w:p w14:paraId="1C67FEF2" w14:textId="46EF259A" w:rsidR="00811B7D" w:rsidRDefault="00660C0C" w:rsidP="00811B7D">
            <w:pPr>
              <w:pStyle w:val="ListParagraph"/>
              <w:widowControl w:val="0"/>
              <w:numPr>
                <w:ilvl w:val="0"/>
                <w:numId w:val="5"/>
              </w:numPr>
              <w:autoSpaceDE w:val="0"/>
              <w:autoSpaceDN w:val="0"/>
              <w:adjustRightInd w:val="0"/>
              <w:spacing w:after="0"/>
              <w:ind w:left="407" w:hanging="284"/>
              <w:rPr>
                <w:rFonts w:ascii="Arial" w:eastAsia="Calibri" w:hAnsi="Arial" w:cs="Arial"/>
                <w:sz w:val="20"/>
                <w:szCs w:val="20"/>
              </w:rPr>
            </w:pPr>
            <w:r>
              <w:rPr>
                <w:rFonts w:ascii="Arial" w:eastAsia="Calibri" w:hAnsi="Arial" w:cs="Arial"/>
                <w:sz w:val="20"/>
                <w:szCs w:val="20"/>
              </w:rPr>
              <w:t xml:space="preserve">Experience of </w:t>
            </w:r>
            <w:r w:rsidR="00811B7D">
              <w:rPr>
                <w:rFonts w:ascii="Arial" w:eastAsia="Calibri" w:hAnsi="Arial" w:cs="Arial"/>
                <w:sz w:val="20"/>
                <w:szCs w:val="20"/>
              </w:rPr>
              <w:t>carry out some h</w:t>
            </w:r>
            <w:r>
              <w:rPr>
                <w:rFonts w:ascii="Arial" w:eastAsia="Calibri" w:hAnsi="Arial" w:cs="Arial"/>
                <w:sz w:val="20"/>
                <w:szCs w:val="20"/>
              </w:rPr>
              <w:t xml:space="preserve">ard and </w:t>
            </w:r>
            <w:r w:rsidR="00811B7D">
              <w:rPr>
                <w:rFonts w:ascii="Arial" w:eastAsia="Calibri" w:hAnsi="Arial" w:cs="Arial"/>
                <w:sz w:val="20"/>
                <w:szCs w:val="20"/>
              </w:rPr>
              <w:t>s</w:t>
            </w:r>
            <w:r>
              <w:rPr>
                <w:rFonts w:ascii="Arial" w:eastAsia="Calibri" w:hAnsi="Arial" w:cs="Arial"/>
                <w:sz w:val="20"/>
                <w:szCs w:val="20"/>
              </w:rPr>
              <w:t>oft Facilities</w:t>
            </w:r>
            <w:r w:rsidR="00811B7D">
              <w:rPr>
                <w:rFonts w:ascii="Arial" w:eastAsia="Calibri" w:hAnsi="Arial" w:cs="Arial"/>
                <w:sz w:val="20"/>
                <w:szCs w:val="20"/>
              </w:rPr>
              <w:t xml:space="preserve"> activities</w:t>
            </w:r>
          </w:p>
          <w:p w14:paraId="5F826D8B" w14:textId="16BA8DD2" w:rsidR="00811B7D" w:rsidRDefault="00811B7D" w:rsidP="00811B7D">
            <w:pPr>
              <w:pStyle w:val="ListParagraph"/>
              <w:widowControl w:val="0"/>
              <w:numPr>
                <w:ilvl w:val="0"/>
                <w:numId w:val="5"/>
              </w:numPr>
              <w:autoSpaceDE w:val="0"/>
              <w:autoSpaceDN w:val="0"/>
              <w:adjustRightInd w:val="0"/>
              <w:spacing w:after="0"/>
              <w:ind w:left="407" w:hanging="284"/>
              <w:rPr>
                <w:rFonts w:ascii="Arial" w:eastAsia="Calibri" w:hAnsi="Arial" w:cs="Arial"/>
                <w:sz w:val="20"/>
                <w:szCs w:val="20"/>
              </w:rPr>
            </w:pPr>
            <w:r>
              <w:rPr>
                <w:rFonts w:ascii="Arial" w:eastAsia="Calibri" w:hAnsi="Arial" w:cs="Arial"/>
                <w:sz w:val="20"/>
                <w:szCs w:val="20"/>
              </w:rPr>
              <w:t>Experience of leading or coaching/mentoring others</w:t>
            </w:r>
          </w:p>
          <w:p w14:paraId="42C9ADE9" w14:textId="3518B2CB" w:rsidR="00B33695" w:rsidRPr="00811B7D" w:rsidRDefault="00B33695" w:rsidP="00811B7D">
            <w:pPr>
              <w:pStyle w:val="ListParagraph"/>
              <w:widowControl w:val="0"/>
              <w:autoSpaceDE w:val="0"/>
              <w:autoSpaceDN w:val="0"/>
              <w:adjustRightInd w:val="0"/>
              <w:spacing w:after="0"/>
              <w:ind w:left="407"/>
              <w:rPr>
                <w:rFonts w:ascii="Arial" w:eastAsia="Calibri" w:hAnsi="Arial" w:cs="Arial"/>
                <w:sz w:val="20"/>
                <w:szCs w:val="20"/>
              </w:rPr>
            </w:pPr>
          </w:p>
        </w:tc>
      </w:tr>
      <w:tr w:rsidR="00FF16B8" w:rsidRPr="00B75089" w14:paraId="5DFCA9B8" w14:textId="77777777" w:rsidTr="00660C0C">
        <w:trPr>
          <w:cantSplit/>
          <w:trHeight w:val="1691"/>
        </w:trPr>
        <w:tc>
          <w:tcPr>
            <w:tcW w:w="460" w:type="dxa"/>
            <w:shd w:val="clear" w:color="auto" w:fill="D9D9D9" w:themeFill="background1" w:themeFillShade="D9"/>
            <w:textDirection w:val="btLr"/>
          </w:tcPr>
          <w:p w14:paraId="78984741"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3221" w:type="dxa"/>
          </w:tcPr>
          <w:p w14:paraId="04F27723" w14:textId="5F8845E0" w:rsidR="00B377BA" w:rsidRPr="00260ED4" w:rsidRDefault="00260ED4" w:rsidP="00260ED4">
            <w:pPr>
              <w:pStyle w:val="ListParagraph"/>
              <w:numPr>
                <w:ilvl w:val="0"/>
                <w:numId w:val="5"/>
              </w:numPr>
              <w:spacing w:after="0"/>
              <w:ind w:left="282" w:hanging="284"/>
              <w:rPr>
                <w:rFonts w:ascii="Arial" w:eastAsia="Calibri" w:hAnsi="Arial" w:cs="Arial"/>
                <w:b/>
                <w:sz w:val="20"/>
                <w:szCs w:val="20"/>
              </w:rPr>
            </w:pPr>
            <w:r w:rsidRPr="00260ED4">
              <w:rPr>
                <w:rFonts w:ascii="Arial" w:eastAsia="Calibri" w:hAnsi="Arial" w:cs="Arial"/>
                <w:bCs/>
                <w:sz w:val="20"/>
                <w:szCs w:val="20"/>
              </w:rPr>
              <w:t>IOSH or NEBOSH qualified</w:t>
            </w:r>
            <w:r w:rsidRPr="00260ED4">
              <w:rPr>
                <w:rFonts w:ascii="Arial" w:eastAsia="Calibri" w:hAnsi="Arial" w:cs="Arial"/>
                <w:b/>
                <w:sz w:val="20"/>
                <w:szCs w:val="20"/>
              </w:rPr>
              <w:t xml:space="preserve"> </w:t>
            </w:r>
          </w:p>
        </w:tc>
        <w:tc>
          <w:tcPr>
            <w:tcW w:w="3260" w:type="dxa"/>
          </w:tcPr>
          <w:p w14:paraId="64D12A31" w14:textId="1C90148F" w:rsidR="00E40AC5" w:rsidRPr="00B33695" w:rsidRDefault="0037345C" w:rsidP="00B33695">
            <w:pPr>
              <w:pStyle w:val="ListParagraph"/>
              <w:numPr>
                <w:ilvl w:val="0"/>
                <w:numId w:val="5"/>
              </w:numPr>
              <w:spacing w:after="0"/>
              <w:ind w:left="343" w:hanging="283"/>
              <w:rPr>
                <w:rFonts w:ascii="Arial" w:eastAsia="Calibri" w:hAnsi="Arial" w:cs="Arial"/>
                <w:bCs/>
                <w:sz w:val="20"/>
                <w:szCs w:val="20"/>
              </w:rPr>
            </w:pPr>
            <w:r>
              <w:rPr>
                <w:rFonts w:ascii="Arial" w:eastAsia="Calibri" w:hAnsi="Arial" w:cs="Arial"/>
                <w:sz w:val="20"/>
                <w:szCs w:val="20"/>
              </w:rPr>
              <w:t>Planning and p</w:t>
            </w:r>
            <w:r w:rsidRPr="00A52E7F">
              <w:rPr>
                <w:rFonts w:ascii="Arial" w:eastAsia="Calibri" w:hAnsi="Arial" w:cs="Arial"/>
                <w:sz w:val="20"/>
                <w:szCs w:val="20"/>
              </w:rPr>
              <w:t>roject management skills.</w:t>
            </w:r>
          </w:p>
        </w:tc>
        <w:tc>
          <w:tcPr>
            <w:tcW w:w="3515" w:type="dxa"/>
          </w:tcPr>
          <w:p w14:paraId="067423FE" w14:textId="01AE2D1D" w:rsidR="0037345C" w:rsidRDefault="0037345C" w:rsidP="0037345C">
            <w:pPr>
              <w:pStyle w:val="ListParagraph"/>
              <w:widowControl w:val="0"/>
              <w:numPr>
                <w:ilvl w:val="0"/>
                <w:numId w:val="5"/>
              </w:numPr>
              <w:autoSpaceDE w:val="0"/>
              <w:autoSpaceDN w:val="0"/>
              <w:adjustRightInd w:val="0"/>
              <w:spacing w:after="0"/>
              <w:ind w:left="407" w:hanging="284"/>
              <w:rPr>
                <w:rFonts w:ascii="Arial" w:eastAsia="Calibri" w:hAnsi="Arial" w:cs="Arial"/>
                <w:bCs/>
                <w:sz w:val="20"/>
                <w:szCs w:val="20"/>
              </w:rPr>
            </w:pPr>
            <w:r>
              <w:rPr>
                <w:rFonts w:ascii="Arial" w:eastAsia="Calibri" w:hAnsi="Arial" w:cs="Arial"/>
                <w:bCs/>
                <w:sz w:val="20"/>
                <w:szCs w:val="20"/>
              </w:rPr>
              <w:t>International ex</w:t>
            </w:r>
            <w:r w:rsidRPr="0037345C">
              <w:rPr>
                <w:rFonts w:ascii="Arial" w:eastAsia="Calibri" w:hAnsi="Arial" w:cs="Arial"/>
                <w:bCs/>
                <w:sz w:val="20"/>
                <w:szCs w:val="20"/>
              </w:rPr>
              <w:t xml:space="preserve">perience in </w:t>
            </w:r>
            <w:r w:rsidR="00A02CA2">
              <w:rPr>
                <w:rFonts w:ascii="Arial" w:eastAsia="Calibri" w:hAnsi="Arial" w:cs="Arial"/>
                <w:bCs/>
                <w:sz w:val="20"/>
                <w:szCs w:val="20"/>
              </w:rPr>
              <w:t>F</w:t>
            </w:r>
            <w:r w:rsidRPr="0037345C">
              <w:rPr>
                <w:rFonts w:ascii="Arial" w:eastAsia="Calibri" w:hAnsi="Arial" w:cs="Arial"/>
                <w:bCs/>
                <w:sz w:val="20"/>
                <w:szCs w:val="20"/>
              </w:rPr>
              <w:t xml:space="preserve">acilities/Building Management experience </w:t>
            </w:r>
          </w:p>
          <w:p w14:paraId="786BD7AC" w14:textId="7D06F92A" w:rsidR="0037345C" w:rsidRPr="0037345C" w:rsidRDefault="0037345C" w:rsidP="0063168C">
            <w:pPr>
              <w:pStyle w:val="ListParagraph"/>
              <w:widowControl w:val="0"/>
              <w:autoSpaceDE w:val="0"/>
              <w:autoSpaceDN w:val="0"/>
              <w:adjustRightInd w:val="0"/>
              <w:spacing w:after="0"/>
              <w:ind w:left="407"/>
              <w:rPr>
                <w:rFonts w:ascii="Arial" w:eastAsia="Calibri" w:hAnsi="Arial" w:cs="Arial"/>
                <w:bCs/>
                <w:sz w:val="20"/>
                <w:szCs w:val="20"/>
              </w:rPr>
            </w:pPr>
          </w:p>
          <w:p w14:paraId="474C87A5" w14:textId="06AD9B67" w:rsidR="00E40AC5" w:rsidRPr="00B33695" w:rsidRDefault="00E40AC5" w:rsidP="00B33695">
            <w:pPr>
              <w:spacing w:after="0"/>
              <w:rPr>
                <w:rFonts w:ascii="Arial" w:hAnsi="Arial" w:cs="Arial"/>
                <w:bCs/>
                <w:sz w:val="20"/>
                <w:szCs w:val="20"/>
              </w:rPr>
            </w:pPr>
          </w:p>
        </w:tc>
      </w:tr>
    </w:tbl>
    <w:p w14:paraId="4107DD72" w14:textId="13AC1F94" w:rsidR="0056188D" w:rsidRDefault="0056188D" w:rsidP="00B75089">
      <w:pPr>
        <w:spacing w:line="240" w:lineRule="auto"/>
        <w:rPr>
          <w:rFonts w:ascii="Arial" w:hAnsi="Arial" w:cs="Arial"/>
        </w:rPr>
      </w:pPr>
    </w:p>
    <w:p w14:paraId="4F44628F" w14:textId="0D85F80C" w:rsidR="00A02CA2" w:rsidRPr="00A02CA2" w:rsidRDefault="00A02CA2" w:rsidP="00A02CA2">
      <w:pPr>
        <w:rPr>
          <w:rFonts w:ascii="Arial" w:hAnsi="Arial" w:cs="Arial"/>
        </w:rPr>
      </w:pPr>
    </w:p>
    <w:p w14:paraId="07F4EA79" w14:textId="59D3E332" w:rsidR="00A02CA2" w:rsidRPr="00A02CA2" w:rsidRDefault="00A02CA2" w:rsidP="00A02CA2">
      <w:pPr>
        <w:rPr>
          <w:rFonts w:ascii="Arial" w:hAnsi="Arial" w:cs="Arial"/>
        </w:rPr>
      </w:pPr>
    </w:p>
    <w:sectPr w:rsidR="00A02CA2" w:rsidRPr="00A02CA2" w:rsidSect="00573540">
      <w:headerReference w:type="default" r:id="rId8"/>
      <w:footerReference w:type="default" r:id="rId9"/>
      <w:pgSz w:w="11909" w:h="16834" w:code="9"/>
      <w:pgMar w:top="1440" w:right="1800" w:bottom="993"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74D0C" w14:textId="77777777" w:rsidR="00087AB4" w:rsidRDefault="00087AB4" w:rsidP="009E22D0">
      <w:pPr>
        <w:spacing w:after="0" w:line="240" w:lineRule="auto"/>
      </w:pPr>
      <w:r>
        <w:separator/>
      </w:r>
    </w:p>
  </w:endnote>
  <w:endnote w:type="continuationSeparator" w:id="0">
    <w:p w14:paraId="21FDA2F5" w14:textId="77777777" w:rsidR="00087AB4" w:rsidRDefault="00087AB4"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69E2" w14:textId="0F549EE4" w:rsidR="00DF1556" w:rsidRDefault="00DF1556" w:rsidP="00DF1556">
    <w:pPr>
      <w:tabs>
        <w:tab w:val="center" w:pos="4513"/>
        <w:tab w:val="right" w:pos="9026"/>
      </w:tabs>
      <w:spacing w:after="0" w:line="240" w:lineRule="auto"/>
      <w:rPr>
        <w:rFonts w:ascii="Arial" w:eastAsiaTheme="minorHAnsi" w:hAnsi="Arial" w:cs="Arial"/>
        <w:sz w:val="16"/>
        <w:lang w:eastAsia="en-US"/>
      </w:rPr>
    </w:pPr>
    <w:bookmarkStart w:id="1" w:name="_Hlk21436397"/>
    <w:r>
      <w:rPr>
        <w:rFonts w:ascii="Arial" w:eastAsiaTheme="minorHAnsi" w:hAnsi="Arial" w:cs="Arial"/>
        <w:sz w:val="16"/>
        <w:lang w:eastAsia="en-US"/>
      </w:rPr>
      <w:t xml:space="preserve">Date Developed:          </w:t>
    </w:r>
    <w:r w:rsidR="00A02CA2">
      <w:rPr>
        <w:rFonts w:ascii="Arial" w:eastAsiaTheme="minorHAnsi" w:hAnsi="Arial" w:cs="Arial"/>
        <w:sz w:val="16"/>
        <w:lang w:eastAsia="en-US"/>
      </w:rPr>
      <w:t>September</w:t>
    </w:r>
    <w:r>
      <w:rPr>
        <w:rFonts w:ascii="Arial" w:eastAsiaTheme="minorHAnsi" w:hAnsi="Arial" w:cs="Arial"/>
        <w:sz w:val="16"/>
        <w:lang w:eastAsia="en-US"/>
      </w:rPr>
      <w:t xml:space="preserve"> 2020</w:t>
    </w:r>
  </w:p>
  <w:p w14:paraId="0155BC47" w14:textId="77777777" w:rsidR="00DF1556" w:rsidRDefault="00DF1556" w:rsidP="00DF1556">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of last review:       N/A</w:t>
    </w:r>
  </w:p>
  <w:p w14:paraId="67DDE32E" w14:textId="297B7E6F" w:rsidR="00DF1556" w:rsidRDefault="00DF1556" w:rsidP="00DF1556">
    <w:pPr>
      <w:pStyle w:val="Footer"/>
    </w:pPr>
    <w:r>
      <w:rPr>
        <w:rFonts w:ascii="Arial" w:eastAsiaTheme="minorHAnsi" w:hAnsi="Arial" w:cs="Arial"/>
        <w:sz w:val="16"/>
        <w:lang w:eastAsia="en-US"/>
      </w:rPr>
      <w:t xml:space="preserve">Date of next review:     </w:t>
    </w:r>
    <w:bookmarkEnd w:id="1"/>
    <w:r w:rsidR="00A02CA2">
      <w:rPr>
        <w:rFonts w:ascii="Arial" w:eastAsiaTheme="minorHAnsi" w:hAnsi="Arial" w:cs="Arial"/>
        <w:sz w:val="16"/>
        <w:lang w:eastAsia="en-US"/>
      </w:rPr>
      <w:t>September</w:t>
    </w:r>
    <w:r>
      <w:rPr>
        <w:rFonts w:ascii="Arial" w:eastAsiaTheme="minorHAnsi" w:hAnsi="Arial" w:cs="Arial"/>
        <w:sz w:val="16"/>
        <w:lang w:eastAsia="en-U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CA826" w14:textId="77777777" w:rsidR="00087AB4" w:rsidRDefault="00087AB4" w:rsidP="009E22D0">
      <w:pPr>
        <w:spacing w:after="0" w:line="240" w:lineRule="auto"/>
      </w:pPr>
      <w:r>
        <w:separator/>
      </w:r>
    </w:p>
  </w:footnote>
  <w:footnote w:type="continuationSeparator" w:id="0">
    <w:p w14:paraId="173716D4" w14:textId="77777777" w:rsidR="00087AB4" w:rsidRDefault="00087AB4"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05C4"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483B1A23" wp14:editId="1E668E01">
          <wp:extent cx="1435505" cy="3624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0B3"/>
    <w:multiLevelType w:val="hybridMultilevel"/>
    <w:tmpl w:val="A3349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E6F9A"/>
    <w:multiLevelType w:val="multilevel"/>
    <w:tmpl w:val="6EC29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746A9"/>
    <w:multiLevelType w:val="hybridMultilevel"/>
    <w:tmpl w:val="0D4A44E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087F1C75"/>
    <w:multiLevelType w:val="multilevel"/>
    <w:tmpl w:val="D3D67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73C05"/>
    <w:multiLevelType w:val="hybridMultilevel"/>
    <w:tmpl w:val="F25C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A557688"/>
    <w:multiLevelType w:val="hybridMultilevel"/>
    <w:tmpl w:val="0F34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80DA1"/>
    <w:multiLevelType w:val="hybridMultilevel"/>
    <w:tmpl w:val="5BDC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90650"/>
    <w:multiLevelType w:val="hybridMultilevel"/>
    <w:tmpl w:val="C8C255C4"/>
    <w:lvl w:ilvl="0" w:tplc="3A88CFAE">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B22787"/>
    <w:multiLevelType w:val="hybridMultilevel"/>
    <w:tmpl w:val="4BD0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763A5D"/>
    <w:multiLevelType w:val="hybridMultilevel"/>
    <w:tmpl w:val="9E94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94302"/>
    <w:multiLevelType w:val="hybridMultilevel"/>
    <w:tmpl w:val="B41A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8D5E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45CC6"/>
    <w:multiLevelType w:val="hybridMultilevel"/>
    <w:tmpl w:val="788ADD9C"/>
    <w:lvl w:ilvl="0" w:tplc="69160E2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CC7C0B"/>
    <w:multiLevelType w:val="hybridMultilevel"/>
    <w:tmpl w:val="1A2A1482"/>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A04E8E"/>
    <w:multiLevelType w:val="hybridMultilevel"/>
    <w:tmpl w:val="B9DE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2112A"/>
    <w:multiLevelType w:val="hybridMultilevel"/>
    <w:tmpl w:val="A5CAC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C53839"/>
    <w:multiLevelType w:val="hybridMultilevel"/>
    <w:tmpl w:val="4E70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85B67"/>
    <w:multiLevelType w:val="hybridMultilevel"/>
    <w:tmpl w:val="7AC4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89061E"/>
    <w:multiLevelType w:val="hybridMultilevel"/>
    <w:tmpl w:val="CB18FFAA"/>
    <w:lvl w:ilvl="0" w:tplc="3A88CFAE">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635684"/>
    <w:multiLevelType w:val="hybridMultilevel"/>
    <w:tmpl w:val="A4106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1119B"/>
    <w:multiLevelType w:val="hybridMultilevel"/>
    <w:tmpl w:val="226E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3"/>
  </w:num>
  <w:num w:numId="4">
    <w:abstractNumId w:val="11"/>
  </w:num>
  <w:num w:numId="5">
    <w:abstractNumId w:val="14"/>
  </w:num>
  <w:num w:numId="6">
    <w:abstractNumId w:val="7"/>
  </w:num>
  <w:num w:numId="7">
    <w:abstractNumId w:val="20"/>
  </w:num>
  <w:num w:numId="8">
    <w:abstractNumId w:val="28"/>
  </w:num>
  <w:num w:numId="9">
    <w:abstractNumId w:val="30"/>
  </w:num>
  <w:num w:numId="10">
    <w:abstractNumId w:val="25"/>
  </w:num>
  <w:num w:numId="11">
    <w:abstractNumId w:val="10"/>
  </w:num>
  <w:num w:numId="12">
    <w:abstractNumId w:val="26"/>
  </w:num>
  <w:num w:numId="13">
    <w:abstractNumId w:val="19"/>
  </w:num>
  <w:num w:numId="14">
    <w:abstractNumId w:val="18"/>
  </w:num>
  <w:num w:numId="15">
    <w:abstractNumId w:val="22"/>
  </w:num>
  <w:num w:numId="16">
    <w:abstractNumId w:val="29"/>
  </w:num>
  <w:num w:numId="17">
    <w:abstractNumId w:val="2"/>
  </w:num>
  <w:num w:numId="18">
    <w:abstractNumId w:val="11"/>
  </w:num>
  <w:num w:numId="19">
    <w:abstractNumId w:val="31"/>
  </w:num>
  <w:num w:numId="20">
    <w:abstractNumId w:val="23"/>
  </w:num>
  <w:num w:numId="21">
    <w:abstractNumId w:val="21"/>
  </w:num>
  <w:num w:numId="22">
    <w:abstractNumId w:val="4"/>
  </w:num>
  <w:num w:numId="23">
    <w:abstractNumId w:val="27"/>
  </w:num>
  <w:num w:numId="24">
    <w:abstractNumId w:val="17"/>
  </w:num>
  <w:num w:numId="25">
    <w:abstractNumId w:val="24"/>
  </w:num>
  <w:num w:numId="26">
    <w:abstractNumId w:val="12"/>
  </w:num>
  <w:num w:numId="27">
    <w:abstractNumId w:val="16"/>
  </w:num>
  <w:num w:numId="28">
    <w:abstractNumId w:val="8"/>
  </w:num>
  <w:num w:numId="29">
    <w:abstractNumId w:val="6"/>
  </w:num>
  <w:num w:numId="30">
    <w:abstractNumId w:val="9"/>
  </w:num>
  <w:num w:numId="31">
    <w:abstractNumId w:val="0"/>
  </w:num>
  <w:num w:numId="32">
    <w:abstractNumId w:val="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5F7A"/>
    <w:rsid w:val="00021846"/>
    <w:rsid w:val="00032C42"/>
    <w:rsid w:val="00047598"/>
    <w:rsid w:val="000634AC"/>
    <w:rsid w:val="00082F60"/>
    <w:rsid w:val="00083FC3"/>
    <w:rsid w:val="00087AB4"/>
    <w:rsid w:val="000A1C32"/>
    <w:rsid w:val="000E4361"/>
    <w:rsid w:val="00134995"/>
    <w:rsid w:val="0014056F"/>
    <w:rsid w:val="001765CE"/>
    <w:rsid w:val="00196923"/>
    <w:rsid w:val="001A3519"/>
    <w:rsid w:val="001A3C4D"/>
    <w:rsid w:val="001C0762"/>
    <w:rsid w:val="001D7DE7"/>
    <w:rsid w:val="001F2FCA"/>
    <w:rsid w:val="00206CA8"/>
    <w:rsid w:val="00227465"/>
    <w:rsid w:val="00260ED4"/>
    <w:rsid w:val="00296D31"/>
    <w:rsid w:val="002B557F"/>
    <w:rsid w:val="0037345C"/>
    <w:rsid w:val="0038019E"/>
    <w:rsid w:val="003940E3"/>
    <w:rsid w:val="003F5A3F"/>
    <w:rsid w:val="00414D86"/>
    <w:rsid w:val="004152C1"/>
    <w:rsid w:val="004468F6"/>
    <w:rsid w:val="00472254"/>
    <w:rsid w:val="00473271"/>
    <w:rsid w:val="0049009B"/>
    <w:rsid w:val="004A1FC8"/>
    <w:rsid w:val="004D18E8"/>
    <w:rsid w:val="0052795D"/>
    <w:rsid w:val="005542D1"/>
    <w:rsid w:val="0056188D"/>
    <w:rsid w:val="00573540"/>
    <w:rsid w:val="00587FB4"/>
    <w:rsid w:val="005D4814"/>
    <w:rsid w:val="00607D7E"/>
    <w:rsid w:val="006219B1"/>
    <w:rsid w:val="0063168C"/>
    <w:rsid w:val="006505B7"/>
    <w:rsid w:val="00660C0C"/>
    <w:rsid w:val="00666EB3"/>
    <w:rsid w:val="00710138"/>
    <w:rsid w:val="00711E46"/>
    <w:rsid w:val="00717094"/>
    <w:rsid w:val="00735596"/>
    <w:rsid w:val="00760932"/>
    <w:rsid w:val="007A298F"/>
    <w:rsid w:val="007E3AD7"/>
    <w:rsid w:val="007E5316"/>
    <w:rsid w:val="007E7CA1"/>
    <w:rsid w:val="00811B7D"/>
    <w:rsid w:val="00813AEB"/>
    <w:rsid w:val="008143E4"/>
    <w:rsid w:val="00852C80"/>
    <w:rsid w:val="008812F0"/>
    <w:rsid w:val="008A7762"/>
    <w:rsid w:val="008B337E"/>
    <w:rsid w:val="008B4C39"/>
    <w:rsid w:val="008B7FDA"/>
    <w:rsid w:val="008C4214"/>
    <w:rsid w:val="008C430F"/>
    <w:rsid w:val="008E7175"/>
    <w:rsid w:val="00924CE9"/>
    <w:rsid w:val="009445F2"/>
    <w:rsid w:val="0099754D"/>
    <w:rsid w:val="009E22D0"/>
    <w:rsid w:val="009E2AEB"/>
    <w:rsid w:val="00A02CA2"/>
    <w:rsid w:val="00A2156C"/>
    <w:rsid w:val="00A4305B"/>
    <w:rsid w:val="00A4414A"/>
    <w:rsid w:val="00A47BE4"/>
    <w:rsid w:val="00A52C9D"/>
    <w:rsid w:val="00AB7C93"/>
    <w:rsid w:val="00B23348"/>
    <w:rsid w:val="00B33695"/>
    <w:rsid w:val="00B377BA"/>
    <w:rsid w:val="00B70861"/>
    <w:rsid w:val="00B75089"/>
    <w:rsid w:val="00BC6777"/>
    <w:rsid w:val="00BD0A3F"/>
    <w:rsid w:val="00BE066C"/>
    <w:rsid w:val="00C91CFA"/>
    <w:rsid w:val="00C97CD9"/>
    <w:rsid w:val="00CD6675"/>
    <w:rsid w:val="00D01CA1"/>
    <w:rsid w:val="00D210C5"/>
    <w:rsid w:val="00D22A23"/>
    <w:rsid w:val="00D42552"/>
    <w:rsid w:val="00D67ED5"/>
    <w:rsid w:val="00DB5DD4"/>
    <w:rsid w:val="00DB7D45"/>
    <w:rsid w:val="00DD7726"/>
    <w:rsid w:val="00DF1556"/>
    <w:rsid w:val="00E016DE"/>
    <w:rsid w:val="00E124A4"/>
    <w:rsid w:val="00E21845"/>
    <w:rsid w:val="00E40AC5"/>
    <w:rsid w:val="00E5100D"/>
    <w:rsid w:val="00E56D00"/>
    <w:rsid w:val="00EA3438"/>
    <w:rsid w:val="00EE5594"/>
    <w:rsid w:val="00F14CA6"/>
    <w:rsid w:val="00F26340"/>
    <w:rsid w:val="00F5319A"/>
    <w:rsid w:val="00F66179"/>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3B3356"/>
  <w15:docId w15:val="{DDF91553-BBE2-4525-A7B7-2581A796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6DE"/>
    <w:rPr>
      <w:rFonts w:ascii="Calibri" w:hAnsi="Calibri"/>
      <w:sz w:val="22"/>
      <w:szCs w:val="22"/>
    </w:rPr>
  </w:style>
  <w:style w:type="character" w:styleId="CommentReference">
    <w:name w:val="annotation reference"/>
    <w:basedOn w:val="DefaultParagraphFont"/>
    <w:uiPriority w:val="99"/>
    <w:semiHidden/>
    <w:unhideWhenUsed/>
    <w:rsid w:val="00924CE9"/>
    <w:rPr>
      <w:sz w:val="16"/>
      <w:szCs w:val="16"/>
    </w:rPr>
  </w:style>
  <w:style w:type="paragraph" w:styleId="CommentText">
    <w:name w:val="annotation text"/>
    <w:basedOn w:val="Normal"/>
    <w:link w:val="CommentTextChar"/>
    <w:uiPriority w:val="99"/>
    <w:semiHidden/>
    <w:unhideWhenUsed/>
    <w:rsid w:val="00924CE9"/>
    <w:pPr>
      <w:spacing w:line="240" w:lineRule="auto"/>
    </w:pPr>
    <w:rPr>
      <w:sz w:val="20"/>
      <w:szCs w:val="20"/>
    </w:rPr>
  </w:style>
  <w:style w:type="character" w:customStyle="1" w:styleId="CommentTextChar">
    <w:name w:val="Comment Text Char"/>
    <w:basedOn w:val="DefaultParagraphFont"/>
    <w:link w:val="CommentText"/>
    <w:uiPriority w:val="99"/>
    <w:semiHidden/>
    <w:rsid w:val="00924CE9"/>
    <w:rPr>
      <w:rFonts w:ascii="Calibri" w:hAnsi="Calibri"/>
    </w:rPr>
  </w:style>
  <w:style w:type="paragraph" w:styleId="CommentSubject">
    <w:name w:val="annotation subject"/>
    <w:basedOn w:val="CommentText"/>
    <w:next w:val="CommentText"/>
    <w:link w:val="CommentSubjectChar"/>
    <w:uiPriority w:val="99"/>
    <w:semiHidden/>
    <w:unhideWhenUsed/>
    <w:rsid w:val="00924CE9"/>
    <w:rPr>
      <w:b/>
      <w:bCs/>
    </w:rPr>
  </w:style>
  <w:style w:type="character" w:customStyle="1" w:styleId="CommentSubjectChar">
    <w:name w:val="Comment Subject Char"/>
    <w:basedOn w:val="CommentTextChar"/>
    <w:link w:val="CommentSubject"/>
    <w:uiPriority w:val="99"/>
    <w:semiHidden/>
    <w:rsid w:val="00924CE9"/>
    <w:rPr>
      <w:rFonts w:ascii="Calibri" w:hAnsi="Calibri"/>
      <w:b/>
      <w:bCs/>
    </w:rPr>
  </w:style>
  <w:style w:type="character" w:customStyle="1" w:styleId="wbzude">
    <w:name w:val="wbzude"/>
    <w:basedOn w:val="DefaultParagraphFont"/>
    <w:rsid w:val="0006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5338">
      <w:bodyDiv w:val="1"/>
      <w:marLeft w:val="0"/>
      <w:marRight w:val="0"/>
      <w:marTop w:val="0"/>
      <w:marBottom w:val="0"/>
      <w:divBdr>
        <w:top w:val="none" w:sz="0" w:space="0" w:color="auto"/>
        <w:left w:val="none" w:sz="0" w:space="0" w:color="auto"/>
        <w:bottom w:val="none" w:sz="0" w:space="0" w:color="auto"/>
        <w:right w:val="none" w:sz="0" w:space="0" w:color="auto"/>
      </w:divBdr>
    </w:div>
    <w:div w:id="166790738">
      <w:bodyDiv w:val="1"/>
      <w:marLeft w:val="0"/>
      <w:marRight w:val="0"/>
      <w:marTop w:val="0"/>
      <w:marBottom w:val="0"/>
      <w:divBdr>
        <w:top w:val="none" w:sz="0" w:space="0" w:color="auto"/>
        <w:left w:val="none" w:sz="0" w:space="0" w:color="auto"/>
        <w:bottom w:val="none" w:sz="0" w:space="0" w:color="auto"/>
        <w:right w:val="none" w:sz="0" w:space="0" w:color="auto"/>
      </w:divBdr>
      <w:divsChild>
        <w:div w:id="232467549">
          <w:marLeft w:val="0"/>
          <w:marRight w:val="0"/>
          <w:marTop w:val="0"/>
          <w:marBottom w:val="0"/>
          <w:divBdr>
            <w:top w:val="none" w:sz="0" w:space="0" w:color="auto"/>
            <w:left w:val="none" w:sz="0" w:space="0" w:color="auto"/>
            <w:bottom w:val="none" w:sz="0" w:space="0" w:color="auto"/>
            <w:right w:val="none" w:sz="0" w:space="0" w:color="auto"/>
          </w:divBdr>
        </w:div>
      </w:divsChild>
    </w:div>
    <w:div w:id="565190993">
      <w:bodyDiv w:val="1"/>
      <w:marLeft w:val="0"/>
      <w:marRight w:val="0"/>
      <w:marTop w:val="0"/>
      <w:marBottom w:val="0"/>
      <w:divBdr>
        <w:top w:val="none" w:sz="0" w:space="0" w:color="auto"/>
        <w:left w:val="none" w:sz="0" w:space="0" w:color="auto"/>
        <w:bottom w:val="none" w:sz="0" w:space="0" w:color="auto"/>
        <w:right w:val="none" w:sz="0" w:space="0" w:color="auto"/>
      </w:divBdr>
    </w:div>
    <w:div w:id="916523042">
      <w:bodyDiv w:val="1"/>
      <w:marLeft w:val="0"/>
      <w:marRight w:val="0"/>
      <w:marTop w:val="0"/>
      <w:marBottom w:val="0"/>
      <w:divBdr>
        <w:top w:val="none" w:sz="0" w:space="0" w:color="auto"/>
        <w:left w:val="none" w:sz="0" w:space="0" w:color="auto"/>
        <w:bottom w:val="none" w:sz="0" w:space="0" w:color="auto"/>
        <w:right w:val="none" w:sz="0" w:space="0" w:color="auto"/>
      </w:divBdr>
    </w:div>
    <w:div w:id="976378368">
      <w:bodyDiv w:val="1"/>
      <w:marLeft w:val="0"/>
      <w:marRight w:val="0"/>
      <w:marTop w:val="0"/>
      <w:marBottom w:val="0"/>
      <w:divBdr>
        <w:top w:val="none" w:sz="0" w:space="0" w:color="auto"/>
        <w:left w:val="none" w:sz="0" w:space="0" w:color="auto"/>
        <w:bottom w:val="none" w:sz="0" w:space="0" w:color="auto"/>
        <w:right w:val="none" w:sz="0" w:space="0" w:color="auto"/>
      </w:divBdr>
    </w:div>
    <w:div w:id="1323194007">
      <w:bodyDiv w:val="1"/>
      <w:marLeft w:val="0"/>
      <w:marRight w:val="0"/>
      <w:marTop w:val="0"/>
      <w:marBottom w:val="0"/>
      <w:divBdr>
        <w:top w:val="none" w:sz="0" w:space="0" w:color="auto"/>
        <w:left w:val="none" w:sz="0" w:space="0" w:color="auto"/>
        <w:bottom w:val="none" w:sz="0" w:space="0" w:color="auto"/>
        <w:right w:val="none" w:sz="0" w:space="0" w:color="auto"/>
      </w:divBdr>
    </w:div>
    <w:div w:id="1340037086">
      <w:bodyDiv w:val="1"/>
      <w:marLeft w:val="0"/>
      <w:marRight w:val="0"/>
      <w:marTop w:val="0"/>
      <w:marBottom w:val="0"/>
      <w:divBdr>
        <w:top w:val="none" w:sz="0" w:space="0" w:color="auto"/>
        <w:left w:val="none" w:sz="0" w:space="0" w:color="auto"/>
        <w:bottom w:val="none" w:sz="0" w:space="0" w:color="auto"/>
        <w:right w:val="none" w:sz="0" w:space="0" w:color="auto"/>
      </w:divBdr>
    </w:div>
    <w:div w:id="1662930739">
      <w:bodyDiv w:val="1"/>
      <w:marLeft w:val="0"/>
      <w:marRight w:val="0"/>
      <w:marTop w:val="0"/>
      <w:marBottom w:val="0"/>
      <w:divBdr>
        <w:top w:val="none" w:sz="0" w:space="0" w:color="auto"/>
        <w:left w:val="none" w:sz="0" w:space="0" w:color="auto"/>
        <w:bottom w:val="none" w:sz="0" w:space="0" w:color="auto"/>
        <w:right w:val="none" w:sz="0" w:space="0" w:color="auto"/>
      </w:divBdr>
    </w:div>
    <w:div w:id="1736121749">
      <w:bodyDiv w:val="1"/>
      <w:marLeft w:val="0"/>
      <w:marRight w:val="0"/>
      <w:marTop w:val="0"/>
      <w:marBottom w:val="0"/>
      <w:divBdr>
        <w:top w:val="none" w:sz="0" w:space="0" w:color="auto"/>
        <w:left w:val="none" w:sz="0" w:space="0" w:color="auto"/>
        <w:bottom w:val="none" w:sz="0" w:space="0" w:color="auto"/>
        <w:right w:val="none" w:sz="0" w:space="0" w:color="auto"/>
      </w:divBdr>
    </w:div>
    <w:div w:id="1738817358">
      <w:bodyDiv w:val="1"/>
      <w:marLeft w:val="0"/>
      <w:marRight w:val="0"/>
      <w:marTop w:val="0"/>
      <w:marBottom w:val="0"/>
      <w:divBdr>
        <w:top w:val="none" w:sz="0" w:space="0" w:color="auto"/>
        <w:left w:val="none" w:sz="0" w:space="0" w:color="auto"/>
        <w:bottom w:val="none" w:sz="0" w:space="0" w:color="auto"/>
        <w:right w:val="none" w:sz="0" w:space="0" w:color="auto"/>
      </w:divBdr>
    </w:div>
    <w:div w:id="193281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AED752BB-AC9C-4E82-B8E3-0028338410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Nadine</dc:creator>
  <cp:keywords/>
  <dc:description>MPS Internal Only</dc:description>
  <cp:lastModifiedBy>Woods, Nadine</cp:lastModifiedBy>
  <cp:revision>2</cp:revision>
  <dcterms:created xsi:type="dcterms:W3CDTF">2020-10-08T12:35:00Z</dcterms:created>
  <dcterms:modified xsi:type="dcterms:W3CDTF">2020-10-08T12:35:00Z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39be157f-9f26-43d4-9290-02181018a33c</vt:lpwstr>
  </property>
  <property fmtid="{D5CDD505-2E9C-101B-9397-08002B2CF9AE}" pid="3" name="bjSaver">
    <vt:lpwstr>1yDe5Bi9dTrQZHGHx6B/x44mEUtF4nq6</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