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2127"/>
        <w:gridCol w:w="3119"/>
        <w:gridCol w:w="1984"/>
        <w:gridCol w:w="3260"/>
      </w:tblGrid>
      <w:tr w:rsidR="00F5319A" w:rsidRPr="00B75089" w14:paraId="5E08C8A2" w14:textId="77777777" w:rsidTr="007E7CA1">
        <w:trPr>
          <w:trHeight w:val="265"/>
        </w:trPr>
        <w:tc>
          <w:tcPr>
            <w:tcW w:w="2127" w:type="dxa"/>
            <w:shd w:val="clear" w:color="auto" w:fill="D9D9D9" w:themeFill="background1" w:themeFillShade="D9"/>
          </w:tcPr>
          <w:p w14:paraId="6CCE708A" w14:textId="77777777" w:rsidR="00F5319A" w:rsidRPr="00B75089" w:rsidRDefault="00F5319A" w:rsidP="00B75089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Role title:</w:t>
            </w:r>
          </w:p>
        </w:tc>
        <w:tc>
          <w:tcPr>
            <w:tcW w:w="3119" w:type="dxa"/>
          </w:tcPr>
          <w:p w14:paraId="46C04502" w14:textId="77777777" w:rsidR="00F5319A" w:rsidRPr="00B75089" w:rsidRDefault="00F915F4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Underwriting Technician 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592446B3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Responsible to:</w:t>
            </w:r>
          </w:p>
        </w:tc>
        <w:tc>
          <w:tcPr>
            <w:tcW w:w="3260" w:type="dxa"/>
          </w:tcPr>
          <w:p w14:paraId="5FB92D39" w14:textId="31538C8C" w:rsidR="00F5319A" w:rsidRPr="00B75089" w:rsidRDefault="00134539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Team Leader - Underwriting</w:t>
            </w:r>
          </w:p>
        </w:tc>
      </w:tr>
      <w:tr w:rsidR="00F5319A" w:rsidRPr="00B75089" w14:paraId="12ECEDC5" w14:textId="77777777" w:rsidTr="007E7CA1">
        <w:trPr>
          <w:trHeight w:val="278"/>
        </w:trPr>
        <w:tc>
          <w:tcPr>
            <w:tcW w:w="2127" w:type="dxa"/>
            <w:shd w:val="clear" w:color="auto" w:fill="D9D9D9" w:themeFill="background1" w:themeFillShade="D9"/>
          </w:tcPr>
          <w:p w14:paraId="1205E265" w14:textId="77777777" w:rsidR="00F5319A" w:rsidRPr="00B75089" w:rsidRDefault="00F5319A" w:rsidP="00B75089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Division:</w:t>
            </w:r>
          </w:p>
        </w:tc>
        <w:tc>
          <w:tcPr>
            <w:tcW w:w="3119" w:type="dxa"/>
          </w:tcPr>
          <w:p w14:paraId="06CAF39E" w14:textId="7CB6950D" w:rsidR="00F5319A" w:rsidRPr="00B75089" w:rsidRDefault="00134539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Business Development and Engagement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32F0AD58" w14:textId="77777777" w:rsidR="00F5319A" w:rsidRPr="00B75089" w:rsidRDefault="006219B1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Department</w:t>
            </w:r>
            <w:r w:rsidR="00F5319A" w:rsidRPr="00B750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260" w:type="dxa"/>
          </w:tcPr>
          <w:p w14:paraId="5636E49B" w14:textId="2BAA2343" w:rsidR="00F5319A" w:rsidRPr="00B75089" w:rsidRDefault="00134539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 Sales and Service</w:t>
            </w:r>
          </w:p>
        </w:tc>
      </w:tr>
      <w:tr w:rsidR="00F5319A" w:rsidRPr="00B75089" w14:paraId="199CA822" w14:textId="77777777" w:rsidTr="00B04D8C">
        <w:trPr>
          <w:trHeight w:val="265"/>
        </w:trPr>
        <w:tc>
          <w:tcPr>
            <w:tcW w:w="2127" w:type="dxa"/>
            <w:vMerge w:val="restart"/>
            <w:shd w:val="clear" w:color="auto" w:fill="D9D9D9" w:themeFill="background1" w:themeFillShade="D9"/>
          </w:tcPr>
          <w:p w14:paraId="266A61C7" w14:textId="77777777" w:rsidR="00F5319A" w:rsidRPr="00B75089" w:rsidRDefault="00F5319A" w:rsidP="00B75089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Direct Reports and Level:</w:t>
            </w:r>
          </w:p>
        </w:tc>
        <w:tc>
          <w:tcPr>
            <w:tcW w:w="3119" w:type="dxa"/>
            <w:vMerge w:val="restart"/>
            <w:shd w:val="clear" w:color="auto" w:fill="auto"/>
          </w:tcPr>
          <w:p w14:paraId="5A35E682" w14:textId="77777777" w:rsidR="00F915F4" w:rsidRPr="00672BAD" w:rsidRDefault="00F915F4" w:rsidP="00F915F4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2BAD"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Pr="00B75089">
              <w:rPr>
                <w:rFonts w:ascii="Arial" w:hAnsi="Arial" w:cs="Arial"/>
                <w:sz w:val="20"/>
                <w:szCs w:val="20"/>
              </w:rPr>
              <w:t xml:space="preserve">direct reports </w:t>
            </w:r>
          </w:p>
          <w:p w14:paraId="60D8F38C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E043864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02F4622C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Scope:</w:t>
            </w:r>
          </w:p>
        </w:tc>
        <w:tc>
          <w:tcPr>
            <w:tcW w:w="3260" w:type="dxa"/>
          </w:tcPr>
          <w:p w14:paraId="7466DF9D" w14:textId="77777777" w:rsidR="00F915F4" w:rsidRDefault="00F915F4" w:rsidP="00F915F4">
            <w:pPr>
              <w:pStyle w:val="Header"/>
              <w:spacing w:after="0"/>
              <w:ind w:left="3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MPS UK &amp; Ireland </w:t>
            </w:r>
          </w:p>
          <w:p w14:paraId="299D7BA1" w14:textId="77777777" w:rsidR="00B75089" w:rsidRPr="00B75089" w:rsidRDefault="00B75089" w:rsidP="00F915F4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319A" w:rsidRPr="00B75089" w14:paraId="39102E87" w14:textId="77777777" w:rsidTr="00B04D8C">
        <w:trPr>
          <w:trHeight w:val="350"/>
        </w:trPr>
        <w:tc>
          <w:tcPr>
            <w:tcW w:w="2127" w:type="dxa"/>
            <w:vMerge/>
            <w:shd w:val="clear" w:color="auto" w:fill="D9D9D9" w:themeFill="background1" w:themeFillShade="D9"/>
          </w:tcPr>
          <w:p w14:paraId="29EACF42" w14:textId="77777777" w:rsidR="00F5319A" w:rsidRPr="00B75089" w:rsidRDefault="00F5319A" w:rsidP="00B75089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301DE594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05FD2700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Scale:</w:t>
            </w:r>
          </w:p>
        </w:tc>
        <w:tc>
          <w:tcPr>
            <w:tcW w:w="3260" w:type="dxa"/>
          </w:tcPr>
          <w:p w14:paraId="5BCDE25F" w14:textId="57F55C18" w:rsidR="00F5319A" w:rsidRPr="00B75089" w:rsidRDefault="00F915F4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="00586EF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5319A" w:rsidRPr="00B75089">
              <w:rPr>
                <w:rFonts w:ascii="Arial" w:hAnsi="Arial" w:cs="Arial"/>
                <w:sz w:val="20"/>
                <w:szCs w:val="20"/>
              </w:rPr>
              <w:t>People</w:t>
            </w:r>
          </w:p>
          <w:p w14:paraId="04723945" w14:textId="77777777" w:rsidR="00F5319A" w:rsidRPr="00B75089" w:rsidRDefault="00F915F4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="00F5319A" w:rsidRPr="00B75089">
              <w:rPr>
                <w:rFonts w:ascii="Arial" w:hAnsi="Arial" w:cs="Arial"/>
                <w:sz w:val="20"/>
                <w:szCs w:val="20"/>
              </w:rPr>
              <w:t xml:space="preserve"> Budget</w:t>
            </w:r>
          </w:p>
          <w:p w14:paraId="2D0BCEFB" w14:textId="77777777" w:rsidR="00F5319A" w:rsidRPr="00B75089" w:rsidRDefault="00F915F4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="00F5319A" w:rsidRPr="00B75089">
              <w:rPr>
                <w:rFonts w:ascii="Arial" w:hAnsi="Arial" w:cs="Arial"/>
                <w:sz w:val="20"/>
                <w:szCs w:val="20"/>
              </w:rPr>
              <w:t xml:space="preserve"> income</w:t>
            </w:r>
          </w:p>
        </w:tc>
      </w:tr>
      <w:tr w:rsidR="00F5319A" w:rsidRPr="00B75089" w14:paraId="6F862C82" w14:textId="77777777" w:rsidTr="00B04D8C">
        <w:trPr>
          <w:trHeight w:val="381"/>
        </w:trPr>
        <w:tc>
          <w:tcPr>
            <w:tcW w:w="2127" w:type="dxa"/>
            <w:vMerge/>
            <w:shd w:val="clear" w:color="auto" w:fill="D9D9D9" w:themeFill="background1" w:themeFillShade="D9"/>
          </w:tcPr>
          <w:p w14:paraId="3CD5C57D" w14:textId="77777777" w:rsidR="00F5319A" w:rsidRPr="00B75089" w:rsidRDefault="00F5319A" w:rsidP="00B75089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70061B15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3549EA31" w14:textId="77777777" w:rsidR="00F5319A" w:rsidRPr="00B75089" w:rsidRDefault="007E7CA1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 xml:space="preserve">Regulated Function(s) </w:t>
            </w:r>
            <w:r w:rsidR="00F5319A" w:rsidRPr="00B75089">
              <w:rPr>
                <w:rFonts w:ascii="Arial" w:hAnsi="Arial" w:cs="Arial"/>
                <w:b/>
                <w:sz w:val="20"/>
                <w:szCs w:val="20"/>
              </w:rPr>
              <w:t>Held:</w:t>
            </w:r>
          </w:p>
        </w:tc>
        <w:tc>
          <w:tcPr>
            <w:tcW w:w="3260" w:type="dxa"/>
          </w:tcPr>
          <w:p w14:paraId="6FAA337D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75089">
              <w:rPr>
                <w:rFonts w:ascii="Arial" w:hAnsi="Arial" w:cs="Arial"/>
                <w:color w:val="000000" w:themeColor="text1"/>
                <w:sz w:val="20"/>
                <w:szCs w:val="20"/>
              </w:rPr>
              <w:t>No</w:t>
            </w:r>
          </w:p>
        </w:tc>
      </w:tr>
      <w:tr w:rsidR="007E7CA1" w:rsidRPr="00B75089" w14:paraId="6EBE2327" w14:textId="77777777" w:rsidTr="007E7CA1">
        <w:trPr>
          <w:trHeight w:val="558"/>
        </w:trPr>
        <w:tc>
          <w:tcPr>
            <w:tcW w:w="2127" w:type="dxa"/>
            <w:shd w:val="clear" w:color="auto" w:fill="D9D9D9" w:themeFill="background1" w:themeFillShade="D9"/>
          </w:tcPr>
          <w:p w14:paraId="096658DD" w14:textId="77777777" w:rsidR="007E7CA1" w:rsidRPr="00B75089" w:rsidRDefault="007E7CA1" w:rsidP="00B75089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Evaluation Level</w:t>
            </w:r>
          </w:p>
        </w:tc>
        <w:tc>
          <w:tcPr>
            <w:tcW w:w="3119" w:type="dxa"/>
          </w:tcPr>
          <w:p w14:paraId="366BBD79" w14:textId="48FC51FF" w:rsidR="007E7CA1" w:rsidRPr="00B75089" w:rsidRDefault="00F915F4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Core</w:t>
            </w:r>
            <w:r w:rsidR="00586EF0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5E50A4B8" w14:textId="77777777" w:rsidR="007E7CA1" w:rsidRPr="00B75089" w:rsidRDefault="007E7CA1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Role Family</w:t>
            </w:r>
          </w:p>
        </w:tc>
        <w:tc>
          <w:tcPr>
            <w:tcW w:w="3260" w:type="dxa"/>
          </w:tcPr>
          <w:p w14:paraId="56CC17E9" w14:textId="383B59EB" w:rsidR="007E7CA1" w:rsidRPr="00B75089" w:rsidRDefault="00586EF0" w:rsidP="00B75089">
            <w:pPr>
              <w:pStyle w:val="Header"/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Member Risk &amp; Exposure </w:t>
            </w:r>
          </w:p>
        </w:tc>
      </w:tr>
    </w:tbl>
    <w:p w14:paraId="0F578363" w14:textId="77777777" w:rsidR="00F5319A" w:rsidRPr="00B75089" w:rsidRDefault="00F5319A" w:rsidP="00B75089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509" w:type="dxa"/>
        <w:tblInd w:w="-712" w:type="dxa"/>
        <w:tblLook w:val="04A0" w:firstRow="1" w:lastRow="0" w:firstColumn="1" w:lastColumn="0" w:noHBand="0" w:noVBand="1"/>
      </w:tblPr>
      <w:tblGrid>
        <w:gridCol w:w="10509"/>
      </w:tblGrid>
      <w:tr w:rsidR="009E22D0" w:rsidRPr="00B75089" w14:paraId="08C689E8" w14:textId="77777777" w:rsidTr="009E22D0">
        <w:trPr>
          <w:trHeight w:val="456"/>
        </w:trPr>
        <w:tc>
          <w:tcPr>
            <w:tcW w:w="10509" w:type="dxa"/>
            <w:shd w:val="clear" w:color="auto" w:fill="D9D9D9" w:themeFill="background1" w:themeFillShade="D9"/>
          </w:tcPr>
          <w:p w14:paraId="2B5815F4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D4EF2D3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Overall Role Purpose</w:t>
            </w:r>
          </w:p>
        </w:tc>
      </w:tr>
      <w:tr w:rsidR="009E22D0" w:rsidRPr="00B75089" w14:paraId="37015A2A" w14:textId="77777777" w:rsidTr="009E22D0">
        <w:trPr>
          <w:trHeight w:val="693"/>
        </w:trPr>
        <w:tc>
          <w:tcPr>
            <w:tcW w:w="10509" w:type="dxa"/>
          </w:tcPr>
          <w:p w14:paraId="43A5497F" w14:textId="391782E7" w:rsidR="009E22D0" w:rsidRPr="00B75089" w:rsidRDefault="00F915F4" w:rsidP="00B75089">
            <w:pPr>
              <w:spacing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086FDD">
              <w:rPr>
                <w:rFonts w:ascii="Arial" w:hAnsi="Arial" w:cs="Arial"/>
                <w:sz w:val="20"/>
                <w:szCs w:val="20"/>
              </w:rPr>
              <w:t xml:space="preserve">Underwriting Technician will be responsible for implementing </w:t>
            </w:r>
            <w:r>
              <w:rPr>
                <w:rFonts w:ascii="Arial" w:hAnsi="Arial" w:cs="Arial"/>
                <w:sz w:val="20"/>
                <w:szCs w:val="20"/>
              </w:rPr>
              <w:t xml:space="preserve">and adhering to underwriting policy to </w:t>
            </w:r>
            <w:r w:rsidR="00586EF0">
              <w:rPr>
                <w:rFonts w:ascii="Arial" w:hAnsi="Arial" w:cs="Arial"/>
                <w:sz w:val="20"/>
                <w:szCs w:val="20"/>
              </w:rPr>
              <w:t>provide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86EF0">
              <w:rPr>
                <w:rFonts w:ascii="Arial" w:hAnsi="Arial" w:cs="Arial"/>
                <w:sz w:val="20"/>
                <w:szCs w:val="20"/>
              </w:rPr>
              <w:t xml:space="preserve">excellent Underwriting service for members which is </w:t>
            </w:r>
            <w:r w:rsidR="00586EF0" w:rsidRPr="003257BD">
              <w:rPr>
                <w:rFonts w:ascii="Arial" w:hAnsi="Arial" w:cs="Arial"/>
                <w:sz w:val="20"/>
                <w:szCs w:val="20"/>
              </w:rPr>
              <w:t>trusted</w:t>
            </w:r>
            <w:r w:rsidR="00586EF0">
              <w:rPr>
                <w:rFonts w:ascii="Arial" w:hAnsi="Arial" w:cs="Arial"/>
                <w:sz w:val="20"/>
                <w:szCs w:val="20"/>
              </w:rPr>
              <w:t xml:space="preserve"> and</w:t>
            </w:r>
            <w:r w:rsidR="00586EF0" w:rsidRPr="003257BD">
              <w:rPr>
                <w:rFonts w:ascii="Arial" w:hAnsi="Arial" w:cs="Arial"/>
                <w:sz w:val="20"/>
                <w:szCs w:val="20"/>
              </w:rPr>
              <w:t xml:space="preserve"> valued </w:t>
            </w:r>
            <w:r w:rsidR="00586EF0">
              <w:rPr>
                <w:rFonts w:ascii="Arial" w:hAnsi="Arial" w:cs="Arial"/>
                <w:sz w:val="20"/>
                <w:szCs w:val="20"/>
              </w:rPr>
              <w:t>and provides</w:t>
            </w:r>
            <w:r w:rsidR="00586EF0" w:rsidRPr="003257BD">
              <w:rPr>
                <w:rFonts w:ascii="Arial" w:hAnsi="Arial" w:cs="Arial"/>
                <w:sz w:val="20"/>
                <w:szCs w:val="20"/>
              </w:rPr>
              <w:t xml:space="preserve"> fair trea</w:t>
            </w:r>
            <w:r w:rsidR="00586EF0">
              <w:rPr>
                <w:rFonts w:ascii="Arial" w:hAnsi="Arial" w:cs="Arial"/>
                <w:sz w:val="20"/>
                <w:szCs w:val="20"/>
              </w:rPr>
              <w:t>tment and outcomes.</w:t>
            </w:r>
          </w:p>
        </w:tc>
      </w:tr>
    </w:tbl>
    <w:p w14:paraId="49ECCC9B" w14:textId="77777777" w:rsidR="009E22D0" w:rsidRPr="00B75089" w:rsidRDefault="009E22D0" w:rsidP="00B75089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487" w:type="dxa"/>
        <w:tblInd w:w="-709" w:type="dxa"/>
        <w:tblLook w:val="04A0" w:firstRow="1" w:lastRow="0" w:firstColumn="1" w:lastColumn="0" w:noHBand="0" w:noVBand="1"/>
      </w:tblPr>
      <w:tblGrid>
        <w:gridCol w:w="6346"/>
        <w:gridCol w:w="4141"/>
      </w:tblGrid>
      <w:tr w:rsidR="009E22D0" w:rsidRPr="00B75089" w14:paraId="2F5F2403" w14:textId="77777777" w:rsidTr="009E22D0">
        <w:trPr>
          <w:trHeight w:val="310"/>
        </w:trPr>
        <w:tc>
          <w:tcPr>
            <w:tcW w:w="6346" w:type="dxa"/>
            <w:shd w:val="clear" w:color="auto" w:fill="D9D9D9" w:themeFill="background1" w:themeFillShade="D9"/>
          </w:tcPr>
          <w:p w14:paraId="1C723DDD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BBFBCF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Accountabilities (R</w:t>
            </w:r>
            <w:r w:rsidRPr="00B75089">
              <w:rPr>
                <w:rFonts w:ascii="Arial" w:hAnsi="Arial" w:cs="Arial"/>
                <w:b/>
                <w:sz w:val="20"/>
                <w:szCs w:val="20"/>
                <w:u w:val="single"/>
              </w:rPr>
              <w:t>A</w:t>
            </w:r>
            <w:r w:rsidRPr="00B75089">
              <w:rPr>
                <w:rFonts w:ascii="Arial" w:hAnsi="Arial" w:cs="Arial"/>
                <w:b/>
                <w:sz w:val="20"/>
                <w:szCs w:val="20"/>
              </w:rPr>
              <w:t>CI)</w:t>
            </w:r>
          </w:p>
        </w:tc>
        <w:tc>
          <w:tcPr>
            <w:tcW w:w="4141" w:type="dxa"/>
            <w:shd w:val="clear" w:color="auto" w:fill="D9D9D9" w:themeFill="background1" w:themeFillShade="D9"/>
          </w:tcPr>
          <w:p w14:paraId="77B81AB3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CE53172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Measures of Success/KPI’s</w:t>
            </w:r>
          </w:p>
          <w:p w14:paraId="2FA6DC53" w14:textId="77777777" w:rsidR="009E22D0" w:rsidRPr="00B75089" w:rsidRDefault="009E22D0" w:rsidP="002E17D5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E22D0" w:rsidRPr="00B75089" w14:paraId="73CFD161" w14:textId="77777777" w:rsidTr="009E22D0">
        <w:trPr>
          <w:trHeight w:val="578"/>
        </w:trPr>
        <w:tc>
          <w:tcPr>
            <w:tcW w:w="6346" w:type="dxa"/>
          </w:tcPr>
          <w:p w14:paraId="6FF541FB" w14:textId="77777777" w:rsidR="0056188D" w:rsidRPr="00586EF0" w:rsidRDefault="00AD34A1" w:rsidP="00586EF0">
            <w:pPr>
              <w:pStyle w:val="NoSpacing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586EF0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Operational</w:t>
            </w:r>
          </w:p>
          <w:p w14:paraId="18539CB4" w14:textId="7FDB6F2E" w:rsidR="00E3038B" w:rsidRPr="00B04D8C" w:rsidRDefault="00E3038B" w:rsidP="00E3038B">
            <w:pPr>
              <w:pStyle w:val="ListParagraph"/>
              <w:numPr>
                <w:ilvl w:val="0"/>
                <w:numId w:val="20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B04D8C">
              <w:rPr>
                <w:rFonts w:ascii="Arial" w:eastAsia="Calibri" w:hAnsi="Arial" w:cs="Arial"/>
                <w:sz w:val="20"/>
                <w:szCs w:val="20"/>
              </w:rPr>
              <w:t>Apply underwriting decisions on referrals and tasks from all areas of MPS business that fall within the Underwriting Technician delegated authority level</w:t>
            </w:r>
            <w:r w:rsidR="00773F35" w:rsidRPr="00B04D8C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5AAF5259" w14:textId="77777777" w:rsidR="00E3038B" w:rsidRPr="00B04D8C" w:rsidRDefault="00E3038B" w:rsidP="00E3038B">
            <w:pPr>
              <w:pStyle w:val="ListParagraph"/>
              <w:numPr>
                <w:ilvl w:val="0"/>
                <w:numId w:val="20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B04D8C">
              <w:rPr>
                <w:rFonts w:ascii="Arial" w:hAnsi="Arial" w:cs="Arial"/>
                <w:sz w:val="20"/>
                <w:szCs w:val="20"/>
              </w:rPr>
              <w:t>Conduct a detailed analysis of member profiles and case histories for members who have been identified as potential high risk to MPS.</w:t>
            </w:r>
          </w:p>
          <w:p w14:paraId="2EF1318C" w14:textId="2B849223" w:rsidR="002E17D5" w:rsidRPr="00586EF0" w:rsidRDefault="002E17D5" w:rsidP="00E3038B">
            <w:pPr>
              <w:pStyle w:val="NoSpacing"/>
              <w:numPr>
                <w:ilvl w:val="0"/>
                <w:numId w:val="20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586EF0">
              <w:rPr>
                <w:rFonts w:ascii="Arial" w:eastAsia="Calibri" w:hAnsi="Arial" w:cs="Arial"/>
                <w:sz w:val="20"/>
                <w:szCs w:val="20"/>
              </w:rPr>
              <w:t>Support the implementation and delivery of the Underwriting</w:t>
            </w:r>
            <w:r w:rsidRPr="00586EF0">
              <w:rPr>
                <w:rFonts w:ascii="Arial" w:eastAsia="Calibri" w:hAnsi="Arial" w:cs="Arial"/>
                <w:sz w:val="20"/>
                <w:szCs w:val="20"/>
                <w:highlight w:val="yellow"/>
              </w:rPr>
              <w:t xml:space="preserve"> </w:t>
            </w:r>
            <w:r w:rsidRPr="00586EF0">
              <w:rPr>
                <w:rFonts w:ascii="Arial" w:eastAsia="Calibri" w:hAnsi="Arial" w:cs="Arial"/>
                <w:sz w:val="20"/>
                <w:szCs w:val="20"/>
              </w:rPr>
              <w:t>strategy to plan, cost and quality</w:t>
            </w:r>
          </w:p>
          <w:p w14:paraId="760688F8" w14:textId="77777777" w:rsidR="002E17D5" w:rsidRPr="00586EF0" w:rsidRDefault="002E17D5" w:rsidP="00E3038B">
            <w:pPr>
              <w:pStyle w:val="NoSpacing"/>
              <w:numPr>
                <w:ilvl w:val="0"/>
                <w:numId w:val="20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586EF0">
              <w:rPr>
                <w:rFonts w:ascii="Arial" w:eastAsia="Calibri" w:hAnsi="Arial" w:cs="Arial"/>
                <w:sz w:val="20"/>
                <w:szCs w:val="20"/>
              </w:rPr>
              <w:t xml:space="preserve">Adhere to underwriting policy, appropriate delegated </w:t>
            </w:r>
            <w:proofErr w:type="gramStart"/>
            <w:r w:rsidRPr="00586EF0">
              <w:rPr>
                <w:rFonts w:ascii="Arial" w:eastAsia="Calibri" w:hAnsi="Arial" w:cs="Arial"/>
                <w:sz w:val="20"/>
                <w:szCs w:val="20"/>
              </w:rPr>
              <w:t>authority</w:t>
            </w:r>
            <w:proofErr w:type="gramEnd"/>
            <w:r w:rsidRPr="00586EF0">
              <w:rPr>
                <w:rFonts w:ascii="Arial" w:eastAsia="Calibri" w:hAnsi="Arial" w:cs="Arial"/>
                <w:sz w:val="20"/>
                <w:szCs w:val="20"/>
              </w:rPr>
              <w:t xml:space="preserve"> and operational procedures</w:t>
            </w:r>
          </w:p>
          <w:p w14:paraId="3CCBD942" w14:textId="77777777" w:rsidR="002E17D5" w:rsidRPr="00644BB2" w:rsidRDefault="002E17D5" w:rsidP="00E3038B">
            <w:pPr>
              <w:pStyle w:val="NoSpacing"/>
              <w:ind w:left="7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141" w:type="dxa"/>
          </w:tcPr>
          <w:p w14:paraId="5B067A24" w14:textId="77777777" w:rsidR="00586EF0" w:rsidRPr="00273690" w:rsidRDefault="00586EF0" w:rsidP="00586EF0">
            <w:pPr>
              <w:pStyle w:val="NoSpacing"/>
              <w:numPr>
                <w:ilvl w:val="0"/>
                <w:numId w:val="19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273690">
              <w:rPr>
                <w:rFonts w:ascii="Arial" w:eastAsia="Calibri" w:hAnsi="Arial" w:cs="Arial"/>
                <w:sz w:val="20"/>
                <w:szCs w:val="20"/>
              </w:rPr>
              <w:t>Division Plan delivery Vs plan</w:t>
            </w:r>
          </w:p>
          <w:p w14:paraId="228896B0" w14:textId="77777777" w:rsidR="00586EF0" w:rsidRPr="00273690" w:rsidRDefault="00586EF0" w:rsidP="00586EF0">
            <w:pPr>
              <w:pStyle w:val="NoSpacing"/>
              <w:numPr>
                <w:ilvl w:val="0"/>
                <w:numId w:val="19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273690">
              <w:rPr>
                <w:rFonts w:ascii="Arial" w:eastAsia="Calibri" w:hAnsi="Arial" w:cs="Arial"/>
                <w:sz w:val="20"/>
                <w:szCs w:val="20"/>
              </w:rPr>
              <w:t xml:space="preserve">Delivery of projects to plan </w:t>
            </w:r>
          </w:p>
          <w:p w14:paraId="6D09AF15" w14:textId="77777777" w:rsidR="00586EF0" w:rsidRPr="00273690" w:rsidRDefault="00586EF0" w:rsidP="00586EF0">
            <w:pPr>
              <w:pStyle w:val="NoSpacing"/>
              <w:numPr>
                <w:ilvl w:val="0"/>
                <w:numId w:val="19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273690">
              <w:rPr>
                <w:rFonts w:ascii="Arial" w:eastAsia="Calibri" w:hAnsi="Arial" w:cs="Arial"/>
                <w:sz w:val="20"/>
                <w:szCs w:val="20"/>
              </w:rPr>
              <w:t>Achievement of Underwriting Operations Service Level Agreements (SLAs)</w:t>
            </w:r>
          </w:p>
          <w:p w14:paraId="278EADF8" w14:textId="77777777" w:rsidR="00586EF0" w:rsidRPr="00273690" w:rsidRDefault="00586EF0" w:rsidP="00586EF0">
            <w:pPr>
              <w:pStyle w:val="NoSpacing"/>
              <w:numPr>
                <w:ilvl w:val="0"/>
                <w:numId w:val="19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273690">
              <w:rPr>
                <w:rFonts w:ascii="Arial" w:eastAsia="Calibri" w:hAnsi="Arial" w:cs="Arial"/>
                <w:sz w:val="20"/>
                <w:szCs w:val="20"/>
              </w:rPr>
              <w:t>Achievement of Underwriting Operations team quality assessment requirements</w:t>
            </w:r>
          </w:p>
          <w:p w14:paraId="5D507CC7" w14:textId="77777777" w:rsidR="009E22D0" w:rsidRPr="00B75089" w:rsidRDefault="009E22D0" w:rsidP="00644BB2">
            <w:pPr>
              <w:pStyle w:val="ListParagraph"/>
              <w:tabs>
                <w:tab w:val="left" w:pos="92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2D0" w:rsidRPr="00B75089" w14:paraId="22D4EEA9" w14:textId="77777777" w:rsidTr="009E22D0">
        <w:trPr>
          <w:trHeight w:val="578"/>
        </w:trPr>
        <w:tc>
          <w:tcPr>
            <w:tcW w:w="6346" w:type="dxa"/>
          </w:tcPr>
          <w:p w14:paraId="0AAC4A50" w14:textId="77777777" w:rsidR="00586EF0" w:rsidRPr="00586EF0" w:rsidRDefault="00586EF0" w:rsidP="00586EF0">
            <w:pPr>
              <w:pStyle w:val="NoSpacing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586EF0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Financial</w:t>
            </w:r>
          </w:p>
          <w:p w14:paraId="1494D878" w14:textId="0EAB92FE" w:rsidR="009E22D0" w:rsidRPr="00644BB2" w:rsidRDefault="00586EF0" w:rsidP="00586EF0">
            <w:pPr>
              <w:pStyle w:val="NoSpacing"/>
              <w:numPr>
                <w:ilvl w:val="0"/>
                <w:numId w:val="21"/>
              </w:numPr>
              <w:rPr>
                <w:rFonts w:eastAsia="Calibri"/>
              </w:rPr>
            </w:pPr>
            <w:r w:rsidRPr="00586EF0">
              <w:rPr>
                <w:rFonts w:ascii="Arial" w:eastAsia="Calibri" w:hAnsi="Arial" w:cs="Arial"/>
                <w:sz w:val="20"/>
                <w:szCs w:val="20"/>
                <w:lang w:eastAsia="en-US"/>
              </w:rPr>
              <w:t>Manage all transactions and tasks requested by the Underwriting department in accordance with policy and ensure those which incur costs comply with all financial controls</w:t>
            </w:r>
          </w:p>
        </w:tc>
        <w:tc>
          <w:tcPr>
            <w:tcW w:w="4141" w:type="dxa"/>
          </w:tcPr>
          <w:p w14:paraId="30B5D3CD" w14:textId="77777777" w:rsidR="00586EF0" w:rsidRPr="00273690" w:rsidRDefault="00586EF0" w:rsidP="00586EF0">
            <w:pPr>
              <w:pStyle w:val="NoSpacing"/>
              <w:numPr>
                <w:ilvl w:val="0"/>
                <w:numId w:val="21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273690">
              <w:rPr>
                <w:rFonts w:ascii="Arial" w:eastAsia="Calibri" w:hAnsi="Arial" w:cs="Arial"/>
                <w:sz w:val="20"/>
                <w:szCs w:val="20"/>
              </w:rPr>
              <w:t>Operational budget Vs Plan</w:t>
            </w:r>
          </w:p>
          <w:p w14:paraId="5DC327A6" w14:textId="4CFD6919" w:rsidR="009E22D0" w:rsidRPr="00B75089" w:rsidRDefault="009E22D0" w:rsidP="00586EF0">
            <w:pPr>
              <w:pStyle w:val="ListParagraph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7D5" w:rsidRPr="00B75089" w14:paraId="2EE88DCB" w14:textId="77777777" w:rsidTr="009E22D0">
        <w:trPr>
          <w:trHeight w:val="578"/>
        </w:trPr>
        <w:tc>
          <w:tcPr>
            <w:tcW w:w="6346" w:type="dxa"/>
          </w:tcPr>
          <w:p w14:paraId="7D27E398" w14:textId="77777777" w:rsidR="00586EF0" w:rsidRPr="00273690" w:rsidRDefault="00586EF0" w:rsidP="00586EF0">
            <w:pPr>
              <w:pStyle w:val="NoSpacing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273690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Member</w:t>
            </w:r>
          </w:p>
          <w:p w14:paraId="7E533D25" w14:textId="77777777" w:rsidR="00586EF0" w:rsidRPr="00273690" w:rsidRDefault="00586EF0" w:rsidP="00586EF0">
            <w:pPr>
              <w:pStyle w:val="NoSpacing"/>
              <w:numPr>
                <w:ilvl w:val="0"/>
                <w:numId w:val="19"/>
              </w:num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73690">
              <w:rPr>
                <w:rFonts w:ascii="Arial" w:eastAsia="Calibri" w:hAnsi="Arial" w:cs="Arial"/>
                <w:sz w:val="20"/>
                <w:szCs w:val="20"/>
                <w:lang w:eastAsia="en-US"/>
              </w:rPr>
              <w:t>Deliver excellent service to members by resolving queries in line with SLAs</w:t>
            </w:r>
          </w:p>
          <w:p w14:paraId="5A5DA941" w14:textId="77777777" w:rsidR="00586EF0" w:rsidRPr="00273690" w:rsidRDefault="00586EF0" w:rsidP="00586EF0">
            <w:pPr>
              <w:pStyle w:val="NoSpacing"/>
              <w:numPr>
                <w:ilvl w:val="0"/>
                <w:numId w:val="19"/>
              </w:num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73690">
              <w:rPr>
                <w:rFonts w:ascii="Arial" w:eastAsia="Calibri" w:hAnsi="Arial" w:cs="Arial"/>
                <w:sz w:val="20"/>
                <w:szCs w:val="20"/>
                <w:lang w:eastAsia="en-US"/>
              </w:rPr>
              <w:t>Improve the membership risk profile to ensure a fair use of the member fund</w:t>
            </w:r>
          </w:p>
          <w:p w14:paraId="6CD8D56D" w14:textId="77777777" w:rsidR="002E17D5" w:rsidRPr="00B04D8C" w:rsidRDefault="00586EF0" w:rsidP="00586EF0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586EF0">
              <w:rPr>
                <w:rFonts w:ascii="Arial" w:eastAsia="Calibri" w:hAnsi="Arial" w:cs="Arial"/>
                <w:sz w:val="20"/>
                <w:szCs w:val="20"/>
              </w:rPr>
              <w:t>Ensure that underwriting decisions are correctly and appropriately communicated to members</w:t>
            </w:r>
          </w:p>
          <w:p w14:paraId="20790AD3" w14:textId="77777777" w:rsidR="00B04D8C" w:rsidRDefault="00B04D8C" w:rsidP="00B04D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401CC5" w14:textId="0850D7F2" w:rsidR="00B04D8C" w:rsidRPr="00B04D8C" w:rsidRDefault="00B04D8C" w:rsidP="00B04D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1" w:type="dxa"/>
          </w:tcPr>
          <w:p w14:paraId="711379E7" w14:textId="77777777" w:rsidR="00586EF0" w:rsidRDefault="00586EF0" w:rsidP="00586EF0">
            <w:pPr>
              <w:pStyle w:val="NoSpacing"/>
            </w:pPr>
          </w:p>
          <w:p w14:paraId="7891165C" w14:textId="5EA4BDD5" w:rsidR="00586EF0" w:rsidRPr="00586EF0" w:rsidRDefault="00586EF0" w:rsidP="00586EF0">
            <w:pPr>
              <w:pStyle w:val="NoSpacing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586EF0">
              <w:rPr>
                <w:rFonts w:ascii="Arial" w:hAnsi="Arial" w:cs="Arial"/>
                <w:sz w:val="20"/>
                <w:szCs w:val="20"/>
              </w:rPr>
              <w:t>Net promoter score</w:t>
            </w:r>
          </w:p>
          <w:p w14:paraId="7113C9B8" w14:textId="77777777" w:rsidR="00586EF0" w:rsidRPr="00586EF0" w:rsidRDefault="00586EF0" w:rsidP="00586EF0">
            <w:pPr>
              <w:pStyle w:val="NoSpacing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586EF0">
              <w:rPr>
                <w:rFonts w:ascii="Arial" w:hAnsi="Arial" w:cs="Arial"/>
                <w:sz w:val="20"/>
                <w:szCs w:val="20"/>
              </w:rPr>
              <w:t>Member feedback</w:t>
            </w:r>
          </w:p>
          <w:p w14:paraId="1F2E9341" w14:textId="77777777" w:rsidR="00586EF0" w:rsidRPr="00586EF0" w:rsidRDefault="00586EF0" w:rsidP="00586EF0">
            <w:pPr>
              <w:pStyle w:val="NoSpacing"/>
              <w:numPr>
                <w:ilvl w:val="0"/>
                <w:numId w:val="19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586EF0">
              <w:rPr>
                <w:rFonts w:ascii="Arial" w:eastAsia="Calibri" w:hAnsi="Arial" w:cs="Arial"/>
                <w:sz w:val="20"/>
                <w:szCs w:val="20"/>
              </w:rPr>
              <w:t>Achievement of Underwriting Operations Service Level Agreements (SLAs)</w:t>
            </w:r>
          </w:p>
          <w:p w14:paraId="58D3DE62" w14:textId="77777777" w:rsidR="00586EF0" w:rsidRPr="00586EF0" w:rsidRDefault="00586EF0" w:rsidP="00586EF0">
            <w:pPr>
              <w:pStyle w:val="NoSpacing"/>
              <w:numPr>
                <w:ilvl w:val="0"/>
                <w:numId w:val="19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586EF0">
              <w:rPr>
                <w:rFonts w:ascii="Arial" w:eastAsia="Calibri" w:hAnsi="Arial" w:cs="Arial"/>
                <w:sz w:val="20"/>
                <w:szCs w:val="20"/>
              </w:rPr>
              <w:t>Achievement of Underwriting Operations team quality assessment requirements</w:t>
            </w:r>
          </w:p>
          <w:p w14:paraId="5381A01E" w14:textId="1D058A23" w:rsidR="002E17D5" w:rsidRPr="00644BB2" w:rsidRDefault="002E17D5" w:rsidP="00586EF0">
            <w:pPr>
              <w:pStyle w:val="ListParagraph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7D5" w:rsidRPr="00B75089" w14:paraId="12984E1C" w14:textId="77777777" w:rsidTr="009E22D0">
        <w:trPr>
          <w:trHeight w:val="591"/>
        </w:trPr>
        <w:tc>
          <w:tcPr>
            <w:tcW w:w="6346" w:type="dxa"/>
          </w:tcPr>
          <w:p w14:paraId="2A9477FE" w14:textId="77777777" w:rsidR="002E17D5" w:rsidRPr="00B75089" w:rsidRDefault="002E17D5" w:rsidP="002E17D5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lastRenderedPageBreak/>
              <w:t>People</w:t>
            </w:r>
          </w:p>
          <w:p w14:paraId="1CCC1D8C" w14:textId="77777777" w:rsidR="002E17D5" w:rsidRPr="00644BB2" w:rsidRDefault="002E17D5" w:rsidP="002E17D5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44BB2">
              <w:rPr>
                <w:rFonts w:ascii="Arial" w:hAnsi="Arial" w:cs="Arial"/>
                <w:sz w:val="20"/>
                <w:szCs w:val="20"/>
              </w:rPr>
              <w:t>Take personal accountability for own training, competence, performance and engagement of self and colleagues ensuring clarity on own accountabilities and comply with all governance, policy standards and processes.</w:t>
            </w:r>
          </w:p>
        </w:tc>
        <w:tc>
          <w:tcPr>
            <w:tcW w:w="4141" w:type="dxa"/>
          </w:tcPr>
          <w:p w14:paraId="5D964844" w14:textId="77777777" w:rsidR="002E17D5" w:rsidRPr="002D7ABB" w:rsidRDefault="002E17D5" w:rsidP="002E17D5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7ABB">
              <w:rPr>
                <w:rFonts w:ascii="Arial" w:hAnsi="Arial" w:cs="Arial"/>
                <w:sz w:val="20"/>
                <w:szCs w:val="20"/>
              </w:rPr>
              <w:t>Delivery of Personal Development Plan to plan</w:t>
            </w:r>
          </w:p>
          <w:p w14:paraId="695F52AF" w14:textId="77777777" w:rsidR="002E17D5" w:rsidRPr="00644BB2" w:rsidRDefault="002E17D5" w:rsidP="002E17D5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44BB2">
              <w:rPr>
                <w:rFonts w:ascii="Arial" w:hAnsi="Arial" w:cs="Arial"/>
                <w:sz w:val="20"/>
                <w:szCs w:val="20"/>
              </w:rPr>
              <w:t>One to one / performance review meetings Vs Plan</w:t>
            </w:r>
          </w:p>
          <w:p w14:paraId="08F3F8B1" w14:textId="77777777" w:rsidR="002E17D5" w:rsidRPr="00B75089" w:rsidRDefault="002E17D5" w:rsidP="002E17D5">
            <w:pPr>
              <w:pStyle w:val="ListParagraph"/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7D5" w:rsidRPr="00B75089" w14:paraId="311CFFD2" w14:textId="77777777" w:rsidTr="009E22D0">
        <w:trPr>
          <w:trHeight w:val="591"/>
        </w:trPr>
        <w:tc>
          <w:tcPr>
            <w:tcW w:w="6346" w:type="dxa"/>
          </w:tcPr>
          <w:p w14:paraId="77F9374C" w14:textId="77777777" w:rsidR="002E17D5" w:rsidRPr="00586EF0" w:rsidRDefault="002E17D5" w:rsidP="00586EF0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6EF0">
              <w:rPr>
                <w:rFonts w:ascii="Arial" w:hAnsi="Arial" w:cs="Arial"/>
                <w:b/>
                <w:bCs/>
                <w:sz w:val="20"/>
                <w:szCs w:val="20"/>
              </w:rPr>
              <w:t>Risk</w:t>
            </w:r>
          </w:p>
          <w:p w14:paraId="4A519265" w14:textId="77777777" w:rsidR="002E17D5" w:rsidRPr="00586EF0" w:rsidRDefault="002E17D5" w:rsidP="00586EF0">
            <w:pPr>
              <w:pStyle w:val="NoSpacing"/>
              <w:numPr>
                <w:ilvl w:val="0"/>
                <w:numId w:val="22"/>
              </w:numPr>
            </w:pPr>
            <w:r w:rsidRPr="00586EF0">
              <w:rPr>
                <w:rFonts w:ascii="Arial" w:hAnsi="Arial" w:cs="Arial"/>
                <w:sz w:val="20"/>
                <w:szCs w:val="20"/>
              </w:rPr>
              <w:t xml:space="preserve">Identify and report risks and issues identified within </w:t>
            </w:r>
            <w:r w:rsidR="00586EF0" w:rsidRPr="00586EF0">
              <w:rPr>
                <w:rFonts w:ascii="Arial" w:eastAsia="Calibri" w:hAnsi="Arial" w:cs="Arial"/>
                <w:sz w:val="20"/>
                <w:szCs w:val="20"/>
              </w:rPr>
              <w:t xml:space="preserve">Underwriting </w:t>
            </w:r>
            <w:r w:rsidR="00586EF0" w:rsidRPr="00586EF0">
              <w:rPr>
                <w:rFonts w:ascii="Arial" w:hAnsi="Arial" w:cs="Arial"/>
                <w:sz w:val="20"/>
                <w:szCs w:val="20"/>
              </w:rPr>
              <w:t>and</w:t>
            </w:r>
            <w:r w:rsidRPr="00586EF0">
              <w:rPr>
                <w:rFonts w:ascii="Arial" w:hAnsi="Arial" w:cs="Arial"/>
                <w:sz w:val="20"/>
                <w:szCs w:val="20"/>
              </w:rPr>
              <w:t xml:space="preserve"> across MPS to enable resolution and mitigation of potential impact on MPS, members and colleagues.</w:t>
            </w:r>
          </w:p>
          <w:p w14:paraId="60AF4B99" w14:textId="77777777" w:rsidR="00586EF0" w:rsidRPr="00586EF0" w:rsidRDefault="00586EF0" w:rsidP="00586EF0">
            <w:pPr>
              <w:pStyle w:val="NoSpacing"/>
              <w:numPr>
                <w:ilvl w:val="0"/>
                <w:numId w:val="22"/>
              </w:numPr>
            </w:pPr>
            <w:r w:rsidRPr="00273690">
              <w:rPr>
                <w:rFonts w:ascii="Arial" w:eastAsia="Calibri" w:hAnsi="Arial" w:cs="Arial"/>
                <w:sz w:val="20"/>
                <w:szCs w:val="20"/>
                <w:lang w:eastAsia="en-US"/>
              </w:rPr>
              <w:t>Support the management of current</w:t>
            </w:r>
            <w:r w:rsidRPr="00273690">
              <w:rPr>
                <w:rFonts w:ascii="Arial" w:hAnsi="Arial" w:cs="Arial"/>
                <w:sz w:val="20"/>
                <w:szCs w:val="20"/>
              </w:rPr>
              <w:t xml:space="preserve"> and future risks by adhering to underwriting policy</w:t>
            </w:r>
          </w:p>
          <w:p w14:paraId="2ECB687B" w14:textId="2851AEE5" w:rsidR="00586EF0" w:rsidRPr="00644BB2" w:rsidRDefault="00586EF0" w:rsidP="00586EF0">
            <w:pPr>
              <w:pStyle w:val="NoSpacing"/>
              <w:ind w:left="720"/>
            </w:pPr>
          </w:p>
        </w:tc>
        <w:tc>
          <w:tcPr>
            <w:tcW w:w="4141" w:type="dxa"/>
          </w:tcPr>
          <w:p w14:paraId="63C355DA" w14:textId="77777777" w:rsidR="00586EF0" w:rsidRPr="00273690" w:rsidRDefault="00586EF0" w:rsidP="00586EF0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273690">
              <w:rPr>
                <w:rFonts w:ascii="Arial" w:eastAsia="Calibri" w:hAnsi="Arial" w:cs="Arial"/>
                <w:sz w:val="20"/>
                <w:szCs w:val="20"/>
              </w:rPr>
              <w:t>Risk &amp; Control Self- Assessments</w:t>
            </w:r>
          </w:p>
          <w:p w14:paraId="57C16B0E" w14:textId="77777777" w:rsidR="00586EF0" w:rsidRPr="00273690" w:rsidRDefault="00586EF0" w:rsidP="00586EF0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273690">
              <w:rPr>
                <w:rFonts w:ascii="Arial" w:eastAsia="Calibri" w:hAnsi="Arial" w:cs="Arial"/>
                <w:sz w:val="20"/>
                <w:szCs w:val="20"/>
              </w:rPr>
              <w:t>Audit Actions</w:t>
            </w:r>
          </w:p>
          <w:p w14:paraId="3234D047" w14:textId="77777777" w:rsidR="00586EF0" w:rsidRPr="007F2536" w:rsidRDefault="00586EF0" w:rsidP="00586EF0">
            <w:pPr>
              <w:pStyle w:val="NoSpacing"/>
              <w:numPr>
                <w:ilvl w:val="0"/>
                <w:numId w:val="5"/>
              </w:numPr>
            </w:pPr>
            <w:r w:rsidRPr="00273690">
              <w:rPr>
                <w:rFonts w:ascii="Arial" w:hAnsi="Arial" w:cs="Arial"/>
                <w:sz w:val="20"/>
                <w:szCs w:val="20"/>
              </w:rPr>
              <w:t>Risk monitoring for underwriting decisions and tracking of these</w:t>
            </w:r>
          </w:p>
          <w:p w14:paraId="172CEA16" w14:textId="442BEA2B" w:rsidR="002E17D5" w:rsidRPr="00B75089" w:rsidRDefault="002E17D5" w:rsidP="00586EF0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08EED1C" w14:textId="77777777" w:rsidR="00FB4711" w:rsidRPr="00B75089" w:rsidRDefault="00FB4711" w:rsidP="00B75089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9E22D0" w:rsidRPr="00B75089" w14:paraId="7DC7478C" w14:textId="77777777" w:rsidTr="00FF16B8">
        <w:trPr>
          <w:trHeight w:val="456"/>
        </w:trPr>
        <w:tc>
          <w:tcPr>
            <w:tcW w:w="10490" w:type="dxa"/>
            <w:shd w:val="clear" w:color="auto" w:fill="D9D9D9" w:themeFill="background1" w:themeFillShade="D9"/>
          </w:tcPr>
          <w:p w14:paraId="462B327F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23D1E7D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Responsibilities (</w:t>
            </w:r>
            <w:r w:rsidRPr="00B75089">
              <w:rPr>
                <w:rFonts w:ascii="Arial" w:hAnsi="Arial" w:cs="Arial"/>
                <w:b/>
                <w:sz w:val="20"/>
                <w:szCs w:val="20"/>
                <w:u w:val="single"/>
              </w:rPr>
              <w:t>R</w:t>
            </w:r>
            <w:r w:rsidRPr="00B75089">
              <w:rPr>
                <w:rFonts w:ascii="Arial" w:hAnsi="Arial" w:cs="Arial"/>
                <w:b/>
                <w:sz w:val="20"/>
                <w:szCs w:val="20"/>
              </w:rPr>
              <w:t>ACI)</w:t>
            </w:r>
          </w:p>
        </w:tc>
      </w:tr>
      <w:tr w:rsidR="009E22D0" w:rsidRPr="00B75089" w14:paraId="5C5116BE" w14:textId="77777777" w:rsidTr="00FF16B8">
        <w:trPr>
          <w:trHeight w:val="693"/>
        </w:trPr>
        <w:tc>
          <w:tcPr>
            <w:tcW w:w="10490" w:type="dxa"/>
          </w:tcPr>
          <w:p w14:paraId="6110B128" w14:textId="77777777" w:rsidR="0088121B" w:rsidRDefault="0088121B" w:rsidP="0088121B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Ensuring</w:t>
            </w:r>
            <w:r w:rsidRPr="008B5ADC">
              <w:rPr>
                <w:rFonts w:ascii="Arial" w:hAnsi="Arial" w:cs="Arial"/>
                <w:sz w:val="20"/>
                <w:szCs w:val="20"/>
              </w:rPr>
              <w:t xml:space="preserve"> that the MPS underwriting policies, delegated authorities and operating procedures are implemented correctly</w:t>
            </w:r>
          </w:p>
          <w:p w14:paraId="586940A5" w14:textId="6EFE98C4" w:rsidR="0088121B" w:rsidRDefault="0088121B" w:rsidP="0088121B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8B5ADC">
              <w:rPr>
                <w:rFonts w:ascii="Arial" w:hAnsi="Arial" w:cs="Arial"/>
                <w:sz w:val="20"/>
                <w:szCs w:val="20"/>
              </w:rPr>
              <w:t>pply</w:t>
            </w:r>
            <w:r>
              <w:rPr>
                <w:rFonts w:ascii="Arial" w:hAnsi="Arial" w:cs="Arial"/>
                <w:sz w:val="20"/>
                <w:szCs w:val="20"/>
              </w:rPr>
              <w:t>ing</w:t>
            </w:r>
            <w:r w:rsidRPr="008B5AD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underwriting decisions on r</w:t>
            </w:r>
            <w:r w:rsidRPr="008B5ADC">
              <w:rPr>
                <w:rFonts w:ascii="Arial" w:hAnsi="Arial" w:cs="Arial"/>
                <w:sz w:val="20"/>
                <w:szCs w:val="20"/>
              </w:rPr>
              <w:t xml:space="preserve">eferrals from all areas of MPS that fall within </w:t>
            </w:r>
            <w:r>
              <w:rPr>
                <w:rFonts w:ascii="Arial" w:hAnsi="Arial" w:cs="Arial"/>
                <w:sz w:val="20"/>
                <w:szCs w:val="20"/>
              </w:rPr>
              <w:t xml:space="preserve">the Underwriting Technician </w:t>
            </w:r>
            <w:r w:rsidRPr="008B5ADC">
              <w:rPr>
                <w:rFonts w:ascii="Arial" w:hAnsi="Arial" w:cs="Arial"/>
                <w:sz w:val="20"/>
                <w:szCs w:val="20"/>
              </w:rPr>
              <w:t>authority</w:t>
            </w:r>
            <w:r>
              <w:rPr>
                <w:rFonts w:ascii="Arial" w:hAnsi="Arial" w:cs="Arial"/>
                <w:sz w:val="20"/>
                <w:szCs w:val="20"/>
              </w:rPr>
              <w:t xml:space="preserve"> level and escalating any referrals that fall outside of this level </w:t>
            </w:r>
            <w:r w:rsidRPr="008B5ADC">
              <w:rPr>
                <w:rFonts w:ascii="Arial" w:hAnsi="Arial" w:cs="Arial"/>
                <w:sz w:val="20"/>
                <w:szCs w:val="20"/>
              </w:rPr>
              <w:t xml:space="preserve">for appropriate sign off. </w:t>
            </w:r>
          </w:p>
          <w:p w14:paraId="69F997AA" w14:textId="77777777" w:rsidR="0088121B" w:rsidRDefault="0088121B" w:rsidP="0088121B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Analysing</w:t>
            </w:r>
            <w:r w:rsidRPr="00A87EA0">
              <w:rPr>
                <w:rFonts w:ascii="Arial" w:hAnsi="Arial" w:cs="Arial"/>
                <w:sz w:val="20"/>
                <w:szCs w:val="20"/>
              </w:rPr>
              <w:t xml:space="preserve"> member profiles and identify</w:t>
            </w:r>
            <w:r>
              <w:rPr>
                <w:rFonts w:ascii="Arial" w:hAnsi="Arial" w:cs="Arial"/>
                <w:sz w:val="20"/>
                <w:szCs w:val="20"/>
              </w:rPr>
              <w:t>ing</w:t>
            </w:r>
            <w:r w:rsidRPr="00A87EA0">
              <w:rPr>
                <w:rFonts w:ascii="Arial" w:hAnsi="Arial" w:cs="Arial"/>
                <w:sz w:val="20"/>
                <w:szCs w:val="20"/>
              </w:rPr>
              <w:t xml:space="preserve"> high risk </w:t>
            </w:r>
            <w:r>
              <w:rPr>
                <w:rFonts w:ascii="Arial" w:hAnsi="Arial" w:cs="Arial"/>
                <w:sz w:val="20"/>
                <w:szCs w:val="20"/>
              </w:rPr>
              <w:t>members</w:t>
            </w:r>
            <w:r w:rsidRPr="00960B98">
              <w:rPr>
                <w:rFonts w:ascii="Arial" w:hAnsi="Arial" w:cs="Arial"/>
                <w:sz w:val="20"/>
                <w:szCs w:val="20"/>
              </w:rPr>
              <w:t xml:space="preserve"> using appropriate tools / techniques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73C3844" w14:textId="77777777" w:rsidR="0088121B" w:rsidRPr="008B5ADC" w:rsidRDefault="0088121B" w:rsidP="0088121B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Communicating</w:t>
            </w:r>
            <w:r w:rsidRPr="00A87EA0">
              <w:rPr>
                <w:rFonts w:ascii="Arial" w:hAnsi="Arial" w:cs="Arial"/>
                <w:sz w:val="20"/>
                <w:szCs w:val="20"/>
              </w:rPr>
              <w:t xml:space="preserve"> with members who </w:t>
            </w:r>
            <w:r>
              <w:rPr>
                <w:rFonts w:ascii="Arial" w:hAnsi="Arial" w:cs="Arial"/>
                <w:sz w:val="20"/>
                <w:szCs w:val="20"/>
              </w:rPr>
              <w:t xml:space="preserve">have </w:t>
            </w:r>
            <w:r w:rsidRPr="00A87EA0">
              <w:rPr>
                <w:rFonts w:ascii="Arial" w:hAnsi="Arial" w:cs="Arial"/>
                <w:sz w:val="20"/>
                <w:szCs w:val="20"/>
              </w:rPr>
              <w:t>challenge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A87EA0">
              <w:rPr>
                <w:rFonts w:ascii="Arial" w:hAnsi="Arial" w:cs="Arial"/>
                <w:sz w:val="20"/>
                <w:szCs w:val="20"/>
              </w:rPr>
              <w:t xml:space="preserve"> applied underwriting decisions</w:t>
            </w:r>
            <w:r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D125A2">
              <w:rPr>
                <w:rFonts w:ascii="Arial" w:hAnsi="Arial" w:cs="Arial"/>
                <w:sz w:val="20"/>
                <w:szCs w:val="20"/>
              </w:rPr>
              <w:t xml:space="preserve">escalating </w:t>
            </w:r>
            <w:r w:rsidRPr="00E40D24">
              <w:rPr>
                <w:rFonts w:ascii="Arial" w:hAnsi="Arial" w:cs="Arial"/>
                <w:sz w:val="20"/>
                <w:szCs w:val="20"/>
              </w:rPr>
              <w:t>where</w:t>
            </w:r>
            <w:r w:rsidRPr="00D125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40D24">
              <w:rPr>
                <w:rFonts w:ascii="Arial" w:hAnsi="Arial" w:cs="Arial"/>
                <w:sz w:val="20"/>
                <w:szCs w:val="20"/>
              </w:rPr>
              <w:t>appropriate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C474492" w14:textId="77777777" w:rsidR="0088121B" w:rsidRDefault="0088121B" w:rsidP="0088121B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8B5ADC">
              <w:rPr>
                <w:rFonts w:ascii="Arial" w:hAnsi="Arial" w:cs="Arial"/>
                <w:sz w:val="20"/>
                <w:szCs w:val="20"/>
              </w:rPr>
              <w:t>Undert</w:t>
            </w:r>
            <w:r>
              <w:rPr>
                <w:rFonts w:ascii="Arial" w:hAnsi="Arial" w:cs="Arial"/>
                <w:sz w:val="20"/>
                <w:szCs w:val="20"/>
              </w:rPr>
              <w:t>aking</w:t>
            </w:r>
            <w:r w:rsidRPr="008B5ADC">
              <w:rPr>
                <w:rFonts w:ascii="Arial" w:hAnsi="Arial" w:cs="Arial"/>
                <w:sz w:val="20"/>
                <w:szCs w:val="20"/>
              </w:rPr>
              <w:t xml:space="preserve"> other duties and tasks that from time to time may be allocated to the role holder that are appropriate to the level or role.</w:t>
            </w:r>
          </w:p>
          <w:p w14:paraId="651E73E5" w14:textId="77777777" w:rsidR="009E22D0" w:rsidRPr="00B75089" w:rsidRDefault="009E22D0" w:rsidP="0088121B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DE26F36" w14:textId="77777777" w:rsidR="009E22D0" w:rsidRPr="00B75089" w:rsidRDefault="009E22D0" w:rsidP="00B75089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5542D1" w:rsidRPr="00B75089" w14:paraId="44A75A09" w14:textId="77777777" w:rsidTr="007F42E6">
        <w:trPr>
          <w:trHeight w:val="456"/>
        </w:trPr>
        <w:tc>
          <w:tcPr>
            <w:tcW w:w="10490" w:type="dxa"/>
            <w:shd w:val="clear" w:color="auto" w:fill="D9D9D9" w:themeFill="background1" w:themeFillShade="D9"/>
          </w:tcPr>
          <w:p w14:paraId="62D12B94" w14:textId="77777777" w:rsidR="005542D1" w:rsidRPr="00B75089" w:rsidRDefault="005542D1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81B91E" w14:textId="77777777" w:rsidR="005542D1" w:rsidRPr="00B75089" w:rsidRDefault="005542D1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Key Governance Responsibilities</w:t>
            </w:r>
          </w:p>
        </w:tc>
      </w:tr>
      <w:tr w:rsidR="005542D1" w:rsidRPr="00B75089" w14:paraId="2840F6B6" w14:textId="77777777" w:rsidTr="007F42E6">
        <w:trPr>
          <w:trHeight w:val="693"/>
        </w:trPr>
        <w:tc>
          <w:tcPr>
            <w:tcW w:w="10490" w:type="dxa"/>
          </w:tcPr>
          <w:p w14:paraId="6335F691" w14:textId="77777777" w:rsidR="005542D1" w:rsidRPr="0088121B" w:rsidRDefault="0088121B" w:rsidP="008812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8121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</w:tbl>
    <w:p w14:paraId="5F457C62" w14:textId="77777777" w:rsidR="005542D1" w:rsidRPr="00B75089" w:rsidRDefault="005542D1" w:rsidP="00B75089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5904"/>
        <w:gridCol w:w="4586"/>
      </w:tblGrid>
      <w:tr w:rsidR="0056188D" w:rsidRPr="00B75089" w14:paraId="0388A1EF" w14:textId="77777777" w:rsidTr="003F2E03">
        <w:trPr>
          <w:trHeight w:val="310"/>
        </w:trPr>
        <w:tc>
          <w:tcPr>
            <w:tcW w:w="5904" w:type="dxa"/>
            <w:shd w:val="clear" w:color="auto" w:fill="D9D9D9" w:themeFill="background1" w:themeFillShade="D9"/>
          </w:tcPr>
          <w:p w14:paraId="07C19465" w14:textId="77777777" w:rsidR="0056188D" w:rsidRPr="00B75089" w:rsidRDefault="0056188D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866A389" w14:textId="77777777" w:rsidR="0056188D" w:rsidRPr="00B75089" w:rsidRDefault="00C91CFA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Leadership Framework Competencies</w:t>
            </w:r>
          </w:p>
        </w:tc>
        <w:tc>
          <w:tcPr>
            <w:tcW w:w="4586" w:type="dxa"/>
            <w:shd w:val="clear" w:color="auto" w:fill="D9D9D9" w:themeFill="background1" w:themeFillShade="D9"/>
          </w:tcPr>
          <w:p w14:paraId="049C8522" w14:textId="77777777" w:rsidR="0056188D" w:rsidRPr="00B75089" w:rsidRDefault="0056188D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3AC0BF9" w14:textId="77777777" w:rsidR="0056188D" w:rsidRPr="00B75089" w:rsidRDefault="00C91CFA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Level</w:t>
            </w:r>
          </w:p>
          <w:p w14:paraId="7A53FFC8" w14:textId="77777777" w:rsidR="0056188D" w:rsidRPr="00B75089" w:rsidRDefault="0056188D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56188D" w:rsidRPr="00B75089" w14:paraId="73158751" w14:textId="77777777" w:rsidTr="003F2E03">
        <w:trPr>
          <w:trHeight w:val="211"/>
        </w:trPr>
        <w:tc>
          <w:tcPr>
            <w:tcW w:w="5904" w:type="dxa"/>
          </w:tcPr>
          <w:p w14:paraId="2BB8EE1F" w14:textId="77777777" w:rsidR="0056188D" w:rsidRPr="00B75089" w:rsidRDefault="0056188D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Fresh Thinking</w:t>
            </w:r>
          </w:p>
        </w:tc>
        <w:tc>
          <w:tcPr>
            <w:tcW w:w="4586" w:type="dxa"/>
          </w:tcPr>
          <w:p w14:paraId="7093D9C0" w14:textId="77777777" w:rsidR="0056188D" w:rsidRPr="00B75089" w:rsidRDefault="0088121B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Self</w:t>
            </w:r>
          </w:p>
        </w:tc>
      </w:tr>
      <w:tr w:rsidR="004D18E8" w:rsidRPr="00B75089" w14:paraId="2BF31701" w14:textId="77777777" w:rsidTr="003F2E03">
        <w:trPr>
          <w:trHeight w:val="211"/>
        </w:trPr>
        <w:tc>
          <w:tcPr>
            <w:tcW w:w="5904" w:type="dxa"/>
          </w:tcPr>
          <w:p w14:paraId="1BF53646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Building Capability</w:t>
            </w:r>
            <w:r w:rsidR="00711E46">
              <w:rPr>
                <w:rFonts w:ascii="Arial" w:hAnsi="Arial" w:cs="Arial"/>
                <w:sz w:val="20"/>
                <w:szCs w:val="20"/>
              </w:rPr>
              <w:t xml:space="preserve"> in Self and Others</w:t>
            </w:r>
          </w:p>
        </w:tc>
        <w:tc>
          <w:tcPr>
            <w:tcW w:w="4586" w:type="dxa"/>
          </w:tcPr>
          <w:p w14:paraId="292FDB0C" w14:textId="77777777" w:rsidR="004D18E8" w:rsidRPr="00B75089" w:rsidRDefault="0088121B" w:rsidP="00B750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Self</w:t>
            </w:r>
          </w:p>
        </w:tc>
      </w:tr>
      <w:tr w:rsidR="004D18E8" w:rsidRPr="00B75089" w14:paraId="3F63DBE2" w14:textId="77777777" w:rsidTr="003F2E03">
        <w:trPr>
          <w:trHeight w:val="211"/>
        </w:trPr>
        <w:tc>
          <w:tcPr>
            <w:tcW w:w="5904" w:type="dxa"/>
          </w:tcPr>
          <w:p w14:paraId="27C64B52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Influencing Others</w:t>
            </w:r>
          </w:p>
        </w:tc>
        <w:tc>
          <w:tcPr>
            <w:tcW w:w="4586" w:type="dxa"/>
          </w:tcPr>
          <w:p w14:paraId="7D4446FA" w14:textId="77777777" w:rsidR="004D18E8" w:rsidRPr="00B75089" w:rsidRDefault="0088121B" w:rsidP="00B750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Self</w:t>
            </w:r>
          </w:p>
        </w:tc>
      </w:tr>
      <w:tr w:rsidR="004D18E8" w:rsidRPr="00B75089" w14:paraId="05E795E0" w14:textId="77777777" w:rsidTr="003F2E03">
        <w:trPr>
          <w:trHeight w:val="211"/>
        </w:trPr>
        <w:tc>
          <w:tcPr>
            <w:tcW w:w="5904" w:type="dxa"/>
          </w:tcPr>
          <w:p w14:paraId="74F738B4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Collaborating</w:t>
            </w:r>
            <w:r w:rsidR="00711E46">
              <w:rPr>
                <w:rFonts w:ascii="Arial" w:hAnsi="Arial" w:cs="Arial"/>
                <w:sz w:val="20"/>
                <w:szCs w:val="20"/>
              </w:rPr>
              <w:t xml:space="preserve"> for Results</w:t>
            </w:r>
          </w:p>
        </w:tc>
        <w:tc>
          <w:tcPr>
            <w:tcW w:w="4586" w:type="dxa"/>
          </w:tcPr>
          <w:p w14:paraId="4B4735CB" w14:textId="77777777" w:rsidR="004D18E8" w:rsidRPr="00B75089" w:rsidRDefault="0088121B" w:rsidP="00B750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Self</w:t>
            </w:r>
          </w:p>
        </w:tc>
      </w:tr>
      <w:tr w:rsidR="004D18E8" w:rsidRPr="00B75089" w14:paraId="6B49F5E4" w14:textId="77777777" w:rsidTr="003F2E03">
        <w:trPr>
          <w:trHeight w:val="211"/>
        </w:trPr>
        <w:tc>
          <w:tcPr>
            <w:tcW w:w="5904" w:type="dxa"/>
          </w:tcPr>
          <w:p w14:paraId="206D5FC9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Leading Self and Others</w:t>
            </w:r>
          </w:p>
        </w:tc>
        <w:tc>
          <w:tcPr>
            <w:tcW w:w="4586" w:type="dxa"/>
          </w:tcPr>
          <w:p w14:paraId="1F005858" w14:textId="77777777" w:rsidR="004D18E8" w:rsidRPr="00B75089" w:rsidRDefault="0088121B" w:rsidP="00B750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Self</w:t>
            </w:r>
          </w:p>
        </w:tc>
      </w:tr>
      <w:tr w:rsidR="004D18E8" w:rsidRPr="00B75089" w14:paraId="65430C46" w14:textId="77777777" w:rsidTr="003F2E03">
        <w:trPr>
          <w:trHeight w:val="211"/>
        </w:trPr>
        <w:tc>
          <w:tcPr>
            <w:tcW w:w="5904" w:type="dxa"/>
          </w:tcPr>
          <w:p w14:paraId="0F6B2870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Commercial and Risk</w:t>
            </w:r>
            <w:r w:rsidR="00711E46">
              <w:rPr>
                <w:rFonts w:ascii="Arial" w:hAnsi="Arial" w:cs="Arial"/>
                <w:sz w:val="20"/>
                <w:szCs w:val="20"/>
              </w:rPr>
              <w:t xml:space="preserve"> Thinking </w:t>
            </w:r>
          </w:p>
        </w:tc>
        <w:tc>
          <w:tcPr>
            <w:tcW w:w="4586" w:type="dxa"/>
          </w:tcPr>
          <w:p w14:paraId="1CFB06DD" w14:textId="77777777" w:rsidR="004D18E8" w:rsidRPr="00B75089" w:rsidRDefault="0088121B" w:rsidP="00B750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Self</w:t>
            </w:r>
          </w:p>
        </w:tc>
      </w:tr>
    </w:tbl>
    <w:tbl>
      <w:tblPr>
        <w:tblStyle w:val="TableGrid1"/>
        <w:tblpPr w:leftFromText="180" w:rightFromText="180" w:vertAnchor="text" w:horzAnchor="page" w:tblpX="1125" w:tblpY="500"/>
        <w:tblW w:w="10456" w:type="dxa"/>
        <w:tblLook w:val="04A0" w:firstRow="1" w:lastRow="0" w:firstColumn="1" w:lastColumn="0" w:noHBand="0" w:noVBand="1"/>
      </w:tblPr>
      <w:tblGrid>
        <w:gridCol w:w="460"/>
        <w:gridCol w:w="2483"/>
        <w:gridCol w:w="3119"/>
        <w:gridCol w:w="4394"/>
      </w:tblGrid>
      <w:tr w:rsidR="00FF16B8" w:rsidRPr="00B75089" w14:paraId="647595E8" w14:textId="77777777" w:rsidTr="00B75089">
        <w:trPr>
          <w:trHeight w:val="222"/>
        </w:trPr>
        <w:tc>
          <w:tcPr>
            <w:tcW w:w="460" w:type="dxa"/>
            <w:shd w:val="clear" w:color="auto" w:fill="D9D9D9" w:themeFill="background1" w:themeFillShade="D9"/>
          </w:tcPr>
          <w:p w14:paraId="583AB7EA" w14:textId="77777777" w:rsidR="00E40AC5" w:rsidRPr="00B75089" w:rsidRDefault="00E40AC5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83" w:type="dxa"/>
            <w:shd w:val="clear" w:color="auto" w:fill="D9D9D9" w:themeFill="background1" w:themeFillShade="D9"/>
          </w:tcPr>
          <w:p w14:paraId="5FAE67B8" w14:textId="77777777" w:rsidR="00E40AC5" w:rsidRPr="00B75089" w:rsidRDefault="00E40AC5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Knowledge and Qualifications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40CDE445" w14:textId="77777777" w:rsidR="00E40AC5" w:rsidRPr="00B75089" w:rsidRDefault="00E40AC5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Skills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35BB1085" w14:textId="77777777" w:rsidR="00E40AC5" w:rsidRPr="00B75089" w:rsidRDefault="00E40AC5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</w:p>
        </w:tc>
      </w:tr>
      <w:tr w:rsidR="00FF16B8" w:rsidRPr="00B75089" w14:paraId="512B5AD8" w14:textId="77777777" w:rsidTr="00B75089">
        <w:trPr>
          <w:cantSplit/>
          <w:trHeight w:val="2063"/>
        </w:trPr>
        <w:tc>
          <w:tcPr>
            <w:tcW w:w="460" w:type="dxa"/>
            <w:shd w:val="clear" w:color="auto" w:fill="D9D9D9" w:themeFill="background1" w:themeFillShade="D9"/>
            <w:textDirection w:val="btLr"/>
          </w:tcPr>
          <w:p w14:paraId="0E04CC16" w14:textId="77777777" w:rsidR="00E40AC5" w:rsidRPr="00B75089" w:rsidRDefault="00E40AC5" w:rsidP="00B7508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lastRenderedPageBreak/>
              <w:t>Essential</w:t>
            </w:r>
          </w:p>
        </w:tc>
        <w:tc>
          <w:tcPr>
            <w:tcW w:w="2483" w:type="dxa"/>
          </w:tcPr>
          <w:p w14:paraId="6916238F" w14:textId="411785AB" w:rsidR="00E40AC5" w:rsidRPr="00B75089" w:rsidRDefault="00E40AC5" w:rsidP="00826723">
            <w:pPr>
              <w:pStyle w:val="ListParagraph"/>
              <w:spacing w:after="0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14:paraId="3E0DCF01" w14:textId="7115733C" w:rsidR="00154DBF" w:rsidRPr="00B04D8C" w:rsidRDefault="00154DBF" w:rsidP="008D564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B04D8C">
              <w:rPr>
                <w:rFonts w:ascii="Arial" w:hAnsi="Arial" w:cs="Arial"/>
                <w:sz w:val="20"/>
                <w:szCs w:val="20"/>
              </w:rPr>
              <w:t>Strong investigatory skills with a keen eye for detail</w:t>
            </w:r>
            <w:r w:rsidR="00D147DF" w:rsidRPr="00B04D8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BAAC6CE" w14:textId="77777777" w:rsidR="008D5643" w:rsidRPr="00B04D8C" w:rsidRDefault="008D5643" w:rsidP="008D564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04D8C">
              <w:rPr>
                <w:rFonts w:ascii="Arial" w:hAnsi="Arial" w:cs="Arial"/>
                <w:sz w:val="20"/>
                <w:szCs w:val="20"/>
              </w:rPr>
              <w:t>Asses</w:t>
            </w:r>
            <w:proofErr w:type="gramEnd"/>
            <w:r w:rsidRPr="00B04D8C">
              <w:rPr>
                <w:rFonts w:ascii="Arial" w:hAnsi="Arial" w:cs="Arial"/>
                <w:sz w:val="20"/>
                <w:szCs w:val="20"/>
              </w:rPr>
              <w:t xml:space="preserve"> information from multiple sources to deliver a fair outcome with a Member First approach, whilst balancing the needs of the membership as a whole.</w:t>
            </w:r>
          </w:p>
          <w:p w14:paraId="50D6389E" w14:textId="3BAADA73" w:rsidR="003F2E03" w:rsidRPr="00B04D8C" w:rsidRDefault="003F2E03" w:rsidP="003F2E03">
            <w:pPr>
              <w:pStyle w:val="ListParagraph"/>
              <w:numPr>
                <w:ilvl w:val="0"/>
                <w:numId w:val="5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B04D8C">
              <w:rPr>
                <w:rFonts w:ascii="Arial" w:eastAsia="Calibri" w:hAnsi="Arial" w:cs="Arial"/>
                <w:sz w:val="20"/>
                <w:szCs w:val="20"/>
              </w:rPr>
              <w:t>Excellent written communication skills</w:t>
            </w:r>
            <w:r w:rsidR="00E3038B" w:rsidRPr="00B04D8C">
              <w:rPr>
                <w:rFonts w:ascii="Arial" w:eastAsia="Calibri" w:hAnsi="Arial" w:cs="Arial"/>
                <w:sz w:val="20"/>
                <w:szCs w:val="20"/>
              </w:rPr>
              <w:t xml:space="preserve"> with ability to clearly articulate complex issues and present this information to others</w:t>
            </w:r>
            <w:r w:rsidRPr="00B04D8C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7C201C3F" w14:textId="68960B80" w:rsidR="00775545" w:rsidRPr="00B04D8C" w:rsidRDefault="00775545" w:rsidP="00775545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B04D8C">
              <w:rPr>
                <w:rFonts w:ascii="Arial" w:hAnsi="Arial" w:cs="Arial"/>
                <w:sz w:val="20"/>
                <w:szCs w:val="20"/>
              </w:rPr>
              <w:t>Awareness of how decisions will affect the membership fund</w:t>
            </w:r>
            <w:r w:rsidR="00773F35" w:rsidRPr="00B04D8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4CA500D" w14:textId="4E31D3C5" w:rsidR="00775545" w:rsidRPr="00B04D8C" w:rsidRDefault="00775545" w:rsidP="007A423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B04D8C">
              <w:rPr>
                <w:rFonts w:ascii="Arial" w:hAnsi="Arial" w:cs="Arial"/>
                <w:sz w:val="20"/>
                <w:szCs w:val="20"/>
              </w:rPr>
              <w:t>Problem solving skills</w:t>
            </w:r>
            <w:r w:rsidR="00773F35" w:rsidRPr="00B04D8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D580919" w14:textId="02533C02" w:rsidR="00DA1BA2" w:rsidRPr="00B04D8C" w:rsidRDefault="00DA1BA2" w:rsidP="00DA1BA2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B04D8C">
              <w:rPr>
                <w:rFonts w:ascii="Arial" w:hAnsi="Arial" w:cs="Arial"/>
                <w:sz w:val="20"/>
                <w:szCs w:val="20"/>
              </w:rPr>
              <w:t>Taking ownership of own workload and working to agreed SLAs</w:t>
            </w:r>
            <w:r w:rsidR="00773F35" w:rsidRPr="00B04D8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561D408" w14:textId="566BD83B" w:rsidR="00DA1BA2" w:rsidRPr="00B04D8C" w:rsidRDefault="00DA1BA2" w:rsidP="00DA1BA2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B04D8C">
              <w:rPr>
                <w:rFonts w:ascii="Arial" w:hAnsi="Arial" w:cs="Arial"/>
                <w:sz w:val="20"/>
                <w:szCs w:val="20"/>
              </w:rPr>
              <w:t>Customer Service skills</w:t>
            </w:r>
            <w:r w:rsidR="00773F35" w:rsidRPr="00B04D8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FFD8EB1" w14:textId="253AA8D6" w:rsidR="00DA1BA2" w:rsidRPr="00B04D8C" w:rsidRDefault="00DA1BA2" w:rsidP="00DA1BA2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B04D8C">
              <w:rPr>
                <w:rFonts w:ascii="Arial" w:hAnsi="Arial" w:cs="Arial"/>
                <w:sz w:val="20"/>
                <w:szCs w:val="20"/>
              </w:rPr>
              <w:t>Ability to adapt to quickly changing environment</w:t>
            </w:r>
            <w:r w:rsidR="00773F35" w:rsidRPr="00B04D8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546E395" w14:textId="77777777" w:rsidR="003F2E03" w:rsidRPr="00B04D8C" w:rsidRDefault="003F2E03" w:rsidP="003F2E03">
            <w:pPr>
              <w:pStyle w:val="ListParagraph"/>
              <w:numPr>
                <w:ilvl w:val="0"/>
                <w:numId w:val="5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B04D8C">
              <w:rPr>
                <w:rFonts w:ascii="Arial" w:eastAsia="Calibri" w:hAnsi="Arial" w:cs="Arial"/>
                <w:sz w:val="20"/>
                <w:szCs w:val="20"/>
              </w:rPr>
              <w:t xml:space="preserve">Good IT skills including </w:t>
            </w:r>
            <w:r w:rsidRPr="00B04D8C">
              <w:rPr>
                <w:rFonts w:ascii="Arial" w:hAnsi="Arial" w:cs="Arial"/>
                <w:sz w:val="20"/>
                <w:szCs w:val="20"/>
              </w:rPr>
              <w:t xml:space="preserve">a working knowledge of Word, Excel, Outlook and </w:t>
            </w:r>
            <w:proofErr w:type="spellStart"/>
            <w:r w:rsidRPr="00B04D8C">
              <w:rPr>
                <w:rFonts w:ascii="Arial" w:hAnsi="Arial" w:cs="Arial"/>
                <w:sz w:val="20"/>
                <w:szCs w:val="20"/>
              </w:rPr>
              <w:t>Powerpoint</w:t>
            </w:r>
            <w:proofErr w:type="spellEnd"/>
            <w:r w:rsidRPr="00B04D8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B95B155" w14:textId="6EA418B9" w:rsidR="003F2E03" w:rsidRPr="00B04D8C" w:rsidRDefault="003F2E03" w:rsidP="003F2E0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B04D8C">
              <w:rPr>
                <w:rFonts w:ascii="Arial" w:hAnsi="Arial" w:cs="Arial"/>
                <w:sz w:val="20"/>
                <w:szCs w:val="20"/>
              </w:rPr>
              <w:t xml:space="preserve">Ability to communicate clearly, </w:t>
            </w:r>
            <w:proofErr w:type="gramStart"/>
            <w:r w:rsidRPr="00B04D8C">
              <w:rPr>
                <w:rFonts w:ascii="Arial" w:hAnsi="Arial" w:cs="Arial"/>
                <w:sz w:val="20"/>
                <w:szCs w:val="20"/>
              </w:rPr>
              <w:t>effectively</w:t>
            </w:r>
            <w:proofErr w:type="gramEnd"/>
            <w:r w:rsidRPr="00B04D8C">
              <w:rPr>
                <w:rFonts w:ascii="Arial" w:hAnsi="Arial" w:cs="Arial"/>
                <w:sz w:val="20"/>
                <w:szCs w:val="20"/>
              </w:rPr>
              <w:t xml:space="preserve"> and appropriately to different audiences.</w:t>
            </w:r>
          </w:p>
          <w:p w14:paraId="48C0DA6D" w14:textId="77777777" w:rsidR="003F2E03" w:rsidRPr="00B04D8C" w:rsidRDefault="003F2E03" w:rsidP="003F2E03">
            <w:pPr>
              <w:pStyle w:val="ListParagrap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15F0E4D" w14:textId="77777777" w:rsidR="00E40AC5" w:rsidRPr="00B04D8C" w:rsidRDefault="00E40AC5" w:rsidP="003F2E03">
            <w:pPr>
              <w:pStyle w:val="ListParagraph"/>
              <w:spacing w:after="0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</w:tcPr>
          <w:p w14:paraId="6814A28A" w14:textId="77777777" w:rsidR="00E40AC5" w:rsidRPr="00B04D8C" w:rsidRDefault="003F2E03" w:rsidP="00B75089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04D8C">
              <w:rPr>
                <w:rFonts w:ascii="Arial" w:eastAsia="Calibri" w:hAnsi="Arial" w:cs="Arial"/>
                <w:sz w:val="20"/>
                <w:szCs w:val="20"/>
              </w:rPr>
              <w:t>Experience of working in an underwriting, risk environment or similar.</w:t>
            </w:r>
          </w:p>
          <w:p w14:paraId="06B4624A" w14:textId="5F4423A9" w:rsidR="00DA1BA2" w:rsidRPr="00B04D8C" w:rsidRDefault="00DA1BA2" w:rsidP="00B75089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B04D8C">
              <w:rPr>
                <w:rFonts w:ascii="Arial" w:eastAsia="Calibri" w:hAnsi="Arial" w:cs="Arial"/>
                <w:bCs/>
                <w:sz w:val="20"/>
                <w:szCs w:val="20"/>
              </w:rPr>
              <w:t>Experience of working in a team to achieve agreed SLAs</w:t>
            </w:r>
            <w:r w:rsidR="00773F35" w:rsidRPr="00B04D8C">
              <w:rPr>
                <w:rFonts w:ascii="Arial" w:eastAsia="Calibri" w:hAnsi="Arial" w:cs="Arial"/>
                <w:bCs/>
                <w:sz w:val="20"/>
                <w:szCs w:val="20"/>
              </w:rPr>
              <w:t>.</w:t>
            </w:r>
          </w:p>
        </w:tc>
      </w:tr>
      <w:tr w:rsidR="00CE5174" w:rsidRPr="00B75089" w14:paraId="08083D10" w14:textId="77777777" w:rsidTr="00B75089">
        <w:trPr>
          <w:cantSplit/>
          <w:trHeight w:val="1691"/>
        </w:trPr>
        <w:tc>
          <w:tcPr>
            <w:tcW w:w="460" w:type="dxa"/>
            <w:shd w:val="clear" w:color="auto" w:fill="D9D9D9" w:themeFill="background1" w:themeFillShade="D9"/>
            <w:textDirection w:val="btLr"/>
          </w:tcPr>
          <w:p w14:paraId="0748DF86" w14:textId="77777777" w:rsidR="00CE5174" w:rsidRPr="00B75089" w:rsidRDefault="00CE5174" w:rsidP="00CE517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Desirable</w:t>
            </w:r>
          </w:p>
        </w:tc>
        <w:tc>
          <w:tcPr>
            <w:tcW w:w="2483" w:type="dxa"/>
          </w:tcPr>
          <w:p w14:paraId="4D01B2AA" w14:textId="5418F564" w:rsidR="00CE5174" w:rsidRPr="00B04D8C" w:rsidRDefault="00CE5174" w:rsidP="00CE5174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04D8C">
              <w:rPr>
                <w:rFonts w:ascii="Arial" w:eastAsia="Calibri" w:hAnsi="Arial" w:cs="Arial"/>
                <w:bCs/>
                <w:sz w:val="20"/>
                <w:szCs w:val="20"/>
              </w:rPr>
              <w:t>Knowledge of member segment risk</w:t>
            </w:r>
            <w:r w:rsidR="00773F35" w:rsidRPr="00B04D8C">
              <w:rPr>
                <w:rFonts w:ascii="Arial" w:eastAsia="Calibri" w:hAnsi="Arial" w:cs="Arial"/>
                <w:bCs/>
                <w:sz w:val="20"/>
                <w:szCs w:val="20"/>
              </w:rPr>
              <w:t>.</w:t>
            </w:r>
            <w:r w:rsidRPr="00B04D8C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</w:p>
          <w:p w14:paraId="55300E3B" w14:textId="5C8AE5DA" w:rsidR="00CE5174" w:rsidRPr="00B04D8C" w:rsidRDefault="00CE5174" w:rsidP="00CE5174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04D8C">
              <w:rPr>
                <w:rFonts w:ascii="Arial" w:eastAsia="Calibri" w:hAnsi="Arial" w:cs="Arial"/>
                <w:bCs/>
                <w:sz w:val="20"/>
                <w:szCs w:val="20"/>
              </w:rPr>
              <w:t>Knowledge of country specific risk</w:t>
            </w:r>
            <w:r w:rsidR="00773F35" w:rsidRPr="00B04D8C">
              <w:rPr>
                <w:rFonts w:ascii="Arial" w:eastAsia="Calibri" w:hAnsi="Arial" w:cs="Arial"/>
                <w:bCs/>
                <w:sz w:val="20"/>
                <w:szCs w:val="20"/>
              </w:rPr>
              <w:t>.</w:t>
            </w:r>
          </w:p>
          <w:p w14:paraId="2F9ECB8B" w14:textId="57A0C4F2" w:rsidR="00CE5174" w:rsidRPr="00B04D8C" w:rsidRDefault="002F41B9" w:rsidP="00CE5174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04D8C">
              <w:rPr>
                <w:rFonts w:ascii="Arial" w:eastAsia="Calibri" w:hAnsi="Arial" w:cs="Arial"/>
                <w:bCs/>
                <w:sz w:val="20"/>
                <w:szCs w:val="20"/>
              </w:rPr>
              <w:t>Knowledge of</w:t>
            </w:r>
            <w:r w:rsidR="00CE5174" w:rsidRPr="00B04D8C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case information and the impacts on member risk</w:t>
            </w:r>
            <w:r w:rsidR="00773F35" w:rsidRPr="00B04D8C">
              <w:rPr>
                <w:rFonts w:ascii="Arial" w:eastAsia="Calibri" w:hAnsi="Arial" w:cs="Arial"/>
                <w:bCs/>
                <w:sz w:val="20"/>
                <w:szCs w:val="20"/>
              </w:rPr>
              <w:t>.</w:t>
            </w:r>
          </w:p>
          <w:p w14:paraId="0B227538" w14:textId="4DB04F34" w:rsidR="002F41B9" w:rsidRPr="00B04D8C" w:rsidRDefault="00613617" w:rsidP="00CE5174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04D8C">
              <w:rPr>
                <w:rFonts w:ascii="Arial" w:eastAsia="Calibri" w:hAnsi="Arial" w:cs="Arial"/>
                <w:bCs/>
                <w:sz w:val="20"/>
                <w:szCs w:val="20"/>
              </w:rPr>
              <w:t>Knowledge of Medical/Dental clinical procedures</w:t>
            </w:r>
            <w:r w:rsidR="00773F35" w:rsidRPr="00B04D8C">
              <w:rPr>
                <w:rFonts w:ascii="Arial" w:eastAsia="Calibri" w:hAnsi="Arial" w:cs="Arial"/>
                <w:bCs/>
                <w:sz w:val="20"/>
                <w:szCs w:val="20"/>
              </w:rPr>
              <w:t>.</w:t>
            </w:r>
          </w:p>
          <w:p w14:paraId="79F372BA" w14:textId="77777777" w:rsidR="00CE5174" w:rsidRPr="00554B44" w:rsidRDefault="00CE5174" w:rsidP="00CE5174">
            <w:pPr>
              <w:pStyle w:val="ListParagraph"/>
              <w:spacing w:after="0"/>
              <w:ind w:left="360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11B3BCFF" w14:textId="77777777" w:rsidR="00CE5174" w:rsidRPr="00B75089" w:rsidRDefault="00CE5174" w:rsidP="00CE5174">
            <w:pPr>
              <w:pStyle w:val="ListParagraph"/>
              <w:spacing w:after="0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14:paraId="7687FB87" w14:textId="77777777" w:rsidR="00CE5174" w:rsidRDefault="00CE5174" w:rsidP="00CE5174">
            <w:pPr>
              <w:numPr>
                <w:ilvl w:val="0"/>
                <w:numId w:val="5"/>
              </w:num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Ability to demonstrate technical understanding of clinical negligence underwriting/risk factors.</w:t>
            </w:r>
          </w:p>
          <w:p w14:paraId="376647A6" w14:textId="77777777" w:rsidR="00CE5174" w:rsidRPr="00B75089" w:rsidRDefault="00CE5174" w:rsidP="00CE5174">
            <w:pPr>
              <w:pStyle w:val="ListParagraph"/>
              <w:spacing w:after="0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</w:tcPr>
          <w:p w14:paraId="69D769F1" w14:textId="59C95A36" w:rsidR="00CE5174" w:rsidRPr="00B75089" w:rsidRDefault="00CE5174" w:rsidP="00CE5174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B44CA">
              <w:rPr>
                <w:rFonts w:ascii="Arial" w:eastAsia="Calibri" w:hAnsi="Arial" w:cs="Arial"/>
                <w:sz w:val="20"/>
                <w:szCs w:val="20"/>
              </w:rPr>
              <w:t>Clinical/ Professional Indemnity underwriting experience</w:t>
            </w:r>
          </w:p>
        </w:tc>
      </w:tr>
    </w:tbl>
    <w:p w14:paraId="3F1B419D" w14:textId="77777777" w:rsidR="0056188D" w:rsidRPr="00B75089" w:rsidRDefault="0056188D" w:rsidP="00B75089">
      <w:pPr>
        <w:spacing w:line="240" w:lineRule="auto"/>
        <w:rPr>
          <w:rFonts w:ascii="Arial" w:hAnsi="Arial" w:cs="Arial"/>
        </w:rPr>
      </w:pPr>
    </w:p>
    <w:sectPr w:rsidR="0056188D" w:rsidRPr="00B75089" w:rsidSect="009E22D0">
      <w:headerReference w:type="default" r:id="rId11"/>
      <w:pgSz w:w="11909" w:h="16834" w:code="9"/>
      <w:pgMar w:top="1440" w:right="1800" w:bottom="1440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472154" w14:textId="77777777" w:rsidR="00744190" w:rsidRDefault="00744190" w:rsidP="009E22D0">
      <w:pPr>
        <w:spacing w:after="0" w:line="240" w:lineRule="auto"/>
      </w:pPr>
      <w:r>
        <w:separator/>
      </w:r>
    </w:p>
  </w:endnote>
  <w:endnote w:type="continuationSeparator" w:id="0">
    <w:p w14:paraId="6567B6A7" w14:textId="77777777" w:rsidR="00744190" w:rsidRDefault="00744190" w:rsidP="009E2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131146" w14:textId="77777777" w:rsidR="00744190" w:rsidRDefault="00744190" w:rsidP="009E22D0">
      <w:pPr>
        <w:spacing w:after="0" w:line="240" w:lineRule="auto"/>
      </w:pPr>
      <w:r>
        <w:separator/>
      </w:r>
    </w:p>
  </w:footnote>
  <w:footnote w:type="continuationSeparator" w:id="0">
    <w:p w14:paraId="543CA08C" w14:textId="77777777" w:rsidR="00744190" w:rsidRDefault="00744190" w:rsidP="009E2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BD44D6" w14:textId="77777777" w:rsidR="00C91CFA" w:rsidRPr="000E4361" w:rsidRDefault="000E4361" w:rsidP="000E4361">
    <w:pPr>
      <w:pStyle w:val="Header"/>
    </w:pPr>
    <w:r w:rsidRPr="000E4361">
      <w:rPr>
        <w:b/>
        <w:sz w:val="44"/>
        <w:szCs w:val="48"/>
      </w:rPr>
      <w:t>ROLE PROFILE</w:t>
    </w:r>
    <w:r>
      <w:tab/>
    </w:r>
    <w:r>
      <w:tab/>
    </w:r>
    <w:r>
      <w:rPr>
        <w:noProof/>
      </w:rPr>
      <w:drawing>
        <wp:inline distT="0" distB="0" distL="0" distR="0" wp14:anchorId="4F429FB4" wp14:editId="49F58F43">
          <wp:extent cx="1435505" cy="36246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9860" cy="366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3C560E"/>
    <w:multiLevelType w:val="hybridMultilevel"/>
    <w:tmpl w:val="3886C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A5FF5"/>
    <w:multiLevelType w:val="hybridMultilevel"/>
    <w:tmpl w:val="1F207F8A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1B680DA1"/>
    <w:multiLevelType w:val="hybridMultilevel"/>
    <w:tmpl w:val="18CCC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095C5D"/>
    <w:multiLevelType w:val="hybridMultilevel"/>
    <w:tmpl w:val="F2BCD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E2073B"/>
    <w:multiLevelType w:val="hybridMultilevel"/>
    <w:tmpl w:val="E422AE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0E506ED"/>
    <w:multiLevelType w:val="hybridMultilevel"/>
    <w:tmpl w:val="72F21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763A5D"/>
    <w:multiLevelType w:val="hybridMultilevel"/>
    <w:tmpl w:val="7BD87C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C93858"/>
    <w:multiLevelType w:val="hybridMultilevel"/>
    <w:tmpl w:val="A70C27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401E14"/>
    <w:multiLevelType w:val="hybridMultilevel"/>
    <w:tmpl w:val="5C405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917802"/>
    <w:multiLevelType w:val="hybridMultilevel"/>
    <w:tmpl w:val="EFE25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AC5F61"/>
    <w:multiLevelType w:val="hybridMultilevel"/>
    <w:tmpl w:val="CD50F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3501FD"/>
    <w:multiLevelType w:val="hybridMultilevel"/>
    <w:tmpl w:val="C7465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4E2D04"/>
    <w:multiLevelType w:val="hybridMultilevel"/>
    <w:tmpl w:val="A5C28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7A7FDF"/>
    <w:multiLevelType w:val="hybridMultilevel"/>
    <w:tmpl w:val="CB061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D2112A"/>
    <w:multiLevelType w:val="hybridMultilevel"/>
    <w:tmpl w:val="B8AE9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E454D4"/>
    <w:multiLevelType w:val="hybridMultilevel"/>
    <w:tmpl w:val="05669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4552DE"/>
    <w:multiLevelType w:val="hybridMultilevel"/>
    <w:tmpl w:val="DEF62C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842E3C"/>
    <w:multiLevelType w:val="hybridMultilevel"/>
    <w:tmpl w:val="EFD2E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B57E0A"/>
    <w:multiLevelType w:val="hybridMultilevel"/>
    <w:tmpl w:val="1E9C8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FC0056"/>
    <w:multiLevelType w:val="hybridMultilevel"/>
    <w:tmpl w:val="076614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0526EE5"/>
    <w:multiLevelType w:val="hybridMultilevel"/>
    <w:tmpl w:val="488808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A603F2"/>
    <w:multiLevelType w:val="hybridMultilevel"/>
    <w:tmpl w:val="81CE4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7902DF"/>
    <w:multiLevelType w:val="hybridMultilevel"/>
    <w:tmpl w:val="861EAE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4C0414"/>
    <w:multiLevelType w:val="hybridMultilevel"/>
    <w:tmpl w:val="6A081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6"/>
  </w:num>
  <w:num w:numId="5">
    <w:abstractNumId w:val="9"/>
  </w:num>
  <w:num w:numId="6">
    <w:abstractNumId w:val="2"/>
  </w:num>
  <w:num w:numId="7">
    <w:abstractNumId w:val="12"/>
  </w:num>
  <w:num w:numId="8">
    <w:abstractNumId w:val="21"/>
  </w:num>
  <w:num w:numId="9">
    <w:abstractNumId w:val="23"/>
  </w:num>
  <w:num w:numId="10">
    <w:abstractNumId w:val="17"/>
  </w:num>
  <w:num w:numId="11">
    <w:abstractNumId w:val="4"/>
  </w:num>
  <w:num w:numId="12">
    <w:abstractNumId w:val="18"/>
  </w:num>
  <w:num w:numId="13">
    <w:abstractNumId w:val="14"/>
  </w:num>
  <w:num w:numId="14">
    <w:abstractNumId w:val="15"/>
  </w:num>
  <w:num w:numId="15">
    <w:abstractNumId w:val="11"/>
  </w:num>
  <w:num w:numId="16">
    <w:abstractNumId w:val="5"/>
  </w:num>
  <w:num w:numId="17">
    <w:abstractNumId w:val="0"/>
  </w:num>
  <w:num w:numId="18">
    <w:abstractNumId w:val="16"/>
  </w:num>
  <w:num w:numId="19">
    <w:abstractNumId w:val="3"/>
  </w:num>
  <w:num w:numId="20">
    <w:abstractNumId w:val="20"/>
  </w:num>
  <w:num w:numId="21">
    <w:abstractNumId w:val="22"/>
  </w:num>
  <w:num w:numId="22">
    <w:abstractNumId w:val="13"/>
  </w:num>
  <w:num w:numId="23">
    <w:abstractNumId w:val="7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2D0"/>
    <w:rsid w:val="00082F60"/>
    <w:rsid w:val="000E4361"/>
    <w:rsid w:val="00134539"/>
    <w:rsid w:val="00154DBF"/>
    <w:rsid w:val="002B557F"/>
    <w:rsid w:val="002D7ABB"/>
    <w:rsid w:val="002E17D5"/>
    <w:rsid w:val="002F41B9"/>
    <w:rsid w:val="003F2E03"/>
    <w:rsid w:val="004D18E8"/>
    <w:rsid w:val="005542D1"/>
    <w:rsid w:val="0056188D"/>
    <w:rsid w:val="00586EF0"/>
    <w:rsid w:val="00613617"/>
    <w:rsid w:val="006219B1"/>
    <w:rsid w:val="00644BB2"/>
    <w:rsid w:val="00665E99"/>
    <w:rsid w:val="00666EB3"/>
    <w:rsid w:val="00711E46"/>
    <w:rsid w:val="00717094"/>
    <w:rsid w:val="00744190"/>
    <w:rsid w:val="00772FE1"/>
    <w:rsid w:val="00773F35"/>
    <w:rsid w:val="00775545"/>
    <w:rsid w:val="007A423D"/>
    <w:rsid w:val="007E7CA1"/>
    <w:rsid w:val="00813AEB"/>
    <w:rsid w:val="00826723"/>
    <w:rsid w:val="0088121B"/>
    <w:rsid w:val="008D5643"/>
    <w:rsid w:val="008F4DC7"/>
    <w:rsid w:val="00947612"/>
    <w:rsid w:val="009E22D0"/>
    <w:rsid w:val="00A4414A"/>
    <w:rsid w:val="00AD34A1"/>
    <w:rsid w:val="00B04D8C"/>
    <w:rsid w:val="00B75089"/>
    <w:rsid w:val="00C91CFA"/>
    <w:rsid w:val="00CB2741"/>
    <w:rsid w:val="00CC7F57"/>
    <w:rsid w:val="00CE5174"/>
    <w:rsid w:val="00D147DF"/>
    <w:rsid w:val="00DA1BA2"/>
    <w:rsid w:val="00DC593B"/>
    <w:rsid w:val="00E3038B"/>
    <w:rsid w:val="00E40AC5"/>
    <w:rsid w:val="00F5319A"/>
    <w:rsid w:val="00F915F4"/>
    <w:rsid w:val="00FB4711"/>
    <w:rsid w:val="00FF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55B7748C"/>
  <w15:docId w15:val="{C791B1A4-F0B0-4EB9-9816-1DFD42893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2D0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2D0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2D0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2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2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E2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22D0"/>
    <w:pPr>
      <w:spacing w:before="100" w:beforeAutospacing="1" w:after="100" w:afterAutospacing="1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C91CFA"/>
    <w:pPr>
      <w:spacing w:beforeAutospacing="1" w:afterAutospacing="1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915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15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15F4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17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17D5"/>
    <w:rPr>
      <w:rFonts w:ascii="Calibri" w:hAnsi="Calibri"/>
      <w:b/>
      <w:bCs/>
    </w:rPr>
  </w:style>
  <w:style w:type="paragraph" w:styleId="NoSpacing">
    <w:name w:val="No Spacing"/>
    <w:uiPriority w:val="1"/>
    <w:qFormat/>
    <w:rsid w:val="00586EF0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DBCB9BEA694342B5717D51CC940A84" ma:contentTypeVersion="13" ma:contentTypeDescription="Create a new document." ma:contentTypeScope="" ma:versionID="6b6ec75d2ae2f1c42f890fd69c08f6c1">
  <xsd:schema xmlns:xsd="http://www.w3.org/2001/XMLSchema" xmlns:xs="http://www.w3.org/2001/XMLSchema" xmlns:p="http://schemas.microsoft.com/office/2006/metadata/properties" xmlns:ns3="b293457e-b33d-4af0-b541-26145729c1ba" xmlns:ns4="3045dc89-538a-4119-b6e2-fe1e0fec685d" targetNamespace="http://schemas.microsoft.com/office/2006/metadata/properties" ma:root="true" ma:fieldsID="a170737fa3cfb5163224bc83761a9926" ns3:_="" ns4:_="">
    <xsd:import namespace="b293457e-b33d-4af0-b541-26145729c1ba"/>
    <xsd:import namespace="3045dc89-538a-4119-b6e2-fe1e0fec68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3457e-b33d-4af0-b541-26145729c1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45dc89-538a-4119-b6e2-fe1e0fec685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sisl xmlns:xsi="http://www.w3.org/2001/XMLSchema-instance" xmlns:xsd="http://www.w3.org/2001/XMLSchema" xmlns="http://www.boldonjames.com/2008/01/sie/internal/label" sislVersion="0" policy="0527876a-d0f0-42d7-8ac4-338d18901bd9" origin="userSelected">
  <element uid="id_classification_internalonly" value=""/>
</sisl>
</file>

<file path=customXml/itemProps1.xml><?xml version="1.0" encoding="utf-8"?>
<ds:datastoreItem xmlns:ds="http://schemas.openxmlformats.org/officeDocument/2006/customXml" ds:itemID="{C2D83D29-C6C4-4560-BC92-F3A705400E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93457e-b33d-4af0-b541-26145729c1ba"/>
    <ds:schemaRef ds:uri="3045dc89-538a-4119-b6e2-fe1e0fec68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D51EBE-7544-4A52-9BFC-F7239DD87F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13AB74-6800-456D-9CC2-67275C1C1B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A7C4125-1E17-4D88-AABF-5632C521F31A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689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Medical Protection Society</Company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Woods, Nadine</dc:creator>
  <dc:description>MPS Internal Only</dc:description>
  <cp:lastModifiedBy>Kate Lyon</cp:lastModifiedBy>
  <cp:revision>2</cp:revision>
  <dcterms:created xsi:type="dcterms:W3CDTF">2021-12-20T12:10:00Z</dcterms:created>
  <dcterms:modified xsi:type="dcterms:W3CDTF">2021-12-20T12:10:00Z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84453c2d-c799-4a5a-beeb-01e30d1badc1</vt:lpwstr>
  </property>
  <property fmtid="{D5CDD505-2E9C-101B-9397-08002B2CF9AE}" pid="3" name="bjSaver">
    <vt:lpwstr>d2QJIn+BVnVWXFr6tTMnVEwKRTBadwnD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policy="0527876a-d0f0-42d7-8ac4-338d18901bd9" origin="userSelected" xmlns="http://www.boldonj</vt:lpwstr>
  </property>
  <property fmtid="{D5CDD505-2E9C-101B-9397-08002B2CF9AE}" pid="5" name="bjDocumentLabelXML-0">
    <vt:lpwstr>ames.com/2008/01/sie/internal/label"&gt;&lt;element uid="id_classification_internalonly" value="" /&gt;&lt;/sisl&gt;</vt:lpwstr>
  </property>
  <property fmtid="{D5CDD505-2E9C-101B-9397-08002B2CF9AE}" pid="6" name="bjDocumentSecurityLabel">
    <vt:lpwstr>MPS Internal Only</vt:lpwstr>
  </property>
  <property fmtid="{D5CDD505-2E9C-101B-9397-08002B2CF9AE}" pid="7" name="MPSClassification:">
    <vt:lpwstr>MPS Internal Only</vt:lpwstr>
  </property>
  <property fmtid="{D5CDD505-2E9C-101B-9397-08002B2CF9AE}" pid="8" name="ContentTypeId">
    <vt:lpwstr>0x01010006DBCB9BEA694342B5717D51CC940A84</vt:lpwstr>
  </property>
</Properties>
</file>