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00"/>
      </w:tblGrid>
      <w:tr w:rsidR="004020D9" w:rsidRPr="00682B78" w14:paraId="4067B24B" w14:textId="77777777" w:rsidTr="00102654">
        <w:tc>
          <w:tcPr>
            <w:tcW w:w="1838" w:type="dxa"/>
            <w:shd w:val="clear" w:color="auto" w:fill="D9D9D9" w:themeFill="background1" w:themeFillShade="D9"/>
          </w:tcPr>
          <w:p w14:paraId="286C6418" w14:textId="733C715A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Title:</w:t>
            </w:r>
          </w:p>
        </w:tc>
        <w:tc>
          <w:tcPr>
            <w:tcW w:w="2410" w:type="dxa"/>
          </w:tcPr>
          <w:p w14:paraId="6148AE21" w14:textId="48AD36CE" w:rsidR="004020D9" w:rsidRPr="00DF7D64" w:rsidRDefault="00883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Organisational Change</w:t>
            </w:r>
            <w:r w:rsidR="00952EDA">
              <w:rPr>
                <w:rFonts w:ascii="Arial" w:hAnsi="Arial" w:cs="Arial"/>
                <w:sz w:val="20"/>
                <w:szCs w:val="20"/>
              </w:rPr>
              <w:t xml:space="preserve"> &amp; People Relations</w:t>
            </w:r>
            <w:r w:rsidR="001137ED">
              <w:rPr>
                <w:rFonts w:ascii="Arial" w:hAnsi="Arial" w:cs="Arial"/>
                <w:sz w:val="20"/>
                <w:szCs w:val="20"/>
              </w:rPr>
              <w:t xml:space="preserve"> Specialist</w:t>
            </w:r>
            <w:r w:rsidR="00DF7D64" w:rsidRPr="00DF7D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C4D17C8" w14:textId="49676A7D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Responsible to:</w:t>
            </w:r>
          </w:p>
        </w:tc>
        <w:tc>
          <w:tcPr>
            <w:tcW w:w="2500" w:type="dxa"/>
          </w:tcPr>
          <w:p w14:paraId="74962DCB" w14:textId="74490531" w:rsidR="004020D9" w:rsidRPr="00682B78" w:rsidRDefault="00883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 Relations Lead</w:t>
            </w:r>
          </w:p>
        </w:tc>
      </w:tr>
      <w:tr w:rsidR="004020D9" w:rsidRPr="00682B78" w14:paraId="640738DF" w14:textId="77777777" w:rsidTr="00102654">
        <w:tc>
          <w:tcPr>
            <w:tcW w:w="1838" w:type="dxa"/>
            <w:shd w:val="clear" w:color="auto" w:fill="D9D9D9" w:themeFill="background1" w:themeFillShade="D9"/>
          </w:tcPr>
          <w:p w14:paraId="652FB04D" w14:textId="3BB0E443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Division:</w:t>
            </w:r>
          </w:p>
        </w:tc>
        <w:tc>
          <w:tcPr>
            <w:tcW w:w="2410" w:type="dxa"/>
          </w:tcPr>
          <w:p w14:paraId="718B57A1" w14:textId="6B89B87B" w:rsidR="004020D9" w:rsidRPr="00DF7D64" w:rsidRDefault="00DF7D64">
            <w:pPr>
              <w:rPr>
                <w:rFonts w:ascii="Arial" w:hAnsi="Arial" w:cs="Arial"/>
                <w:sz w:val="20"/>
                <w:szCs w:val="20"/>
              </w:rPr>
            </w:pPr>
            <w:r w:rsidRPr="00DF7D64">
              <w:rPr>
                <w:rFonts w:ascii="Arial" w:hAnsi="Arial" w:cs="Arial"/>
                <w:sz w:val="20"/>
                <w:szCs w:val="20"/>
              </w:rPr>
              <w:t>People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9ADBDA4" w14:textId="5AD48C7E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2500" w:type="dxa"/>
          </w:tcPr>
          <w:p w14:paraId="695103AF" w14:textId="64EB70B7" w:rsidR="004020D9" w:rsidRPr="00682B78" w:rsidRDefault="001137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 Operations</w:t>
            </w:r>
          </w:p>
        </w:tc>
      </w:tr>
      <w:tr w:rsidR="00682B78" w:rsidRPr="00682B78" w14:paraId="0E488215" w14:textId="77777777" w:rsidTr="00682B78">
        <w:trPr>
          <w:trHeight w:val="113"/>
        </w:trPr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041DBD39" w14:textId="1EB7F1C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Direct reports:</w:t>
            </w:r>
          </w:p>
        </w:tc>
        <w:tc>
          <w:tcPr>
            <w:tcW w:w="2410" w:type="dxa"/>
            <w:vMerge w:val="restart"/>
          </w:tcPr>
          <w:p w14:paraId="03F0F101" w14:textId="56198292" w:rsidR="00682B78" w:rsidRPr="00DF7D64" w:rsidRDefault="00DF7D64">
            <w:pPr>
              <w:rPr>
                <w:rFonts w:ascii="Arial" w:hAnsi="Arial" w:cs="Arial"/>
                <w:sz w:val="20"/>
                <w:szCs w:val="20"/>
              </w:rPr>
            </w:pPr>
            <w:r w:rsidRPr="00DF7D6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D5A56CE" w14:textId="5A86C04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Scope:</w:t>
            </w:r>
          </w:p>
        </w:tc>
        <w:tc>
          <w:tcPr>
            <w:tcW w:w="2500" w:type="dxa"/>
          </w:tcPr>
          <w:p w14:paraId="1DC0F375" w14:textId="6F99B0E8" w:rsidR="00682B78" w:rsidRPr="00682B78" w:rsidRDefault="00DF7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 and International Policy and Advice</w:t>
            </w:r>
          </w:p>
        </w:tc>
      </w:tr>
      <w:tr w:rsidR="00DF7D64" w:rsidRPr="00682B78" w14:paraId="767794F8" w14:textId="77777777" w:rsidTr="00102654">
        <w:trPr>
          <w:trHeight w:val="112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24708886" w14:textId="77777777" w:rsidR="00DF7D64" w:rsidRPr="00682B78" w:rsidRDefault="00DF7D64" w:rsidP="00DF7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C324AFC" w14:textId="77777777" w:rsidR="00DF7D64" w:rsidRPr="00682B78" w:rsidRDefault="00DF7D64" w:rsidP="00DF7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07351E9" w14:textId="43DFC24F" w:rsidR="00DF7D64" w:rsidRPr="00682B78" w:rsidRDefault="00DF7D64" w:rsidP="00DF7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Scale:</w:t>
            </w:r>
          </w:p>
        </w:tc>
        <w:tc>
          <w:tcPr>
            <w:tcW w:w="2500" w:type="dxa"/>
          </w:tcPr>
          <w:p w14:paraId="1CAE8C43" w14:textId="77777777" w:rsidR="00DF7D64" w:rsidRPr="00B75089" w:rsidRDefault="00DF7D64" w:rsidP="00DF7D64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N/A </w:t>
            </w:r>
            <w:r w:rsidRPr="00B75089">
              <w:rPr>
                <w:rFonts w:ascii="Arial" w:hAnsi="Arial" w:cs="Arial"/>
                <w:sz w:val="20"/>
                <w:szCs w:val="20"/>
              </w:rPr>
              <w:t>People</w:t>
            </w:r>
          </w:p>
          <w:p w14:paraId="6F47B636" w14:textId="77777777" w:rsidR="00DF7D64" w:rsidRPr="00B75089" w:rsidRDefault="00DF7D64" w:rsidP="00DF7D64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75089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  <w:p w14:paraId="6319F923" w14:textId="2D262796" w:rsidR="00DF7D64" w:rsidRPr="00682B78" w:rsidRDefault="00DF7D64" w:rsidP="00DF7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75089">
              <w:rPr>
                <w:rFonts w:ascii="Arial" w:hAnsi="Arial" w:cs="Arial"/>
                <w:sz w:val="20"/>
                <w:szCs w:val="20"/>
              </w:rPr>
              <w:t xml:space="preserve"> income</w:t>
            </w:r>
          </w:p>
        </w:tc>
      </w:tr>
      <w:tr w:rsidR="00DF7D64" w:rsidRPr="00682B78" w14:paraId="337C6880" w14:textId="77777777" w:rsidTr="00102654">
        <w:tc>
          <w:tcPr>
            <w:tcW w:w="1838" w:type="dxa"/>
            <w:vMerge/>
            <w:shd w:val="clear" w:color="auto" w:fill="D9D9D9" w:themeFill="background1" w:themeFillShade="D9"/>
          </w:tcPr>
          <w:p w14:paraId="0EB32A69" w14:textId="23559146" w:rsidR="00DF7D64" w:rsidRPr="00682B78" w:rsidRDefault="00DF7D64" w:rsidP="00DF7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A6EBC44" w14:textId="77777777" w:rsidR="00DF7D64" w:rsidRPr="00682B78" w:rsidRDefault="00DF7D64" w:rsidP="00DF7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5392011" w14:textId="2EA250CE" w:rsidR="00DF7D64" w:rsidRPr="00682B78" w:rsidRDefault="00DF7D64" w:rsidP="00DF7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Regulated Function:</w:t>
            </w:r>
          </w:p>
        </w:tc>
        <w:tc>
          <w:tcPr>
            <w:tcW w:w="2500" w:type="dxa"/>
          </w:tcPr>
          <w:p w14:paraId="0B902231" w14:textId="41B13C11" w:rsidR="00DF7D64" w:rsidRPr="00682B78" w:rsidRDefault="00DF7D64" w:rsidP="00DF7D64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DF7D64" w:rsidRPr="00682B78" w14:paraId="0D0B5E0A" w14:textId="77777777" w:rsidTr="00102654">
        <w:tc>
          <w:tcPr>
            <w:tcW w:w="1838" w:type="dxa"/>
            <w:shd w:val="clear" w:color="auto" w:fill="D9D9D9" w:themeFill="background1" w:themeFillShade="D9"/>
          </w:tcPr>
          <w:p w14:paraId="2141E753" w14:textId="261233AF" w:rsidR="00DF7D64" w:rsidRPr="00682B78" w:rsidRDefault="00DF7D64" w:rsidP="00DF7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Evaluation Level:</w:t>
            </w:r>
          </w:p>
        </w:tc>
        <w:tc>
          <w:tcPr>
            <w:tcW w:w="2410" w:type="dxa"/>
          </w:tcPr>
          <w:p w14:paraId="78540F26" w14:textId="44D57147" w:rsidR="00DF7D64" w:rsidRPr="00AE024E" w:rsidRDefault="00DF7D64" w:rsidP="00DF7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024E">
              <w:rPr>
                <w:rFonts w:ascii="Arial" w:hAnsi="Arial" w:cs="Arial"/>
                <w:sz w:val="20"/>
                <w:szCs w:val="20"/>
              </w:rPr>
              <w:t>Implement 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BD62741" w14:textId="74A94D5E" w:rsidR="00DF7D64" w:rsidRPr="00682B78" w:rsidRDefault="00DF7D64" w:rsidP="00DF7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Family:</w:t>
            </w:r>
          </w:p>
        </w:tc>
        <w:tc>
          <w:tcPr>
            <w:tcW w:w="2500" w:type="dxa"/>
          </w:tcPr>
          <w:p w14:paraId="71ACCB97" w14:textId="0B6CD955" w:rsidR="00DF7D64" w:rsidRPr="00682B78" w:rsidRDefault="00DF7D64" w:rsidP="00DF7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Group Corporate </w:t>
            </w:r>
            <w:r w:rsidR="00AE024E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Services</w:t>
            </w:r>
          </w:p>
        </w:tc>
      </w:tr>
    </w:tbl>
    <w:p w14:paraId="618DCFA4" w14:textId="0C78D220" w:rsidR="005E70A7" w:rsidRPr="00682B78" w:rsidRDefault="005E70A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0D9" w:rsidRPr="00682B78" w14:paraId="6C8D341E" w14:textId="77777777" w:rsidTr="004020D9">
        <w:tc>
          <w:tcPr>
            <w:tcW w:w="9016" w:type="dxa"/>
            <w:shd w:val="clear" w:color="auto" w:fill="D9D9D9" w:themeFill="background1" w:themeFillShade="D9"/>
          </w:tcPr>
          <w:p w14:paraId="63090838" w14:textId="23CE207E" w:rsidR="004020D9" w:rsidRPr="00682B78" w:rsidRDefault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ole Purpose</w:t>
            </w:r>
          </w:p>
        </w:tc>
      </w:tr>
      <w:tr w:rsidR="00DF7D64" w:rsidRPr="00682B78" w14:paraId="4D122A70" w14:textId="77777777" w:rsidTr="004020D9">
        <w:trPr>
          <w:trHeight w:val="978"/>
        </w:trPr>
        <w:tc>
          <w:tcPr>
            <w:tcW w:w="9016" w:type="dxa"/>
          </w:tcPr>
          <w:p w14:paraId="001552B2" w14:textId="699E3B01" w:rsidR="00DF7D64" w:rsidRPr="00C02D18" w:rsidRDefault="00DF7D64" w:rsidP="00DF7D64">
            <w:pPr>
              <w:rPr>
                <w:rFonts w:ascii="Arial" w:hAnsi="Arial" w:cs="Arial"/>
                <w:sz w:val="20"/>
                <w:szCs w:val="20"/>
              </w:rPr>
            </w:pPr>
            <w:r w:rsidRPr="00C02D1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E3362" w:rsidRPr="00C02D18">
              <w:rPr>
                <w:rFonts w:ascii="Arial" w:hAnsi="Arial" w:cs="Arial"/>
                <w:sz w:val="20"/>
                <w:szCs w:val="20"/>
              </w:rPr>
              <w:t>Organisational Change</w:t>
            </w:r>
            <w:r w:rsidR="001137ED" w:rsidRPr="00C02D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2EDA" w:rsidRPr="00C02D18">
              <w:rPr>
                <w:rFonts w:ascii="Arial" w:hAnsi="Arial" w:cs="Arial"/>
                <w:sz w:val="20"/>
                <w:szCs w:val="20"/>
              </w:rPr>
              <w:t xml:space="preserve">&amp; People Relations </w:t>
            </w:r>
            <w:r w:rsidR="001137ED" w:rsidRPr="00C02D18">
              <w:rPr>
                <w:rFonts w:ascii="Arial" w:hAnsi="Arial" w:cs="Arial"/>
                <w:sz w:val="20"/>
                <w:szCs w:val="20"/>
              </w:rPr>
              <w:t xml:space="preserve">Specialist </w:t>
            </w:r>
            <w:r w:rsidR="00973086">
              <w:rPr>
                <w:rFonts w:ascii="Arial" w:hAnsi="Arial" w:cs="Arial"/>
                <w:sz w:val="20"/>
                <w:szCs w:val="20"/>
              </w:rPr>
              <w:t>wi</w:t>
            </w:r>
            <w:r w:rsidR="007D0F39" w:rsidRPr="00C02D18">
              <w:rPr>
                <w:rFonts w:ascii="Arial" w:hAnsi="Arial" w:cs="Arial"/>
                <w:sz w:val="20"/>
                <w:szCs w:val="20"/>
              </w:rPr>
              <w:t>ll partner with leaders to guide them through change readiness activity, consultation, and redeployment etc, be one of the go</w:t>
            </w:r>
            <w:r w:rsidR="007D0F39" w:rsidRPr="00C02D18">
              <w:rPr>
                <w:rFonts w:ascii="Arial" w:hAnsi="Arial" w:cs="Arial"/>
                <w:sz w:val="20"/>
                <w:szCs w:val="20"/>
              </w:rPr>
              <w:noBreakHyphen/>
              <w:t>to experts in employee relations, managing both formal and informal cases with confidence, ensure people</w:t>
            </w:r>
            <w:r w:rsidR="007D0F39" w:rsidRPr="00C02D18">
              <w:rPr>
                <w:rFonts w:ascii="Arial" w:hAnsi="Arial" w:cs="Arial"/>
                <w:sz w:val="20"/>
                <w:szCs w:val="20"/>
              </w:rPr>
              <w:noBreakHyphen/>
              <w:t xml:space="preserve">related issues are handled consistently, fairly, in line with policy and local legislation. </w:t>
            </w:r>
            <w:r w:rsidR="00C2000E" w:rsidRPr="00C02D18">
              <w:rPr>
                <w:rFonts w:ascii="Arial" w:hAnsi="Arial" w:cs="Arial"/>
                <w:sz w:val="20"/>
                <w:szCs w:val="20"/>
              </w:rPr>
              <w:t xml:space="preserve">The role holder will </w:t>
            </w:r>
            <w:r w:rsidR="005B7A49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036EA7" w:rsidRPr="00C02D18">
              <w:rPr>
                <w:rFonts w:ascii="Arial" w:hAnsi="Arial" w:cs="Arial"/>
                <w:sz w:val="20"/>
                <w:szCs w:val="20"/>
              </w:rPr>
              <w:t xml:space="preserve">horizon scan for any upcoming legislative changes that impact how organisational change is delivered </w:t>
            </w:r>
            <w:r w:rsidR="00A850D1" w:rsidRPr="00C02D18">
              <w:rPr>
                <w:rFonts w:ascii="Arial" w:hAnsi="Arial" w:cs="Arial"/>
                <w:sz w:val="20"/>
                <w:szCs w:val="20"/>
              </w:rPr>
              <w:t>both in the UK and Internationally</w:t>
            </w:r>
            <w:r w:rsidR="005B7A49">
              <w:rPr>
                <w:rFonts w:ascii="Arial" w:hAnsi="Arial" w:cs="Arial"/>
                <w:sz w:val="20"/>
                <w:szCs w:val="20"/>
              </w:rPr>
              <w:t>, with support from the People Relations Lead and legal providers as appropriate</w:t>
            </w:r>
            <w:r w:rsidR="00A850D1" w:rsidRPr="00C02D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221CD86" w14:textId="5FF9FB00" w:rsidR="004020D9" w:rsidRPr="00682B78" w:rsidRDefault="004020D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382"/>
        <w:gridCol w:w="3827"/>
      </w:tblGrid>
      <w:tr w:rsidR="004020D9" w:rsidRPr="00682B78" w14:paraId="0ECE7A79" w14:textId="77777777" w:rsidTr="00682B78">
        <w:tc>
          <w:tcPr>
            <w:tcW w:w="5382" w:type="dxa"/>
            <w:shd w:val="clear" w:color="auto" w:fill="D9D9D9" w:themeFill="background1" w:themeFillShade="D9"/>
          </w:tcPr>
          <w:p w14:paraId="39D14031" w14:textId="21AC0816" w:rsidR="004020D9" w:rsidRPr="00682B78" w:rsidRDefault="004020D9" w:rsidP="004020D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82B78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82B78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8B15FBD" w14:textId="77777777" w:rsidR="004020D9" w:rsidRPr="00682B78" w:rsidRDefault="004020D9" w:rsidP="004020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2B985A57" w14:textId="244D6892" w:rsidR="00682B78" w:rsidRPr="00682B78" w:rsidRDefault="00682B78" w:rsidP="00DF7D64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669C6DD4" w14:textId="77777777" w:rsidTr="00682B78">
        <w:tc>
          <w:tcPr>
            <w:tcW w:w="5382" w:type="dxa"/>
          </w:tcPr>
          <w:p w14:paraId="75D2F3E3" w14:textId="77777777" w:rsidR="00DF7D64" w:rsidRDefault="00DF7D64" w:rsidP="00DF7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Operational </w:t>
            </w:r>
          </w:p>
          <w:p w14:paraId="4DB72144" w14:textId="5CFED546" w:rsidR="003D3835" w:rsidRDefault="00751AA3" w:rsidP="00F5341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00" w:beforeAutospacing="1" w:afterAutospacing="1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 as the subject matter expert and</w:t>
            </w:r>
            <w:r w:rsidR="003D3835">
              <w:rPr>
                <w:rFonts w:ascii="Arial" w:hAnsi="Arial" w:cs="Arial"/>
                <w:sz w:val="20"/>
                <w:szCs w:val="20"/>
              </w:rPr>
              <w:t xml:space="preserve"> point of contact for designated organisational change programmes across the business</w:t>
            </w:r>
            <w:r>
              <w:rPr>
                <w:rFonts w:ascii="Arial" w:hAnsi="Arial" w:cs="Arial"/>
                <w:sz w:val="20"/>
                <w:szCs w:val="20"/>
              </w:rPr>
              <w:t>, both UK and Internationally</w:t>
            </w:r>
          </w:p>
          <w:p w14:paraId="7FD71270" w14:textId="05CD5592" w:rsidR="009321B5" w:rsidRDefault="009321B5" w:rsidP="00F5341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00" w:beforeAutospacing="1" w:afterAutospacing="1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the People Relations Lead with developing pre and post announcement day plans and </w:t>
            </w:r>
            <w:r w:rsidR="00A06894">
              <w:rPr>
                <w:rFonts w:ascii="Arial" w:hAnsi="Arial" w:cs="Arial"/>
                <w:sz w:val="20"/>
                <w:szCs w:val="20"/>
              </w:rPr>
              <w:t>ensure all change programme milestones/ objectives are met</w:t>
            </w:r>
          </w:p>
          <w:p w14:paraId="1F8FE07E" w14:textId="095E32B0" w:rsidR="00D748D6" w:rsidRDefault="000A57CD" w:rsidP="00F5341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00" w:beforeAutospacing="1" w:afterAutospacing="1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closely with TMO representatives and project managers to ensure organisational change programmes remain on-track</w:t>
            </w:r>
            <w:r w:rsidR="009E29DF">
              <w:rPr>
                <w:rFonts w:ascii="Arial" w:hAnsi="Arial" w:cs="Arial"/>
                <w:sz w:val="20"/>
                <w:szCs w:val="20"/>
              </w:rPr>
              <w:t xml:space="preserve"> and within timescales</w:t>
            </w:r>
          </w:p>
          <w:p w14:paraId="4A2DC552" w14:textId="71DCAAE4" w:rsidR="00B171B9" w:rsidRDefault="00B171B9" w:rsidP="00F5341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00" w:beforeAutospacing="1" w:afterAutospacing="1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Attend the Organisational Change Forum and provide expertise and insight on </w:t>
            </w:r>
            <w:r w:rsidR="003538C7">
              <w:rPr>
                <w:rFonts w:ascii="Arial" w:hAnsi="Arial" w:cs="Arial"/>
                <w:sz w:val="20"/>
                <w:szCs w:val="20"/>
              </w:rPr>
              <w:t>proposed structure changes, legal implications, risks and optimal timescales</w:t>
            </w:r>
          </w:p>
          <w:p w14:paraId="098DD647" w14:textId="5309C0F4" w:rsidR="00F808FC" w:rsidRDefault="00F808FC" w:rsidP="00F5341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00" w:beforeAutospacing="1" w:afterAutospacing="1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Take a lead role on employee relation issues arising from organisational change including </w:t>
            </w:r>
            <w:r w:rsidR="00BC672D">
              <w:rPr>
                <w:rFonts w:ascii="Arial" w:hAnsi="Arial" w:cs="Arial"/>
                <w:sz w:val="20"/>
                <w:szCs w:val="20"/>
              </w:rPr>
              <w:t>early conciliation and tribunal claims</w:t>
            </w:r>
          </w:p>
          <w:p w14:paraId="67DAF102" w14:textId="4DBEAB5C" w:rsidR="00E23D46" w:rsidRPr="003D3835" w:rsidRDefault="00E23D46" w:rsidP="00F5341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00" w:beforeAutospacing="1" w:afterAutospacing="1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 and implement any new collateral to support designated organisational change programme</w:t>
            </w:r>
            <w:r w:rsidR="0013617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ensure they are version controlled and centrally stored</w:t>
            </w:r>
          </w:p>
          <w:p w14:paraId="1F51384A" w14:textId="1BDA47FE" w:rsidR="00DF7D64" w:rsidRPr="00DF7D64" w:rsidRDefault="00DF7D64" w:rsidP="00F5341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00" w:beforeAutospacing="1" w:afterAutospacing="1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F7D64">
              <w:rPr>
                <w:rFonts w:ascii="Arial" w:hAnsi="Arial" w:cs="Arial"/>
                <w:color w:val="000000"/>
                <w:sz w:val="20"/>
                <w:szCs w:val="20"/>
              </w:rPr>
              <w:t>Promote positive employee relations at all times</w:t>
            </w:r>
            <w:proofErr w:type="gramEnd"/>
            <w:r w:rsidRPr="00DF7D64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champion a community environment which enables </w:t>
            </w:r>
            <w:r w:rsidR="001300A9">
              <w:rPr>
                <w:rFonts w:ascii="Arial" w:hAnsi="Arial" w:cs="Arial"/>
                <w:color w:val="000000"/>
                <w:sz w:val="20"/>
                <w:szCs w:val="20"/>
              </w:rPr>
              <w:t>DEI</w:t>
            </w:r>
            <w:r w:rsidRPr="00DF7D64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1300A9">
              <w:rPr>
                <w:rFonts w:ascii="Arial" w:hAnsi="Arial" w:cs="Arial"/>
                <w:color w:val="000000"/>
                <w:sz w:val="20"/>
                <w:szCs w:val="20"/>
              </w:rPr>
              <w:t>colleague wellbeing</w:t>
            </w:r>
            <w:r w:rsidRPr="00DF7D64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builds our reputation in the </w:t>
            </w:r>
            <w:r w:rsidR="001137ED" w:rsidRPr="00DF7D64">
              <w:rPr>
                <w:rFonts w:ascii="Arial" w:hAnsi="Arial" w:cs="Arial"/>
                <w:color w:val="000000"/>
                <w:sz w:val="20"/>
                <w:szCs w:val="20"/>
              </w:rPr>
              <w:t>marketplace</w:t>
            </w:r>
            <w:r w:rsidRPr="00DF7D64">
              <w:rPr>
                <w:rFonts w:ascii="Arial" w:hAnsi="Arial" w:cs="Arial"/>
                <w:color w:val="000000"/>
                <w:sz w:val="20"/>
                <w:szCs w:val="20"/>
              </w:rPr>
              <w:t xml:space="preserve"> as a positive employer brand</w:t>
            </w:r>
          </w:p>
          <w:p w14:paraId="2E492AC8" w14:textId="13B823BA" w:rsidR="00DF7D64" w:rsidRPr="00DF7D64" w:rsidRDefault="00DF7D64" w:rsidP="00B46CF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00" w:beforeAutospacing="1" w:afterAutospacing="1"/>
              <w:ind w:left="42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D64">
              <w:rPr>
                <w:rFonts w:ascii="Arial" w:hAnsi="Arial" w:cs="Arial"/>
                <w:color w:val="000000"/>
                <w:sz w:val="20"/>
                <w:szCs w:val="20"/>
              </w:rPr>
              <w:t xml:space="preserve">Support </w:t>
            </w:r>
            <w:r w:rsidR="00110FE8"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 w:rsidR="002D0DF4">
              <w:rPr>
                <w:rFonts w:ascii="Arial" w:hAnsi="Arial" w:cs="Arial"/>
                <w:color w:val="000000"/>
                <w:sz w:val="20"/>
                <w:szCs w:val="20"/>
              </w:rPr>
              <w:t>People Strategy</w:t>
            </w:r>
            <w:r w:rsidR="00110F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C0064">
              <w:rPr>
                <w:rFonts w:ascii="Arial" w:hAnsi="Arial" w:cs="Arial"/>
                <w:color w:val="000000"/>
                <w:sz w:val="20"/>
                <w:szCs w:val="20"/>
              </w:rPr>
              <w:t xml:space="preserve">by </w:t>
            </w:r>
            <w:r w:rsidRPr="00DF7D64">
              <w:rPr>
                <w:rFonts w:ascii="Arial" w:hAnsi="Arial" w:cs="Arial"/>
                <w:color w:val="000000"/>
                <w:sz w:val="20"/>
                <w:szCs w:val="20"/>
              </w:rPr>
              <w:t xml:space="preserve">ensuring delivery of projects to time, cost and quality and that can demonstrate a return on investment </w:t>
            </w:r>
          </w:p>
          <w:p w14:paraId="3686C3EB" w14:textId="72E77981" w:rsidR="00DF7D64" w:rsidRPr="00DF7D64" w:rsidRDefault="00DF7D64" w:rsidP="00AA710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00" w:beforeAutospacing="1" w:afterAutospacing="1"/>
              <w:ind w:left="42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D64"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A71BA8">
              <w:rPr>
                <w:rFonts w:ascii="Arial" w:hAnsi="Arial" w:cs="Arial"/>
                <w:sz w:val="20"/>
                <w:szCs w:val="20"/>
              </w:rPr>
              <w:t xml:space="preserve">cyclical People processes where appropriate, particularly if they </w:t>
            </w:r>
            <w:r w:rsidR="00E43561">
              <w:rPr>
                <w:rFonts w:ascii="Arial" w:hAnsi="Arial" w:cs="Arial"/>
                <w:sz w:val="20"/>
                <w:szCs w:val="20"/>
              </w:rPr>
              <w:t>impact change programmes</w:t>
            </w:r>
          </w:p>
          <w:p w14:paraId="223D36A5" w14:textId="223C49A3" w:rsidR="004020D9" w:rsidRPr="00682B78" w:rsidRDefault="00E43561" w:rsidP="00DF7D64">
            <w:pPr>
              <w:pStyle w:val="ListParagraph"/>
              <w:numPr>
                <w:ilvl w:val="0"/>
                <w:numId w:val="9"/>
              </w:numPr>
              <w:spacing w:before="100" w:beforeAutospacing="1" w:afterAutospacing="1"/>
              <w:ind w:left="425" w:hanging="28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development of</w:t>
            </w:r>
            <w:r w:rsidR="00DF7D64" w:rsidRPr="00DF7D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F7D64" w:rsidRPr="00DF7D64">
              <w:rPr>
                <w:rFonts w:ascii="Arial" w:hAnsi="Arial" w:cs="Arial"/>
                <w:sz w:val="20"/>
                <w:szCs w:val="20"/>
              </w:rPr>
              <w:t>eople policies that ar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DF7D64" w:rsidRPr="00DF7D64">
              <w:rPr>
                <w:rFonts w:ascii="Arial" w:hAnsi="Arial" w:cs="Arial"/>
                <w:sz w:val="20"/>
                <w:szCs w:val="20"/>
              </w:rPr>
              <w:t>compliant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local labour laws, both in the UK and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Internationally</w:t>
            </w:r>
            <w:r w:rsidR="005671F6">
              <w:rPr>
                <w:rFonts w:ascii="Arial" w:hAnsi="Arial" w:cs="Arial"/>
                <w:sz w:val="20"/>
                <w:szCs w:val="20"/>
              </w:rPr>
              <w:t xml:space="preserve">, and that </w:t>
            </w:r>
            <w:r w:rsidR="00FE5543">
              <w:rPr>
                <w:rFonts w:ascii="Arial" w:hAnsi="Arial" w:cs="Arial"/>
                <w:sz w:val="20"/>
                <w:szCs w:val="20"/>
              </w:rPr>
              <w:t>underpin</w:t>
            </w:r>
            <w:r w:rsidR="005671F6">
              <w:rPr>
                <w:rFonts w:ascii="Arial" w:hAnsi="Arial" w:cs="Arial"/>
                <w:sz w:val="20"/>
                <w:szCs w:val="20"/>
              </w:rPr>
              <w:t xml:space="preserve"> culture, Values and Behaviours</w:t>
            </w:r>
            <w:r w:rsidR="001A6410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FE5543">
              <w:rPr>
                <w:rFonts w:ascii="Arial" w:hAnsi="Arial" w:cs="Arial"/>
                <w:sz w:val="20"/>
                <w:szCs w:val="20"/>
              </w:rPr>
              <w:t xml:space="preserve"> the New World </w:t>
            </w:r>
            <w:r w:rsidR="001A6410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3827" w:type="dxa"/>
          </w:tcPr>
          <w:p w14:paraId="265DCEE6" w14:textId="77777777" w:rsidR="00682B78" w:rsidRPr="00682B78" w:rsidRDefault="00682B78" w:rsidP="00682B7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lastRenderedPageBreak/>
              <w:t>Corporate Strategic priorities Vs plan</w:t>
            </w:r>
          </w:p>
          <w:p w14:paraId="77D7152F" w14:textId="77777777" w:rsidR="00682B78" w:rsidRPr="00682B78" w:rsidRDefault="00682B78" w:rsidP="00682B7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>MPS engagement index Vs plan</w:t>
            </w:r>
          </w:p>
          <w:p w14:paraId="4224DFD7" w14:textId="4412100D" w:rsidR="00682B78" w:rsidRPr="00DF7D64" w:rsidRDefault="00682B78" w:rsidP="00682B7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>MPS leadership index Vs plan</w:t>
            </w:r>
          </w:p>
          <w:p w14:paraId="03FE8B8C" w14:textId="1D7C9465" w:rsidR="00DF7D64" w:rsidRPr="00682B78" w:rsidRDefault="00DF7D64" w:rsidP="00682B7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Delivery of projects to plan</w:t>
            </w:r>
          </w:p>
          <w:p w14:paraId="216624BF" w14:textId="089E82F1" w:rsidR="004020D9" w:rsidRPr="00682B78" w:rsidRDefault="004020D9" w:rsidP="00DF7D64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5E7808C6" w14:textId="77777777" w:rsidTr="00682B78">
        <w:tc>
          <w:tcPr>
            <w:tcW w:w="5382" w:type="dxa"/>
          </w:tcPr>
          <w:p w14:paraId="04ED4D63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</w:p>
          <w:p w14:paraId="4E807481" w14:textId="34969C07" w:rsidR="00DF7D64" w:rsidRDefault="00DF7D64" w:rsidP="00DF7D64">
            <w:pPr>
              <w:pStyle w:val="ListParagraph"/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>Ensure that all spend</w:t>
            </w:r>
            <w:r w:rsidR="00E839B8">
              <w:rPr>
                <w:rFonts w:ascii="Arial" w:eastAsia="Calibri" w:hAnsi="Arial" w:cs="Arial"/>
                <w:sz w:val="20"/>
                <w:szCs w:val="20"/>
              </w:rPr>
              <w:t xml:space="preserve"> (related to designated projects)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is </w:t>
            </w:r>
            <w:r w:rsidR="00BE7CCC">
              <w:rPr>
                <w:rFonts w:ascii="Arial" w:eastAsia="Calibri" w:hAnsi="Arial" w:cs="Arial"/>
                <w:sz w:val="20"/>
                <w:szCs w:val="20"/>
              </w:rPr>
              <w:t xml:space="preserve">tracked and 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managed within organisation policy reporting on variance to budget to the </w:t>
            </w:r>
            <w:r w:rsidR="001137ED">
              <w:rPr>
                <w:rFonts w:ascii="Arial" w:eastAsia="Calibri" w:hAnsi="Arial" w:cs="Arial"/>
                <w:sz w:val="20"/>
                <w:szCs w:val="20"/>
              </w:rPr>
              <w:t>People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839B8">
              <w:rPr>
                <w:rFonts w:ascii="Arial" w:eastAsia="Calibri" w:hAnsi="Arial" w:cs="Arial"/>
                <w:sz w:val="20"/>
                <w:szCs w:val="20"/>
              </w:rPr>
              <w:t>Relations Lead and project team</w:t>
            </w:r>
          </w:p>
          <w:p w14:paraId="1A2E51EF" w14:textId="2FEC2308" w:rsidR="00BE01EF" w:rsidRPr="00682B78" w:rsidRDefault="00DF7D64" w:rsidP="00DF7D6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7D64">
              <w:rPr>
                <w:rFonts w:ascii="Arial" w:hAnsi="Arial" w:cs="Arial"/>
                <w:sz w:val="20"/>
                <w:szCs w:val="20"/>
              </w:rPr>
              <w:t>Produce insight and analysis from p</w:t>
            </w:r>
            <w:r w:rsidRPr="00DF7D64">
              <w:rPr>
                <w:rFonts w:ascii="Arial" w:hAnsi="Arial" w:cs="Arial"/>
                <w:color w:val="000000"/>
                <w:sz w:val="20"/>
                <w:szCs w:val="20"/>
              </w:rPr>
              <w:t>eople metrics and organisational data sources to inform business decisions and actions which results in a measurable improvement in business performance and people metric trends</w:t>
            </w:r>
          </w:p>
        </w:tc>
        <w:tc>
          <w:tcPr>
            <w:tcW w:w="3827" w:type="dxa"/>
          </w:tcPr>
          <w:p w14:paraId="63C77B20" w14:textId="77777777" w:rsidR="00682B78" w:rsidRPr="00682B78" w:rsidRDefault="00682B78" w:rsidP="00110FE8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7E09F139" w14:textId="483C848A" w:rsidR="004020D9" w:rsidRPr="00682B78" w:rsidRDefault="004020D9" w:rsidP="00DF7D64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764DDC14" w14:textId="77777777" w:rsidTr="00682B78">
        <w:tc>
          <w:tcPr>
            <w:tcW w:w="5382" w:type="dxa"/>
          </w:tcPr>
          <w:p w14:paraId="784792C8" w14:textId="77777777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Member</w:t>
            </w:r>
          </w:p>
          <w:p w14:paraId="675857EE" w14:textId="31BF1D80" w:rsidR="00BE01EF" w:rsidRPr="00DF7D64" w:rsidRDefault="00DF7D64" w:rsidP="00F8082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7D64">
              <w:rPr>
                <w:rFonts w:ascii="Arial" w:hAnsi="Arial" w:cs="Arial"/>
                <w:sz w:val="20"/>
                <w:szCs w:val="20"/>
              </w:rPr>
              <w:t xml:space="preserve">Monitor and provide robust challenge of emerging people risks and issues arising from </w:t>
            </w:r>
            <w:r w:rsidR="005E7824">
              <w:rPr>
                <w:rFonts w:ascii="Arial" w:hAnsi="Arial" w:cs="Arial"/>
                <w:sz w:val="20"/>
                <w:szCs w:val="20"/>
              </w:rPr>
              <w:t>organisational change</w:t>
            </w:r>
            <w:r w:rsidRPr="00DF7D64">
              <w:rPr>
                <w:rFonts w:ascii="Arial" w:hAnsi="Arial" w:cs="Arial"/>
                <w:sz w:val="20"/>
                <w:szCs w:val="20"/>
              </w:rPr>
              <w:t xml:space="preserve"> activities which fail to deliver appropriate and consistent outcomes for members or are likely to have a material adverse effect on the Group, its operation or financial security</w:t>
            </w:r>
          </w:p>
          <w:p w14:paraId="3DF57184" w14:textId="4C8D6494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C10A9C7" w14:textId="62CE495F" w:rsidR="004020D9" w:rsidRPr="00DF7D64" w:rsidRDefault="00DF7D64" w:rsidP="00DF7D6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F7D64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</w:tc>
      </w:tr>
      <w:tr w:rsidR="00DF7D64" w:rsidRPr="00682B78" w14:paraId="3B141173" w14:textId="77777777" w:rsidTr="00682B78">
        <w:tc>
          <w:tcPr>
            <w:tcW w:w="5382" w:type="dxa"/>
          </w:tcPr>
          <w:p w14:paraId="3B6F9AB2" w14:textId="77777777" w:rsidR="00DF7D64" w:rsidRPr="00B75089" w:rsidRDefault="00DF7D64" w:rsidP="00DF7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564149AA" w14:textId="3966A470" w:rsidR="00DF7D64" w:rsidRDefault="00DF7D64" w:rsidP="00DF7D6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F7D64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</w:t>
            </w:r>
          </w:p>
          <w:p w14:paraId="4CA38545" w14:textId="53713763" w:rsidR="00DF7D64" w:rsidRDefault="00DF7D64" w:rsidP="00DF7D6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</w:t>
            </w:r>
            <w:r w:rsidRPr="00DF7D64">
              <w:rPr>
                <w:rFonts w:ascii="Arial" w:hAnsi="Arial" w:cs="Arial"/>
                <w:sz w:val="20"/>
                <w:szCs w:val="20"/>
              </w:rPr>
              <w:t xml:space="preserve">ach </w:t>
            </w:r>
            <w:r>
              <w:rPr>
                <w:rFonts w:ascii="Arial" w:hAnsi="Arial" w:cs="Arial"/>
                <w:sz w:val="20"/>
                <w:szCs w:val="20"/>
              </w:rPr>
              <w:t xml:space="preserve">and guide </w:t>
            </w:r>
            <w:r w:rsidRPr="00DF7D64">
              <w:rPr>
                <w:rFonts w:ascii="Arial" w:hAnsi="Arial" w:cs="Arial"/>
                <w:sz w:val="20"/>
                <w:szCs w:val="20"/>
              </w:rPr>
              <w:t xml:space="preserve">leaders across MPS </w:t>
            </w:r>
            <w:r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Pr="00DF7D64">
              <w:rPr>
                <w:rFonts w:ascii="Arial" w:hAnsi="Arial" w:cs="Arial"/>
                <w:sz w:val="20"/>
                <w:szCs w:val="20"/>
              </w:rPr>
              <w:t>their leadership capability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, including in relation to the handling of </w:t>
            </w:r>
            <w:r w:rsidR="00141E22">
              <w:rPr>
                <w:rFonts w:ascii="Arial" w:hAnsi="Arial" w:cs="Arial"/>
                <w:sz w:val="20"/>
                <w:szCs w:val="20"/>
              </w:rPr>
              <w:t xml:space="preserve">organisational change and </w:t>
            </w:r>
            <w:r>
              <w:rPr>
                <w:rFonts w:ascii="Arial" w:hAnsi="Arial" w:cs="Arial"/>
                <w:sz w:val="20"/>
                <w:szCs w:val="20"/>
              </w:rPr>
              <w:t>employee relations matters,</w:t>
            </w:r>
            <w:r w:rsidRPr="00DF7D64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A740E5" w:rsidRPr="00DF7D64">
              <w:rPr>
                <w:rFonts w:ascii="Arial" w:hAnsi="Arial" w:cs="Arial"/>
                <w:sz w:val="20"/>
                <w:szCs w:val="20"/>
              </w:rPr>
              <w:t>create high</w:t>
            </w:r>
            <w:r w:rsidRPr="00DF7D64">
              <w:rPr>
                <w:rFonts w:ascii="Arial" w:hAnsi="Arial" w:cs="Arial"/>
                <w:sz w:val="20"/>
                <w:szCs w:val="20"/>
              </w:rPr>
              <w:t xml:space="preserve"> performing, engaged and diverse teams</w:t>
            </w:r>
          </w:p>
          <w:p w14:paraId="04F2B00E" w14:textId="42F6A35C" w:rsidR="00DF7D64" w:rsidRPr="00B94943" w:rsidRDefault="00DF7D64" w:rsidP="00DF7D64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943">
              <w:rPr>
                <w:rFonts w:ascii="Arial" w:hAnsi="Arial" w:cs="Arial"/>
                <w:sz w:val="20"/>
                <w:szCs w:val="20"/>
              </w:rPr>
              <w:t>Support the design and delivery of training for colleagues to ensure</w:t>
            </w:r>
            <w:r w:rsidR="00CC47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58B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B94943">
              <w:rPr>
                <w:rFonts w:ascii="Arial" w:hAnsi="Arial" w:cs="Arial"/>
                <w:sz w:val="20"/>
                <w:szCs w:val="20"/>
              </w:rPr>
              <w:t xml:space="preserve">continuous professional </w:t>
            </w:r>
            <w:r w:rsidR="00A740E5">
              <w:rPr>
                <w:rFonts w:ascii="Arial" w:hAnsi="Arial" w:cs="Arial"/>
                <w:sz w:val="20"/>
                <w:szCs w:val="20"/>
              </w:rPr>
              <w:t>and personal development mindset</w:t>
            </w:r>
            <w:r w:rsidRPr="00B94943">
              <w:rPr>
                <w:rFonts w:ascii="Arial" w:hAnsi="Arial" w:cs="Arial"/>
                <w:sz w:val="20"/>
                <w:szCs w:val="20"/>
              </w:rPr>
              <w:t xml:space="preserve"> is maintained</w:t>
            </w:r>
          </w:p>
          <w:p w14:paraId="2400F297" w14:textId="673A9E5B" w:rsidR="00DF7D64" w:rsidRPr="00DF7D64" w:rsidRDefault="00DF7D64" w:rsidP="00DF7D64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3FE709C" w14:textId="77777777" w:rsidR="00DF7D64" w:rsidRPr="00682B78" w:rsidRDefault="00DF7D64" w:rsidP="00DF7D64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Engagement Index Vs MPS</w:t>
            </w:r>
          </w:p>
          <w:p w14:paraId="6332FDB1" w14:textId="77777777" w:rsidR="00DF7D64" w:rsidRPr="00682B78" w:rsidRDefault="00DF7D64" w:rsidP="00DF7D64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Leadership Index Vs MPS</w:t>
            </w:r>
          </w:p>
          <w:p w14:paraId="2E0737A2" w14:textId="77777777" w:rsidR="00DF7D64" w:rsidRDefault="00DF7D64" w:rsidP="00DF7D64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People Metrics – attrition, absence</w:t>
            </w:r>
            <w:r w:rsidRPr="00682B7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8329752" w14:textId="77777777" w:rsidR="00DF7D64" w:rsidRPr="002D7ABB" w:rsidRDefault="00DF7D64" w:rsidP="00DF7D64">
            <w:pPr>
              <w:pStyle w:val="ListParagraph"/>
              <w:numPr>
                <w:ilvl w:val="0"/>
                <w:numId w:val="10"/>
              </w:numPr>
              <w:tabs>
                <w:tab w:val="left" w:pos="3145"/>
              </w:tabs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77E40ECF" w14:textId="77777777" w:rsidR="00DF7D64" w:rsidRPr="00644BB2" w:rsidRDefault="00DF7D64" w:rsidP="00DF7D64">
            <w:pPr>
              <w:pStyle w:val="ListParagraph"/>
              <w:numPr>
                <w:ilvl w:val="0"/>
                <w:numId w:val="10"/>
              </w:numPr>
              <w:tabs>
                <w:tab w:val="left" w:pos="3145"/>
              </w:tabs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53674021" w14:textId="04AE4E87" w:rsidR="00DF7D64" w:rsidRPr="00682B78" w:rsidRDefault="00DF7D64" w:rsidP="00DF7D64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D64" w:rsidRPr="00682B78" w14:paraId="4DE695F3" w14:textId="77777777" w:rsidTr="00682B78">
        <w:tc>
          <w:tcPr>
            <w:tcW w:w="5382" w:type="dxa"/>
          </w:tcPr>
          <w:p w14:paraId="637AB019" w14:textId="70E43FD0" w:rsidR="00DF7D64" w:rsidRPr="00682B78" w:rsidRDefault="00DF7D64" w:rsidP="00DF7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Risk</w:t>
            </w:r>
          </w:p>
          <w:p w14:paraId="4DE03CB4" w14:textId="56E6435D" w:rsidR="00DF7D64" w:rsidRDefault="00DF7D64" w:rsidP="00110FE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 w:rsidR="009C2F2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137ED">
              <w:rPr>
                <w:rFonts w:ascii="Arial" w:eastAsia="Calibri" w:hAnsi="Arial" w:cs="Arial"/>
                <w:sz w:val="20"/>
                <w:szCs w:val="20"/>
              </w:rPr>
              <w:t>People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Division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 and across MPS to enable resolution and mitigation of potential impact on </w:t>
            </w:r>
            <w:r w:rsidR="00A70F94">
              <w:rPr>
                <w:rFonts w:ascii="Arial" w:hAnsi="Arial" w:cs="Arial"/>
                <w:sz w:val="20"/>
                <w:szCs w:val="20"/>
              </w:rPr>
              <w:t>the organisation,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 members and colleagues</w:t>
            </w:r>
          </w:p>
          <w:p w14:paraId="5E74ACA3" w14:textId="34A825DC" w:rsidR="00DF7D64" w:rsidRPr="00110FE8" w:rsidRDefault="00B22F4C" w:rsidP="00110FE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and champion </w:t>
            </w:r>
            <w:r w:rsidR="00DF7D64" w:rsidRPr="00DF7D64">
              <w:rPr>
                <w:rFonts w:ascii="Arial" w:hAnsi="Arial" w:cs="Arial"/>
                <w:sz w:val="20"/>
                <w:szCs w:val="20"/>
              </w:rPr>
              <w:t>People risk management across the business, ensuring that all people policies and practices are fair</w:t>
            </w:r>
            <w:r w:rsidR="00DF2EF9">
              <w:rPr>
                <w:rFonts w:ascii="Arial" w:hAnsi="Arial" w:cs="Arial"/>
                <w:sz w:val="20"/>
                <w:szCs w:val="20"/>
              </w:rPr>
              <w:t xml:space="preserve">, transparent, reasonable and compliant with </w:t>
            </w:r>
            <w:r w:rsidR="00A50316">
              <w:rPr>
                <w:rFonts w:ascii="Arial" w:hAnsi="Arial" w:cs="Arial"/>
                <w:sz w:val="20"/>
                <w:szCs w:val="20"/>
              </w:rPr>
              <w:t>legal and regulatory frameworks</w:t>
            </w:r>
          </w:p>
          <w:p w14:paraId="70C2944D" w14:textId="377E9D5A" w:rsidR="00110FE8" w:rsidRDefault="00110FE8" w:rsidP="00110FE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Contribute to </w:t>
            </w:r>
            <w:r w:rsidRPr="00560482">
              <w:rPr>
                <w:rFonts w:ascii="Arial" w:hAnsi="Arial" w:cs="Arial"/>
                <w:sz w:val="20"/>
                <w:szCs w:val="20"/>
              </w:rPr>
              <w:t xml:space="preserve">an environment where all </w:t>
            </w:r>
            <w:r w:rsidR="00A50316">
              <w:rPr>
                <w:rFonts w:ascii="Arial" w:hAnsi="Arial" w:cs="Arial"/>
                <w:sz w:val="20"/>
                <w:szCs w:val="20"/>
              </w:rPr>
              <w:t xml:space="preserve">People team </w:t>
            </w:r>
            <w:r w:rsidRPr="00560482">
              <w:rPr>
                <w:rFonts w:ascii="Arial" w:hAnsi="Arial" w:cs="Arial"/>
                <w:sz w:val="20"/>
                <w:szCs w:val="20"/>
              </w:rPr>
              <w:t>colleagues</w:t>
            </w:r>
            <w:r w:rsidR="00A503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0482">
              <w:rPr>
                <w:rFonts w:ascii="Arial" w:hAnsi="Arial" w:cs="Arial"/>
                <w:sz w:val="20"/>
                <w:szCs w:val="20"/>
              </w:rPr>
              <w:t xml:space="preserve">recognise the importance of risk identification and management </w:t>
            </w:r>
          </w:p>
          <w:p w14:paraId="0BEE2BFE" w14:textId="7A1A4FCF" w:rsidR="00110FE8" w:rsidRPr="00682B78" w:rsidRDefault="00110FE8" w:rsidP="00110FE8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35583D5D" w14:textId="77777777" w:rsidR="00DF7D64" w:rsidRPr="00DF7D64" w:rsidRDefault="00DF7D64" w:rsidP="00DF7D6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 xml:space="preserve">Risk &amp; Control Self- Assessments </w:t>
            </w:r>
          </w:p>
          <w:p w14:paraId="4B1A6020" w14:textId="1536F9F8" w:rsidR="00DF7D64" w:rsidRPr="00682B78" w:rsidRDefault="00DF7D64" w:rsidP="00DF7D6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682B78">
              <w:rPr>
                <w:rFonts w:ascii="Arial" w:eastAsia="Calibri" w:hAnsi="Arial" w:cs="Arial"/>
                <w:sz w:val="20"/>
                <w:szCs w:val="20"/>
              </w:rPr>
              <w:t>udit Actions</w:t>
            </w:r>
          </w:p>
        </w:tc>
      </w:tr>
    </w:tbl>
    <w:p w14:paraId="141F1521" w14:textId="55B5AEB4" w:rsidR="004020D9" w:rsidRDefault="004020D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01EF" w:rsidRPr="00682B78" w14:paraId="7E7F0ADF" w14:textId="77777777" w:rsidTr="00BE01EF">
        <w:tc>
          <w:tcPr>
            <w:tcW w:w="9016" w:type="dxa"/>
          </w:tcPr>
          <w:p w14:paraId="4A501D40" w14:textId="3D459D3D" w:rsidR="00BE01EF" w:rsidRPr="00682B78" w:rsidRDefault="00BE01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Responsibilities (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ACI)</w:t>
            </w:r>
          </w:p>
        </w:tc>
      </w:tr>
      <w:tr w:rsidR="00BE01EF" w:rsidRPr="00682B78" w14:paraId="6DEF8B97" w14:textId="77777777" w:rsidTr="00BE01EF">
        <w:tc>
          <w:tcPr>
            <w:tcW w:w="9016" w:type="dxa"/>
          </w:tcPr>
          <w:p w14:paraId="72107B84" w14:textId="1BCBFA2B" w:rsidR="009541CE" w:rsidRDefault="004565C7" w:rsidP="00367896">
            <w:pPr>
              <w:pStyle w:val="ListParagraph"/>
              <w:numPr>
                <w:ilvl w:val="0"/>
                <w:numId w:val="20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 the delivery of designated organisational change programmes</w:t>
            </w:r>
            <w:r w:rsidR="00F50D2D">
              <w:rPr>
                <w:rFonts w:ascii="Arial" w:hAnsi="Arial" w:cs="Arial"/>
                <w:sz w:val="20"/>
                <w:szCs w:val="20"/>
              </w:rPr>
              <w:t xml:space="preserve"> and employee relations</w:t>
            </w:r>
          </w:p>
          <w:p w14:paraId="5E269CCB" w14:textId="3A034DCA" w:rsidR="00367896" w:rsidRPr="00560482" w:rsidRDefault="00367896" w:rsidP="00367896">
            <w:pPr>
              <w:pStyle w:val="ListParagraph"/>
              <w:numPr>
                <w:ilvl w:val="0"/>
                <w:numId w:val="20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482">
              <w:rPr>
                <w:rFonts w:ascii="Arial" w:hAnsi="Arial" w:cs="Arial"/>
                <w:sz w:val="20"/>
                <w:szCs w:val="20"/>
              </w:rPr>
              <w:t xml:space="preserve">As the </w:t>
            </w:r>
            <w:r>
              <w:rPr>
                <w:rFonts w:ascii="Arial" w:hAnsi="Arial" w:cs="Arial"/>
                <w:sz w:val="20"/>
                <w:szCs w:val="20"/>
              </w:rPr>
              <w:t>external</w:t>
            </w:r>
            <w:r w:rsidRPr="00560482">
              <w:rPr>
                <w:rFonts w:ascii="Arial" w:hAnsi="Arial" w:cs="Arial"/>
                <w:sz w:val="20"/>
                <w:szCs w:val="20"/>
              </w:rPr>
              <w:t xml:space="preserve"> landscape continually changes, keep abreast of evolving legislation and best practice; recommend opportunities for MPS to become more efficient and effective in </w:t>
            </w:r>
            <w:r w:rsidR="001137ED">
              <w:rPr>
                <w:rFonts w:ascii="Arial" w:hAnsi="Arial" w:cs="Arial"/>
                <w:sz w:val="20"/>
                <w:szCs w:val="20"/>
              </w:rPr>
              <w:t>People</w:t>
            </w:r>
            <w:r w:rsidRPr="00560482">
              <w:rPr>
                <w:rFonts w:ascii="Arial" w:hAnsi="Arial" w:cs="Arial"/>
                <w:sz w:val="20"/>
                <w:szCs w:val="20"/>
              </w:rPr>
              <w:t xml:space="preserve"> practices</w:t>
            </w:r>
            <w:r w:rsidR="00E413A4">
              <w:rPr>
                <w:rFonts w:ascii="Arial" w:hAnsi="Arial" w:cs="Arial"/>
                <w:sz w:val="20"/>
                <w:szCs w:val="20"/>
              </w:rPr>
              <w:t xml:space="preserve">, particularly </w:t>
            </w:r>
            <w:proofErr w:type="gramStart"/>
            <w:r w:rsidR="00E413A4">
              <w:rPr>
                <w:rFonts w:ascii="Arial" w:hAnsi="Arial" w:cs="Arial"/>
                <w:sz w:val="20"/>
                <w:szCs w:val="20"/>
              </w:rPr>
              <w:t>in the area of</w:t>
            </w:r>
            <w:proofErr w:type="gramEnd"/>
            <w:r w:rsidR="00E413A4">
              <w:rPr>
                <w:rFonts w:ascii="Arial" w:hAnsi="Arial" w:cs="Arial"/>
                <w:sz w:val="20"/>
                <w:szCs w:val="20"/>
              </w:rPr>
              <w:t xml:space="preserve"> organisational change</w:t>
            </w:r>
          </w:p>
          <w:p w14:paraId="56EBA9D2" w14:textId="7EBA933E" w:rsidR="00367896" w:rsidRPr="00367896" w:rsidRDefault="00367896" w:rsidP="00A91929">
            <w:pPr>
              <w:pStyle w:val="ListParagraph"/>
              <w:numPr>
                <w:ilvl w:val="0"/>
                <w:numId w:val="20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96">
              <w:rPr>
                <w:rFonts w:ascii="Arial" w:hAnsi="Arial" w:cs="Arial"/>
                <w:sz w:val="20"/>
                <w:szCs w:val="20"/>
              </w:rPr>
              <w:t>Build a strong internal and external network to inform continuous professional development</w:t>
            </w:r>
            <w:r w:rsidR="00924A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7896">
              <w:rPr>
                <w:rFonts w:ascii="Arial" w:hAnsi="Arial" w:cs="Arial"/>
                <w:sz w:val="20"/>
                <w:szCs w:val="20"/>
              </w:rPr>
              <w:t xml:space="preserve">and contribute thought-leadership on people policies and practice that will further enhance </w:t>
            </w:r>
            <w:r w:rsidR="001137ED">
              <w:rPr>
                <w:rFonts w:ascii="Arial" w:hAnsi="Arial" w:cs="Arial"/>
                <w:sz w:val="20"/>
                <w:szCs w:val="20"/>
              </w:rPr>
              <w:t>People</w:t>
            </w:r>
            <w:r w:rsidRPr="00367896">
              <w:rPr>
                <w:rFonts w:ascii="Arial" w:hAnsi="Arial" w:cs="Arial"/>
                <w:sz w:val="20"/>
                <w:szCs w:val="20"/>
              </w:rPr>
              <w:t>’s contribution to business performance.</w:t>
            </w:r>
          </w:p>
          <w:p w14:paraId="0ACCF458" w14:textId="331C1202" w:rsidR="00BE01EF" w:rsidRPr="00367896" w:rsidRDefault="00367896" w:rsidP="00A91929">
            <w:pPr>
              <w:pStyle w:val="ListParagraph"/>
              <w:numPr>
                <w:ilvl w:val="0"/>
                <w:numId w:val="20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96">
              <w:rPr>
                <w:rFonts w:ascii="Arial" w:hAnsi="Arial" w:cs="Arial"/>
                <w:sz w:val="20"/>
                <w:szCs w:val="20"/>
              </w:rPr>
              <w:lastRenderedPageBreak/>
              <w:t>Undertaking other duties and tasks that from time to time may be allocated to the role holder that are appropriate to the level or role.</w:t>
            </w:r>
          </w:p>
          <w:p w14:paraId="6AD0F90E" w14:textId="140B2667" w:rsidR="00BE01EF" w:rsidRPr="00682B78" w:rsidRDefault="00BE01E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52359220" w14:textId="73C68CE9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098" w:rsidRPr="00682B78" w14:paraId="4ED221F4" w14:textId="77777777" w:rsidTr="00612098">
        <w:tc>
          <w:tcPr>
            <w:tcW w:w="9016" w:type="dxa"/>
          </w:tcPr>
          <w:p w14:paraId="124727E4" w14:textId="0D2EAC78" w:rsidR="00612098" w:rsidRPr="00682B78" w:rsidRDefault="006120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Governance Responsibilities </w:t>
            </w:r>
          </w:p>
        </w:tc>
      </w:tr>
      <w:tr w:rsidR="00612098" w:rsidRPr="00682B78" w14:paraId="794C8724" w14:textId="77777777" w:rsidTr="00110FE8">
        <w:trPr>
          <w:trHeight w:val="243"/>
        </w:trPr>
        <w:tc>
          <w:tcPr>
            <w:tcW w:w="9016" w:type="dxa"/>
          </w:tcPr>
          <w:p w14:paraId="2767DB65" w14:textId="5103DCFE" w:rsidR="00682B78" w:rsidRPr="00110FE8" w:rsidRDefault="00110FE8" w:rsidP="00682B78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10FE8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6E6D7C75" w14:textId="77777777" w:rsidR="00612098" w:rsidRPr="00682B78" w:rsidRDefault="00612098" w:rsidP="00682B7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3FFCD8" w14:textId="77777777" w:rsidR="00612098" w:rsidRPr="00682B78" w:rsidRDefault="0061209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01EF" w:rsidRPr="00682B78" w14:paraId="6CA2349B" w14:textId="77777777" w:rsidTr="00BE01EF">
        <w:tc>
          <w:tcPr>
            <w:tcW w:w="4508" w:type="dxa"/>
            <w:shd w:val="clear" w:color="auto" w:fill="D9D9D9" w:themeFill="background1" w:themeFillShade="D9"/>
          </w:tcPr>
          <w:p w14:paraId="6E7D8EBA" w14:textId="64AB8943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1D9691C" w14:textId="23BDCDD2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BE01EF" w:rsidRPr="00682B78" w14:paraId="53705222" w14:textId="77777777" w:rsidTr="00BE01EF">
        <w:tc>
          <w:tcPr>
            <w:tcW w:w="4508" w:type="dxa"/>
          </w:tcPr>
          <w:p w14:paraId="25C90B8E" w14:textId="438DBC24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920709006"/>
            <w:placeholder>
              <w:docPart w:val="DefaultPlaceholder_-1854013438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CCD1A22" w14:textId="1EF249CB" w:rsidR="00BE01EF" w:rsidRPr="00682B78" w:rsidRDefault="00110FE8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0B30F7B2" w14:textId="77777777" w:rsidTr="00BE01EF">
        <w:tc>
          <w:tcPr>
            <w:tcW w:w="4508" w:type="dxa"/>
          </w:tcPr>
          <w:p w14:paraId="170BBCA5" w14:textId="1ABCACA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626051482"/>
            <w:placeholder>
              <w:docPart w:val="85D1B53E96684B42A6693EFA44B56034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3850B4B3" w14:textId="740A029A" w:rsidR="00BE01EF" w:rsidRPr="00682B78" w:rsidRDefault="00D16789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5E20BBE1" w14:textId="77777777" w:rsidTr="00BE01EF">
        <w:tc>
          <w:tcPr>
            <w:tcW w:w="4508" w:type="dxa"/>
          </w:tcPr>
          <w:p w14:paraId="709B11C5" w14:textId="32C929D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770051485"/>
            <w:placeholder>
              <w:docPart w:val="053D2F1996B248D69EB141677FDDE576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0805B5EB" w14:textId="1ED93864" w:rsidR="00BE01EF" w:rsidRPr="00682B78" w:rsidRDefault="00D16789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44B82A3B" w14:textId="77777777" w:rsidTr="00BE01EF">
        <w:tc>
          <w:tcPr>
            <w:tcW w:w="4508" w:type="dxa"/>
          </w:tcPr>
          <w:p w14:paraId="28D499D4" w14:textId="1E08E795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16155289"/>
            <w:placeholder>
              <w:docPart w:val="D9DF9C6E891A44399C67290E255ABF5B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7F1E33DA" w14:textId="36C8CD73" w:rsidR="00BE01EF" w:rsidRPr="00682B78" w:rsidRDefault="00110FE8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5C469545" w14:textId="77777777" w:rsidTr="00BE01EF">
        <w:tc>
          <w:tcPr>
            <w:tcW w:w="4508" w:type="dxa"/>
          </w:tcPr>
          <w:p w14:paraId="6838F2F9" w14:textId="2DB1907A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370814739"/>
            <w:placeholder>
              <w:docPart w:val="03B00FDADB684F4EA016D92C7EE8E7F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6BCE169E" w14:textId="21859CD5" w:rsidR="00BE01EF" w:rsidRPr="00682B78" w:rsidRDefault="00110FE8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18FDF314" w14:textId="77777777" w:rsidTr="00BE01EF">
        <w:tc>
          <w:tcPr>
            <w:tcW w:w="4508" w:type="dxa"/>
          </w:tcPr>
          <w:p w14:paraId="1AD96B3C" w14:textId="7B36EB6D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1901409809"/>
            <w:placeholder>
              <w:docPart w:val="6C5ED319D6FA4802A589994B8E119B9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1F3973E" w14:textId="68AE56F7" w:rsidR="00BE01EF" w:rsidRPr="00682B78" w:rsidRDefault="00110FE8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</w:tbl>
    <w:p w14:paraId="1E9AAF80" w14:textId="577E5E26" w:rsidR="00BE01EF" w:rsidRDefault="00BE01EF">
      <w:pPr>
        <w:rPr>
          <w:rFonts w:ascii="Arial" w:hAnsi="Arial" w:cs="Arial"/>
          <w:sz w:val="20"/>
          <w:szCs w:val="20"/>
        </w:rPr>
      </w:pPr>
    </w:p>
    <w:p w14:paraId="25EEAFB3" w14:textId="77777777" w:rsidR="00110FE8" w:rsidRPr="00682B78" w:rsidRDefault="00110FE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4" w:type="dxa"/>
        <w:tblInd w:w="-289" w:type="dxa"/>
        <w:tblLook w:val="04A0" w:firstRow="1" w:lastRow="0" w:firstColumn="1" w:lastColumn="0" w:noHBand="0" w:noVBand="1"/>
      </w:tblPr>
      <w:tblGrid>
        <w:gridCol w:w="459"/>
        <w:gridCol w:w="1952"/>
        <w:gridCol w:w="3557"/>
        <w:gridCol w:w="3336"/>
      </w:tblGrid>
      <w:tr w:rsidR="00BE01EF" w:rsidRPr="00682B78" w14:paraId="5FACFC7C" w14:textId="77777777" w:rsidTr="00110FE8">
        <w:trPr>
          <w:trHeight w:val="344"/>
        </w:trPr>
        <w:tc>
          <w:tcPr>
            <w:tcW w:w="459" w:type="dxa"/>
            <w:shd w:val="clear" w:color="auto" w:fill="D9D9D9" w:themeFill="background1" w:themeFillShade="D9"/>
          </w:tcPr>
          <w:p w14:paraId="4DBDE621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D9D9D9" w:themeFill="background1" w:themeFillShade="D9"/>
          </w:tcPr>
          <w:p w14:paraId="0932715C" w14:textId="7B8D9031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557" w:type="dxa"/>
            <w:shd w:val="clear" w:color="auto" w:fill="D9D9D9" w:themeFill="background1" w:themeFillShade="D9"/>
          </w:tcPr>
          <w:p w14:paraId="6F338314" w14:textId="00E196EC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336" w:type="dxa"/>
            <w:shd w:val="clear" w:color="auto" w:fill="D9D9D9" w:themeFill="background1" w:themeFillShade="D9"/>
          </w:tcPr>
          <w:p w14:paraId="263879FF" w14:textId="69679D98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E01EF" w:rsidRPr="00682B78" w14:paraId="438C422D" w14:textId="77777777" w:rsidTr="00110FE8">
        <w:trPr>
          <w:trHeight w:val="1495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0A5EFA84" w14:textId="1E3659F6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952" w:type="dxa"/>
          </w:tcPr>
          <w:p w14:paraId="78BD48C8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7" w:type="dxa"/>
          </w:tcPr>
          <w:p w14:paraId="0D7D9ED9" w14:textId="77777777" w:rsidR="00C5440F" w:rsidRDefault="00426990" w:rsidP="00110FE8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Excellent organisational and project management skills</w:t>
            </w:r>
          </w:p>
          <w:p w14:paraId="240098CA" w14:textId="4C69254D" w:rsidR="00A037AF" w:rsidRDefault="00C5440F" w:rsidP="00110FE8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426990">
              <w:rPr>
                <w:rFonts w:ascii="Arial" w:hAnsi="Arial" w:cs="Arial"/>
                <w:color w:val="000000"/>
                <w:sz w:val="20"/>
                <w:szCs w:val="20"/>
              </w:rPr>
              <w:t xml:space="preserve">ttention to detail, accuracy and </w:t>
            </w:r>
            <w:r w:rsidR="0031037E">
              <w:rPr>
                <w:rFonts w:ascii="Arial" w:hAnsi="Arial" w:cs="Arial"/>
                <w:color w:val="000000"/>
                <w:sz w:val="20"/>
                <w:szCs w:val="20"/>
              </w:rPr>
              <w:t>critical thinking</w:t>
            </w:r>
          </w:p>
          <w:p w14:paraId="1133DF46" w14:textId="24368A37" w:rsidR="00324CB5" w:rsidRDefault="00050CCD" w:rsidP="00110FE8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Able to create </w:t>
            </w:r>
            <w:r w:rsidR="00E36F99">
              <w:rPr>
                <w:rFonts w:ascii="Arial" w:hAnsi="Arial" w:cs="Arial"/>
                <w:color w:val="000000"/>
                <w:sz w:val="20"/>
                <w:szCs w:val="20"/>
              </w:rPr>
              <w:t xml:space="preserve">HR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templates, </w:t>
            </w:r>
            <w:r w:rsidR="00670E8E">
              <w:rPr>
                <w:rFonts w:ascii="Arial" w:hAnsi="Arial" w:cs="Arial"/>
                <w:color w:val="000000"/>
                <w:sz w:val="20"/>
                <w:szCs w:val="20"/>
              </w:rPr>
              <w:t xml:space="preserve">letters,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trackers and other documents</w:t>
            </w:r>
          </w:p>
          <w:p w14:paraId="778706D8" w14:textId="228E6C82" w:rsidR="009B236D" w:rsidRDefault="00A037AF" w:rsidP="00110FE8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Influencer of stakeholders at all levels; keen ability to understand the needs of the customer</w:t>
            </w:r>
            <w:r w:rsidR="00492431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translate that into action</w:t>
            </w:r>
          </w:p>
          <w:p w14:paraId="4670907D" w14:textId="2BEB28C0" w:rsidR="00D55966" w:rsidRDefault="00D55966" w:rsidP="00110FE8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Champion of diversity, inclusion and </w:t>
            </w:r>
            <w:r w:rsidR="009B236D">
              <w:rPr>
                <w:rFonts w:ascii="Arial" w:hAnsi="Arial" w:cs="Arial"/>
                <w:color w:val="000000"/>
                <w:sz w:val="20"/>
                <w:szCs w:val="20"/>
              </w:rPr>
              <w:t xml:space="preserve">colleague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wellbeing </w:t>
            </w:r>
            <w:r w:rsidR="009B236D">
              <w:rPr>
                <w:rFonts w:ascii="Arial" w:hAnsi="Arial" w:cs="Arial"/>
                <w:color w:val="000000"/>
                <w:sz w:val="20"/>
                <w:szCs w:val="20"/>
              </w:rPr>
              <w:t>initiatives</w:t>
            </w:r>
          </w:p>
          <w:p w14:paraId="3A7DF56E" w14:textId="15F080FF" w:rsidR="00F10160" w:rsidRDefault="00110FE8" w:rsidP="00110FE8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79DA">
              <w:rPr>
                <w:rFonts w:ascii="Arial" w:hAnsi="Arial" w:cs="Arial"/>
                <w:color w:val="000000"/>
                <w:sz w:val="20"/>
                <w:szCs w:val="20"/>
              </w:rPr>
              <w:t>High-energy work ethic</w:t>
            </w:r>
            <w:r w:rsidR="0003247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31037E">
              <w:rPr>
                <w:rFonts w:ascii="Arial" w:hAnsi="Arial" w:cs="Arial"/>
                <w:color w:val="000000"/>
                <w:sz w:val="20"/>
                <w:szCs w:val="20"/>
              </w:rPr>
              <w:t>particularly when under pressure</w:t>
            </w:r>
          </w:p>
          <w:p w14:paraId="57274399" w14:textId="43F1D6A3" w:rsidR="00032479" w:rsidRDefault="00032479" w:rsidP="00110FE8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Self-starter, trustworthy and reliable</w:t>
            </w:r>
          </w:p>
          <w:p w14:paraId="3D8E8259" w14:textId="4E2617EA" w:rsidR="00110FE8" w:rsidRPr="00DA79DA" w:rsidRDefault="00F10160" w:rsidP="00110FE8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Able to d</w:t>
            </w:r>
            <w:r w:rsidR="00110FE8" w:rsidRPr="00DA79DA">
              <w:rPr>
                <w:rFonts w:ascii="Arial" w:hAnsi="Arial" w:cs="Arial"/>
                <w:color w:val="000000"/>
                <w:sz w:val="20"/>
                <w:szCs w:val="20"/>
              </w:rPr>
              <w:t>rive change and deliver results</w:t>
            </w:r>
          </w:p>
          <w:p w14:paraId="1032CE77" w14:textId="77777777" w:rsidR="00BE01EF" w:rsidRDefault="00110FE8" w:rsidP="00110FE8">
            <w:pPr>
              <w:pStyle w:val="ListParagraph"/>
              <w:numPr>
                <w:ilvl w:val="0"/>
                <w:numId w:val="18"/>
              </w:numPr>
              <w:spacing w:before="100" w:beforeAutospacing="1" w:afterAutospacing="1"/>
              <w:rPr>
                <w:rFonts w:ascii="Arial" w:hAnsi="Arial" w:cs="Arial"/>
                <w:sz w:val="20"/>
                <w:szCs w:val="20"/>
              </w:rPr>
            </w:pPr>
            <w:r w:rsidRPr="00DA79DA">
              <w:rPr>
                <w:rFonts w:ascii="Arial" w:hAnsi="Arial" w:cs="Arial"/>
                <w:sz w:val="20"/>
                <w:szCs w:val="20"/>
              </w:rPr>
              <w:t>Excellent oral and written communication skills</w:t>
            </w:r>
          </w:p>
          <w:p w14:paraId="6098E563" w14:textId="34A90337" w:rsidR="00492431" w:rsidRDefault="00492431" w:rsidP="00110FE8">
            <w:pPr>
              <w:pStyle w:val="ListParagraph"/>
              <w:numPr>
                <w:ilvl w:val="0"/>
                <w:numId w:val="18"/>
              </w:numPr>
              <w:spacing w:before="100" w:beforeAutospacing="1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Highly proficient user of</w:t>
            </w:r>
            <w:r w:rsidR="001A0244">
              <w:rPr>
                <w:rFonts w:ascii="Arial" w:hAnsi="Arial" w:cs="Arial"/>
                <w:sz w:val="20"/>
                <w:szCs w:val="20"/>
              </w:rPr>
              <w:t xml:space="preserve"> data and technology, including</w:t>
            </w:r>
            <w:r w:rsidR="008249C1">
              <w:rPr>
                <w:rFonts w:ascii="Arial" w:hAnsi="Arial" w:cs="Arial"/>
                <w:sz w:val="20"/>
                <w:szCs w:val="20"/>
              </w:rPr>
              <w:t xml:space="preserve"> HRIS systems and</w:t>
            </w:r>
            <w:r w:rsidR="001A0244">
              <w:rPr>
                <w:rFonts w:ascii="Arial" w:hAnsi="Arial" w:cs="Arial"/>
                <w:sz w:val="20"/>
                <w:szCs w:val="20"/>
              </w:rPr>
              <w:t xml:space="preserve"> the Microsoft office suite</w:t>
            </w:r>
          </w:p>
          <w:p w14:paraId="109E0EA7" w14:textId="67E22903" w:rsidR="00492431" w:rsidRPr="00492431" w:rsidRDefault="00492431" w:rsidP="00492431">
            <w:pPr>
              <w:spacing w:before="100" w:beforeAutospacing="1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6" w:type="dxa"/>
          </w:tcPr>
          <w:p w14:paraId="6CF4742C" w14:textId="5A51396D" w:rsidR="00E95B8C" w:rsidRPr="00E95B8C" w:rsidRDefault="00E95B8C" w:rsidP="00E95B8C">
            <w:pPr>
              <w:numPr>
                <w:ilvl w:val="0"/>
                <w:numId w:val="18"/>
              </w:numPr>
              <w:spacing w:beforeAutospacing="1" w:after="12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Demonstrable experience as a</w:t>
            </w:r>
            <w:r w:rsidR="00DE7BA3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organisational change practitioner managing multiple, complex</w:t>
            </w:r>
            <w:r w:rsidR="002909F7">
              <w:rPr>
                <w:rFonts w:ascii="Arial" w:hAnsi="Arial" w:cs="Arial"/>
                <w:sz w:val="20"/>
                <w:szCs w:val="20"/>
              </w:rPr>
              <w:t>, simultaneous</w:t>
            </w:r>
            <w:r>
              <w:rPr>
                <w:rFonts w:ascii="Arial" w:hAnsi="Arial" w:cs="Arial"/>
                <w:sz w:val="20"/>
                <w:szCs w:val="20"/>
              </w:rPr>
              <w:t xml:space="preserve"> programmes including individual &amp; collective consultation, TUPE, etc</w:t>
            </w:r>
          </w:p>
          <w:p w14:paraId="0AAC2073" w14:textId="1D7429F7" w:rsidR="00E95B8C" w:rsidRPr="00E95B8C" w:rsidRDefault="00E95B8C" w:rsidP="00E95B8C">
            <w:pPr>
              <w:numPr>
                <w:ilvl w:val="0"/>
                <w:numId w:val="18"/>
              </w:numPr>
              <w:spacing w:beforeAutospacing="1" w:after="12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Demonstrable experience managing complex employee relations issues and managing a busy caseload</w:t>
            </w:r>
          </w:p>
          <w:p w14:paraId="3C5AE07A" w14:textId="3F9EF219" w:rsidR="00E95B8C" w:rsidRPr="00E95B8C" w:rsidRDefault="00E95B8C" w:rsidP="00E95B8C">
            <w:pPr>
              <w:numPr>
                <w:ilvl w:val="0"/>
                <w:numId w:val="18"/>
              </w:numPr>
              <w:spacing w:beforeAutospacing="1" w:after="120" w:afterAutospacing="1"/>
              <w:rPr>
                <w:rFonts w:ascii="Arial" w:hAnsi="Arial" w:cs="Arial"/>
                <w:sz w:val="20"/>
                <w:szCs w:val="20"/>
              </w:rPr>
            </w:pPr>
            <w:r w:rsidRPr="00DA79DA">
              <w:rPr>
                <w:rFonts w:ascii="Arial" w:hAnsi="Arial" w:cs="Arial"/>
                <w:sz w:val="20"/>
                <w:szCs w:val="20"/>
              </w:rPr>
              <w:t>Demonstrat</w:t>
            </w:r>
            <w:r>
              <w:rPr>
                <w:rFonts w:ascii="Arial" w:hAnsi="Arial" w:cs="Arial"/>
                <w:sz w:val="20"/>
                <w:szCs w:val="20"/>
              </w:rPr>
              <w:t>able</w:t>
            </w:r>
            <w:r w:rsidRPr="00DA79DA">
              <w:rPr>
                <w:rFonts w:ascii="Arial" w:hAnsi="Arial" w:cs="Arial"/>
                <w:sz w:val="20"/>
                <w:szCs w:val="20"/>
              </w:rPr>
              <w:t xml:space="preserve"> thought leadership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79DA">
              <w:rPr>
                <w:rFonts w:ascii="Arial" w:hAnsi="Arial" w:cs="Arial"/>
                <w:sz w:val="20"/>
                <w:szCs w:val="20"/>
              </w:rPr>
              <w:t xml:space="preserve">HR </w:t>
            </w:r>
            <w:r>
              <w:rPr>
                <w:rFonts w:ascii="Arial" w:hAnsi="Arial" w:cs="Arial"/>
                <w:sz w:val="20"/>
                <w:szCs w:val="20"/>
              </w:rPr>
              <w:t xml:space="preserve">best practice, process streamlining, </w:t>
            </w:r>
            <w:r w:rsidRPr="00DA79DA">
              <w:rPr>
                <w:rFonts w:ascii="Arial" w:hAnsi="Arial" w:cs="Arial"/>
                <w:sz w:val="20"/>
                <w:szCs w:val="20"/>
              </w:rPr>
              <w:t>policy</w:t>
            </w:r>
            <w:r>
              <w:rPr>
                <w:rFonts w:ascii="Arial" w:hAnsi="Arial" w:cs="Arial"/>
                <w:sz w:val="20"/>
                <w:szCs w:val="20"/>
              </w:rPr>
              <w:t xml:space="preserve"> development and manager upskilling</w:t>
            </w:r>
          </w:p>
          <w:p w14:paraId="69F444B2" w14:textId="6B27E9A5" w:rsidR="00110FE8" w:rsidRPr="007A5829" w:rsidRDefault="00601644" w:rsidP="00110FE8">
            <w:pPr>
              <w:numPr>
                <w:ilvl w:val="0"/>
                <w:numId w:val="18"/>
              </w:numPr>
              <w:spacing w:beforeAutospacing="1" w:after="12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Demonstrable e</w:t>
            </w:r>
            <w:r w:rsidR="00110FE8" w:rsidRPr="007A5829">
              <w:rPr>
                <w:rFonts w:ascii="Arial" w:hAnsi="Arial" w:cs="Arial"/>
                <w:sz w:val="20"/>
                <w:szCs w:val="20"/>
              </w:rPr>
              <w:t xml:space="preserve">xperience </w:t>
            </w:r>
            <w:r w:rsidR="009F17C8">
              <w:rPr>
                <w:rFonts w:ascii="Arial" w:hAnsi="Arial" w:cs="Arial"/>
                <w:sz w:val="20"/>
                <w:szCs w:val="20"/>
              </w:rPr>
              <w:t xml:space="preserve">horizon scanning and </w:t>
            </w:r>
            <w:r w:rsidR="00110FE8" w:rsidRPr="007A5829">
              <w:rPr>
                <w:rFonts w:ascii="Arial" w:hAnsi="Arial" w:cs="Arial"/>
                <w:sz w:val="20"/>
                <w:szCs w:val="20"/>
              </w:rPr>
              <w:t xml:space="preserve">interpreting </w:t>
            </w:r>
            <w:r w:rsidR="009F17C8">
              <w:rPr>
                <w:rFonts w:ascii="Arial" w:hAnsi="Arial" w:cs="Arial"/>
                <w:sz w:val="20"/>
                <w:szCs w:val="20"/>
              </w:rPr>
              <w:t xml:space="preserve">UK and International </w:t>
            </w:r>
            <w:r w:rsidR="00110FE8" w:rsidRPr="007A5829">
              <w:rPr>
                <w:rFonts w:ascii="Arial" w:hAnsi="Arial" w:cs="Arial"/>
                <w:sz w:val="20"/>
                <w:szCs w:val="20"/>
              </w:rPr>
              <w:t>employment legislation</w:t>
            </w:r>
            <w:r w:rsidR="00B77873">
              <w:rPr>
                <w:rFonts w:ascii="Arial" w:hAnsi="Arial" w:cs="Arial"/>
                <w:sz w:val="20"/>
                <w:szCs w:val="20"/>
              </w:rPr>
              <w:t xml:space="preserve"> before engaging with external legal team</w:t>
            </w:r>
            <w:r w:rsidR="00110FE8" w:rsidRPr="007A58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D00433" w14:textId="2A05D44E" w:rsidR="00110FE8" w:rsidRDefault="008249C1" w:rsidP="00110FE8">
            <w:pPr>
              <w:numPr>
                <w:ilvl w:val="0"/>
                <w:numId w:val="18"/>
              </w:numPr>
              <w:spacing w:beforeAutospacing="1" w:after="12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Demonstrable experience tracking and using data to drive decision making and </w:t>
            </w:r>
            <w:r w:rsidR="00DE7BA3">
              <w:rPr>
                <w:rFonts w:ascii="Arial" w:hAnsi="Arial" w:cs="Arial"/>
                <w:sz w:val="20"/>
                <w:szCs w:val="20"/>
              </w:rPr>
              <w:t>manage project delivery</w:t>
            </w:r>
          </w:p>
          <w:p w14:paraId="334CDA30" w14:textId="73AF5A05" w:rsidR="002909F7" w:rsidRDefault="002909F7" w:rsidP="00110FE8">
            <w:pPr>
              <w:numPr>
                <w:ilvl w:val="0"/>
                <w:numId w:val="18"/>
              </w:numPr>
              <w:spacing w:beforeAutospacing="1" w:after="12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Demonstrable experience </w:t>
            </w:r>
            <w:r w:rsidR="007123A3">
              <w:rPr>
                <w:rFonts w:ascii="Arial" w:hAnsi="Arial" w:cs="Arial"/>
                <w:sz w:val="20"/>
                <w:szCs w:val="20"/>
              </w:rPr>
              <w:t>working within a People team, preferably HR Operations</w:t>
            </w:r>
          </w:p>
          <w:p w14:paraId="765C679F" w14:textId="5297BC05" w:rsidR="00ED5317" w:rsidRDefault="00ED5317" w:rsidP="00110FE8">
            <w:pPr>
              <w:numPr>
                <w:ilvl w:val="0"/>
                <w:numId w:val="18"/>
              </w:numPr>
              <w:spacing w:beforeAutospacing="1" w:after="12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of GDPR</w:t>
            </w:r>
          </w:p>
          <w:p w14:paraId="1AA4E906" w14:textId="77777777" w:rsidR="00BE01EF" w:rsidRPr="00110FE8" w:rsidRDefault="00BE01EF" w:rsidP="00110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1EF" w:rsidRPr="00682B78" w14:paraId="6D2B9F23" w14:textId="77777777" w:rsidTr="00110FE8">
        <w:trPr>
          <w:trHeight w:val="1602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76D39E9F" w14:textId="2625F4D5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1952" w:type="dxa"/>
          </w:tcPr>
          <w:p w14:paraId="2F7937A5" w14:textId="6954A713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7" w:type="dxa"/>
          </w:tcPr>
          <w:p w14:paraId="5871AC8F" w14:textId="12B58B14" w:rsidR="00110FE8" w:rsidRPr="00DA79DA" w:rsidRDefault="005E0777" w:rsidP="00110FE8">
            <w:pPr>
              <w:numPr>
                <w:ilvl w:val="0"/>
                <w:numId w:val="19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Presenting to various audiences including senior leadership and Executives</w:t>
            </w:r>
          </w:p>
          <w:p w14:paraId="58586E69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6" w:type="dxa"/>
          </w:tcPr>
          <w:p w14:paraId="49D9163C" w14:textId="77777777" w:rsidR="00110FE8" w:rsidRDefault="00110FE8" w:rsidP="00110FE8">
            <w:pPr>
              <w:numPr>
                <w:ilvl w:val="0"/>
                <w:numId w:val="19"/>
              </w:numPr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of International employment law (Ireland/ South Africa, Asia, Caribbean, Australia, New Zealand)</w:t>
            </w:r>
          </w:p>
          <w:p w14:paraId="769F5A58" w14:textId="026BBCCF" w:rsidR="005300AD" w:rsidRPr="005300AD" w:rsidRDefault="00670E8E" w:rsidP="005300AD">
            <w:pPr>
              <w:numPr>
                <w:ilvl w:val="0"/>
                <w:numId w:val="19"/>
              </w:numPr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of People Risk management</w:t>
            </w:r>
          </w:p>
          <w:p w14:paraId="53909832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97789" w14:textId="77777777" w:rsidR="00BE01EF" w:rsidRDefault="00BE01EF"/>
    <w:sectPr w:rsidR="00BE01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E47A" w14:textId="77777777" w:rsidR="00A97338" w:rsidRDefault="00A97338" w:rsidP="004020D9">
      <w:pPr>
        <w:spacing w:after="0" w:line="240" w:lineRule="auto"/>
      </w:pPr>
      <w:r>
        <w:separator/>
      </w:r>
    </w:p>
  </w:endnote>
  <w:endnote w:type="continuationSeparator" w:id="0">
    <w:p w14:paraId="29AC7F0B" w14:textId="77777777" w:rsidR="00A97338" w:rsidRDefault="00A97338" w:rsidP="0040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CA7E" w14:textId="3E9D939A" w:rsidR="00EC5D89" w:rsidRPr="00D16789" w:rsidRDefault="00D16789" w:rsidP="00D16789">
    <w:pPr>
      <w:pStyle w:val="Footer"/>
      <w:jc w:val="center"/>
    </w:pPr>
    <w:fldSimple w:instr=" DOCPROPERTY bjFooterEvenPageDocProperty \* MERGEFORMAT " w:fldLock="1">
      <w:r w:rsidRPr="00D16789">
        <w:rPr>
          <w:rFonts w:ascii="Arial" w:hAnsi="Arial" w:cs="Arial"/>
          <w:color w:val="000000"/>
        </w:rPr>
        <w:t xml:space="preserve">This document is marked </w:t>
      </w:r>
      <w:r w:rsidRPr="00D16789">
        <w:rPr>
          <w:rFonts w:ascii="Arial" w:hAnsi="Arial" w:cs="Arial"/>
          <w:b/>
          <w:color w:val="00B994"/>
        </w:rPr>
        <w:t>MPS Public</w:t>
      </w:r>
      <w:r w:rsidRPr="00D16789">
        <w:rPr>
          <w:rFonts w:ascii="Arial" w:hAnsi="Arial" w:cs="Arial"/>
          <w:color w:val="000000"/>
        </w:rPr>
        <w:t xml:space="preserve"> by MPS.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89A1C" w14:textId="1350FBB0" w:rsidR="00D16789" w:rsidRDefault="00D16789" w:rsidP="00D16789">
    <w:pPr>
      <w:tabs>
        <w:tab w:val="center" w:pos="4513"/>
        <w:tab w:val="right" w:pos="9026"/>
      </w:tabs>
      <w:spacing w:after="0" w:line="240" w:lineRule="auto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 w:fldLock="1"/>
    </w:r>
    <w:r>
      <w:rPr>
        <w:rFonts w:ascii="Arial" w:hAnsi="Arial" w:cs="Arial"/>
        <w:sz w:val="16"/>
      </w:rPr>
      <w:instrText xml:space="preserve"> DOCPROPERTY bjFooterBothDocProperty \* MERGEFORMAT </w:instrText>
    </w:r>
    <w:r>
      <w:rPr>
        <w:rFonts w:ascii="Arial" w:hAnsi="Arial" w:cs="Arial"/>
        <w:sz w:val="16"/>
      </w:rPr>
      <w:fldChar w:fldCharType="separate"/>
    </w:r>
    <w:r w:rsidRPr="00D16789">
      <w:rPr>
        <w:rFonts w:ascii="Arial" w:hAnsi="Arial" w:cs="Arial"/>
        <w:color w:val="000000"/>
      </w:rPr>
      <w:t xml:space="preserve">This document is marked </w:t>
    </w:r>
    <w:r w:rsidRPr="00D16789">
      <w:rPr>
        <w:rFonts w:ascii="Arial" w:hAnsi="Arial" w:cs="Arial"/>
        <w:b/>
        <w:color w:val="00B994"/>
      </w:rPr>
      <w:t>MPS Public</w:t>
    </w:r>
    <w:r w:rsidRPr="00D16789">
      <w:rPr>
        <w:rFonts w:ascii="Arial" w:hAnsi="Arial" w:cs="Arial"/>
        <w:color w:val="000000"/>
      </w:rPr>
      <w:t xml:space="preserve"> by MPS.</w:t>
    </w:r>
    <w:r>
      <w:rPr>
        <w:rFonts w:ascii="Arial" w:hAnsi="Arial" w:cs="Arial"/>
        <w:sz w:val="16"/>
      </w:rPr>
      <w:fldChar w:fldCharType="end"/>
    </w:r>
  </w:p>
  <w:p w14:paraId="56036C89" w14:textId="4DE32BEA" w:rsidR="00110FE8" w:rsidRPr="00AD458B" w:rsidRDefault="00110FE8" w:rsidP="00110FE8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16"/>
      </w:rPr>
    </w:pPr>
    <w:r w:rsidRPr="00AD458B">
      <w:rPr>
        <w:rFonts w:ascii="Arial" w:hAnsi="Arial" w:cs="Arial"/>
        <w:sz w:val="16"/>
      </w:rPr>
      <w:t xml:space="preserve">Date Developed:          </w:t>
    </w:r>
    <w:r>
      <w:rPr>
        <w:rFonts w:ascii="Arial" w:hAnsi="Arial" w:cs="Arial"/>
        <w:sz w:val="16"/>
      </w:rPr>
      <w:t>November 2020</w:t>
    </w:r>
  </w:p>
  <w:p w14:paraId="5C67B8E2" w14:textId="39E30F1E" w:rsidR="00110FE8" w:rsidRPr="00AD458B" w:rsidRDefault="00110FE8" w:rsidP="00110FE8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16"/>
      </w:rPr>
    </w:pPr>
    <w:r w:rsidRPr="00AD458B">
      <w:rPr>
        <w:rFonts w:ascii="Arial" w:hAnsi="Arial" w:cs="Arial"/>
        <w:sz w:val="16"/>
      </w:rPr>
      <w:t>Date of last review</w:t>
    </w:r>
    <w:r>
      <w:rPr>
        <w:rFonts w:ascii="Arial" w:hAnsi="Arial" w:cs="Arial"/>
        <w:sz w:val="16"/>
      </w:rPr>
      <w:t>:      August 2021</w:t>
    </w:r>
    <w:r>
      <w:rPr>
        <w:rFonts w:ascii="Arial" w:hAnsi="Arial" w:cs="Arial"/>
        <w:sz w:val="16"/>
      </w:rPr>
      <w:tab/>
    </w:r>
  </w:p>
  <w:p w14:paraId="50C220B5" w14:textId="68B4531D" w:rsidR="00102654" w:rsidRPr="00A70458" w:rsidRDefault="00110FE8" w:rsidP="00110FE8">
    <w:pPr>
      <w:pStyle w:val="Footer"/>
    </w:pPr>
    <w:r w:rsidRPr="00AD458B">
      <w:rPr>
        <w:rFonts w:ascii="Arial" w:hAnsi="Arial" w:cs="Arial"/>
        <w:sz w:val="16"/>
      </w:rPr>
      <w:t>Date o</w:t>
    </w:r>
    <w:r>
      <w:rPr>
        <w:rFonts w:ascii="Arial" w:hAnsi="Arial" w:cs="Arial"/>
        <w:sz w:val="16"/>
      </w:rPr>
      <w:t>f next review:     August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7798" w14:textId="6E0BB965" w:rsidR="00EC5D89" w:rsidRPr="00D16789" w:rsidRDefault="00D16789" w:rsidP="00D16789">
    <w:pPr>
      <w:pStyle w:val="Footer"/>
      <w:jc w:val="center"/>
    </w:pPr>
    <w:fldSimple w:instr=" DOCPROPERTY bjFooterFirstPageDocProperty \* MERGEFORMAT " w:fldLock="1">
      <w:r w:rsidRPr="00D16789">
        <w:rPr>
          <w:rFonts w:ascii="Arial" w:hAnsi="Arial" w:cs="Arial"/>
          <w:color w:val="000000"/>
        </w:rPr>
        <w:t xml:space="preserve">This document is marked </w:t>
      </w:r>
      <w:r w:rsidRPr="00D16789">
        <w:rPr>
          <w:rFonts w:ascii="Arial" w:hAnsi="Arial" w:cs="Arial"/>
          <w:b/>
          <w:color w:val="00B994"/>
        </w:rPr>
        <w:t>MPS Public</w:t>
      </w:r>
      <w:r w:rsidRPr="00D16789">
        <w:rPr>
          <w:rFonts w:ascii="Arial" w:hAnsi="Arial" w:cs="Arial"/>
          <w:color w:val="000000"/>
        </w:rPr>
        <w:t xml:space="preserve"> by MPS.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2DB3" w14:textId="77777777" w:rsidR="00A97338" w:rsidRDefault="00A97338" w:rsidP="004020D9">
      <w:pPr>
        <w:spacing w:after="0" w:line="240" w:lineRule="auto"/>
      </w:pPr>
      <w:r>
        <w:separator/>
      </w:r>
    </w:p>
  </w:footnote>
  <w:footnote w:type="continuationSeparator" w:id="0">
    <w:p w14:paraId="7C185307" w14:textId="77777777" w:rsidR="00A97338" w:rsidRDefault="00A97338" w:rsidP="0040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EC7C5" w14:textId="77777777" w:rsidR="00367896" w:rsidRDefault="00367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8481" w14:textId="77777777" w:rsidR="004020D9" w:rsidRPr="000E4361" w:rsidRDefault="004020D9" w:rsidP="004020D9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FDBFA9D" wp14:editId="352A4A4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2A73E" w14:textId="77777777" w:rsidR="004020D9" w:rsidRDefault="00402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0FCC" w14:textId="77777777" w:rsidR="00367896" w:rsidRDefault="00367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64B7"/>
    <w:multiLevelType w:val="hybridMultilevel"/>
    <w:tmpl w:val="FE1E7F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E7C4D"/>
    <w:multiLevelType w:val="hybridMultilevel"/>
    <w:tmpl w:val="CB2CCD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73B01"/>
    <w:multiLevelType w:val="hybridMultilevel"/>
    <w:tmpl w:val="AC605020"/>
    <w:lvl w:ilvl="0" w:tplc="0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3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B46F09"/>
    <w:multiLevelType w:val="hybridMultilevel"/>
    <w:tmpl w:val="F482B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A0BCB"/>
    <w:multiLevelType w:val="hybridMultilevel"/>
    <w:tmpl w:val="42FC4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6D787D"/>
    <w:multiLevelType w:val="hybridMultilevel"/>
    <w:tmpl w:val="4BA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E14"/>
    <w:multiLevelType w:val="hybridMultilevel"/>
    <w:tmpl w:val="71C404E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3E917802"/>
    <w:multiLevelType w:val="hybridMultilevel"/>
    <w:tmpl w:val="34367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A6031"/>
    <w:multiLevelType w:val="hybridMultilevel"/>
    <w:tmpl w:val="F0DC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B02B8"/>
    <w:multiLevelType w:val="hybridMultilevel"/>
    <w:tmpl w:val="03A2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30670"/>
    <w:multiLevelType w:val="hybridMultilevel"/>
    <w:tmpl w:val="C3A630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9B6432"/>
    <w:multiLevelType w:val="hybridMultilevel"/>
    <w:tmpl w:val="4A76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222F8"/>
    <w:multiLevelType w:val="hybridMultilevel"/>
    <w:tmpl w:val="5D04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18416">
    <w:abstractNumId w:val="18"/>
  </w:num>
  <w:num w:numId="2" w16cid:durableId="70809577">
    <w:abstractNumId w:val="2"/>
  </w:num>
  <w:num w:numId="3" w16cid:durableId="1577087364">
    <w:abstractNumId w:val="11"/>
  </w:num>
  <w:num w:numId="4" w16cid:durableId="1714882174">
    <w:abstractNumId w:val="7"/>
  </w:num>
  <w:num w:numId="5" w16cid:durableId="252474372">
    <w:abstractNumId w:val="4"/>
  </w:num>
  <w:num w:numId="6" w16cid:durableId="30811772">
    <w:abstractNumId w:val="19"/>
  </w:num>
  <w:num w:numId="7" w16cid:durableId="1416433434">
    <w:abstractNumId w:val="17"/>
  </w:num>
  <w:num w:numId="8" w16cid:durableId="1120874858">
    <w:abstractNumId w:val="3"/>
  </w:num>
  <w:num w:numId="9" w16cid:durableId="1784881896">
    <w:abstractNumId w:val="8"/>
  </w:num>
  <w:num w:numId="10" w16cid:durableId="906914611">
    <w:abstractNumId w:val="6"/>
  </w:num>
  <w:num w:numId="11" w16cid:durableId="1588612888">
    <w:abstractNumId w:val="16"/>
  </w:num>
  <w:num w:numId="12" w16cid:durableId="1876430171">
    <w:abstractNumId w:val="13"/>
  </w:num>
  <w:num w:numId="13" w16cid:durableId="1556888842">
    <w:abstractNumId w:val="14"/>
  </w:num>
  <w:num w:numId="14" w16cid:durableId="363020287">
    <w:abstractNumId w:val="12"/>
  </w:num>
  <w:num w:numId="15" w16cid:durableId="1989896857">
    <w:abstractNumId w:val="0"/>
  </w:num>
  <w:num w:numId="16" w16cid:durableId="744300751">
    <w:abstractNumId w:val="15"/>
  </w:num>
  <w:num w:numId="17" w16cid:durableId="1284385843">
    <w:abstractNumId w:val="5"/>
  </w:num>
  <w:num w:numId="18" w16cid:durableId="1683624764">
    <w:abstractNumId w:val="9"/>
  </w:num>
  <w:num w:numId="19" w16cid:durableId="235895875">
    <w:abstractNumId w:val="1"/>
  </w:num>
  <w:num w:numId="20" w16cid:durableId="18083507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9"/>
    <w:rsid w:val="00032479"/>
    <w:rsid w:val="00036EA7"/>
    <w:rsid w:val="00045F2D"/>
    <w:rsid w:val="00050CCD"/>
    <w:rsid w:val="00092644"/>
    <w:rsid w:val="000A57CD"/>
    <w:rsid w:val="00102654"/>
    <w:rsid w:val="00105BAF"/>
    <w:rsid w:val="00110FE8"/>
    <w:rsid w:val="001137ED"/>
    <w:rsid w:val="001300A9"/>
    <w:rsid w:val="00134811"/>
    <w:rsid w:val="00136173"/>
    <w:rsid w:val="00141E22"/>
    <w:rsid w:val="00176F64"/>
    <w:rsid w:val="001A0244"/>
    <w:rsid w:val="001A6410"/>
    <w:rsid w:val="001C0064"/>
    <w:rsid w:val="00200F32"/>
    <w:rsid w:val="002270A3"/>
    <w:rsid w:val="0024158B"/>
    <w:rsid w:val="002909F7"/>
    <w:rsid w:val="002A3A6A"/>
    <w:rsid w:val="002B02EC"/>
    <w:rsid w:val="002B6593"/>
    <w:rsid w:val="002C5300"/>
    <w:rsid w:val="002D0DF4"/>
    <w:rsid w:val="0031037E"/>
    <w:rsid w:val="00324CB5"/>
    <w:rsid w:val="003538C7"/>
    <w:rsid w:val="00367896"/>
    <w:rsid w:val="003A08F1"/>
    <w:rsid w:val="003D3835"/>
    <w:rsid w:val="003D517E"/>
    <w:rsid w:val="003E3362"/>
    <w:rsid w:val="004020D9"/>
    <w:rsid w:val="00426990"/>
    <w:rsid w:val="004565C7"/>
    <w:rsid w:val="004644F3"/>
    <w:rsid w:val="00492431"/>
    <w:rsid w:val="004E7275"/>
    <w:rsid w:val="00517071"/>
    <w:rsid w:val="005300AD"/>
    <w:rsid w:val="005572CB"/>
    <w:rsid w:val="005671F6"/>
    <w:rsid w:val="005B5E5E"/>
    <w:rsid w:val="005B7A49"/>
    <w:rsid w:val="005C6A3F"/>
    <w:rsid w:val="005E0777"/>
    <w:rsid w:val="005E70A7"/>
    <w:rsid w:val="005E7824"/>
    <w:rsid w:val="00601644"/>
    <w:rsid w:val="00612098"/>
    <w:rsid w:val="006261D8"/>
    <w:rsid w:val="006544FF"/>
    <w:rsid w:val="00670E8E"/>
    <w:rsid w:val="00682B78"/>
    <w:rsid w:val="006A3B11"/>
    <w:rsid w:val="00707BCE"/>
    <w:rsid w:val="007123A3"/>
    <w:rsid w:val="00717B6A"/>
    <w:rsid w:val="00751AA3"/>
    <w:rsid w:val="007649FB"/>
    <w:rsid w:val="007B350E"/>
    <w:rsid w:val="007D0F39"/>
    <w:rsid w:val="008249C1"/>
    <w:rsid w:val="00856E23"/>
    <w:rsid w:val="00861A9C"/>
    <w:rsid w:val="00883D33"/>
    <w:rsid w:val="008C7B4E"/>
    <w:rsid w:val="008D11F5"/>
    <w:rsid w:val="00924AA5"/>
    <w:rsid w:val="009321B5"/>
    <w:rsid w:val="00952EDA"/>
    <w:rsid w:val="009541CE"/>
    <w:rsid w:val="00973086"/>
    <w:rsid w:val="009B236D"/>
    <w:rsid w:val="009C1A82"/>
    <w:rsid w:val="009C2F2A"/>
    <w:rsid w:val="009E29DF"/>
    <w:rsid w:val="009F17C8"/>
    <w:rsid w:val="00A037AF"/>
    <w:rsid w:val="00A06894"/>
    <w:rsid w:val="00A2779D"/>
    <w:rsid w:val="00A348CF"/>
    <w:rsid w:val="00A47ABD"/>
    <w:rsid w:val="00A50316"/>
    <w:rsid w:val="00A674FD"/>
    <w:rsid w:val="00A70458"/>
    <w:rsid w:val="00A70F94"/>
    <w:rsid w:val="00A71BA8"/>
    <w:rsid w:val="00A740E5"/>
    <w:rsid w:val="00A841FF"/>
    <w:rsid w:val="00A850D1"/>
    <w:rsid w:val="00A97338"/>
    <w:rsid w:val="00AD2684"/>
    <w:rsid w:val="00AE024E"/>
    <w:rsid w:val="00B11516"/>
    <w:rsid w:val="00B171B9"/>
    <w:rsid w:val="00B22F4C"/>
    <w:rsid w:val="00B46BF8"/>
    <w:rsid w:val="00B73B2E"/>
    <w:rsid w:val="00B77873"/>
    <w:rsid w:val="00BC62A1"/>
    <w:rsid w:val="00BC672D"/>
    <w:rsid w:val="00BE01EF"/>
    <w:rsid w:val="00BE7CCC"/>
    <w:rsid w:val="00C02D18"/>
    <w:rsid w:val="00C2000E"/>
    <w:rsid w:val="00C5440F"/>
    <w:rsid w:val="00CC470E"/>
    <w:rsid w:val="00D05E75"/>
    <w:rsid w:val="00D11665"/>
    <w:rsid w:val="00D16789"/>
    <w:rsid w:val="00D3326E"/>
    <w:rsid w:val="00D5552A"/>
    <w:rsid w:val="00D55966"/>
    <w:rsid w:val="00D748D6"/>
    <w:rsid w:val="00DC11AD"/>
    <w:rsid w:val="00DE7BA3"/>
    <w:rsid w:val="00DF2EF9"/>
    <w:rsid w:val="00DF7D64"/>
    <w:rsid w:val="00E15FE3"/>
    <w:rsid w:val="00E160FD"/>
    <w:rsid w:val="00E236A6"/>
    <w:rsid w:val="00E23D46"/>
    <w:rsid w:val="00E36F99"/>
    <w:rsid w:val="00E413A4"/>
    <w:rsid w:val="00E43561"/>
    <w:rsid w:val="00E47423"/>
    <w:rsid w:val="00E839B8"/>
    <w:rsid w:val="00E95B8C"/>
    <w:rsid w:val="00EA47E6"/>
    <w:rsid w:val="00EB65D8"/>
    <w:rsid w:val="00EC2356"/>
    <w:rsid w:val="00EC5D89"/>
    <w:rsid w:val="00ED5317"/>
    <w:rsid w:val="00F10160"/>
    <w:rsid w:val="00F50D2D"/>
    <w:rsid w:val="00F808FC"/>
    <w:rsid w:val="00FE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505FA"/>
  <w15:chartTrackingRefBased/>
  <w15:docId w15:val="{A530086E-3C41-4FFA-9DFB-B44C2F5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D9"/>
  </w:style>
  <w:style w:type="paragraph" w:styleId="Footer">
    <w:name w:val="footer"/>
    <w:basedOn w:val="Normal"/>
    <w:link w:val="Foot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D9"/>
  </w:style>
  <w:style w:type="paragraph" w:styleId="BalloonText">
    <w:name w:val="Balloon Text"/>
    <w:basedOn w:val="Normal"/>
    <w:link w:val="BalloonTextChar"/>
    <w:uiPriority w:val="99"/>
    <w:semiHidden/>
    <w:unhideWhenUsed/>
    <w:rsid w:val="0040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1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3B11"/>
    <w:rPr>
      <w:color w:val="808080"/>
    </w:rPr>
  </w:style>
  <w:style w:type="paragraph" w:styleId="Revision">
    <w:name w:val="Revision"/>
    <w:hidden/>
    <w:uiPriority w:val="99"/>
    <w:semiHidden/>
    <w:rsid w:val="00952E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9667-B574-44AA-9D9E-A9A15AF039DD}"/>
      </w:docPartPr>
      <w:docPartBody>
        <w:p w:rsidR="008240FC" w:rsidRDefault="00120F5F"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85D1B53E96684B42A6693EFA44B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95A5-391C-46B4-AF1A-A618DF807C37}"/>
      </w:docPartPr>
      <w:docPartBody>
        <w:p w:rsidR="008240FC" w:rsidRDefault="00120F5F" w:rsidP="00120F5F">
          <w:pPr>
            <w:pStyle w:val="85D1B53E96684B42A6693EFA44B56034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53D2F1996B248D69EB141677FDD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03D1-9A4E-49BA-8192-FFBE16FFB07A}"/>
      </w:docPartPr>
      <w:docPartBody>
        <w:p w:rsidR="008240FC" w:rsidRDefault="00120F5F" w:rsidP="00120F5F">
          <w:pPr>
            <w:pStyle w:val="053D2F1996B248D69EB141677FDDE576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D9DF9C6E891A44399C67290E255A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E22C-5543-4A6E-B790-1111B53DC532}"/>
      </w:docPartPr>
      <w:docPartBody>
        <w:p w:rsidR="008240FC" w:rsidRDefault="00120F5F" w:rsidP="00120F5F">
          <w:pPr>
            <w:pStyle w:val="D9DF9C6E891A44399C67290E255ABF5B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3B00FDADB684F4EA016D92C7EE8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89CF-2076-44AD-B367-0BC8A33B977B}"/>
      </w:docPartPr>
      <w:docPartBody>
        <w:p w:rsidR="008240FC" w:rsidRDefault="00120F5F" w:rsidP="00120F5F">
          <w:pPr>
            <w:pStyle w:val="03B00FDADB684F4EA016D92C7EE8E7FE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6C5ED319D6FA4802A589994B8E11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351F-235D-4A11-B88D-D87929F7A140}"/>
      </w:docPartPr>
      <w:docPartBody>
        <w:p w:rsidR="008240FC" w:rsidRDefault="00120F5F" w:rsidP="00120F5F">
          <w:pPr>
            <w:pStyle w:val="6C5ED319D6FA4802A589994B8E119B9E"/>
          </w:pPr>
          <w:r w:rsidRPr="00DB1B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5F"/>
    <w:rsid w:val="00120F5F"/>
    <w:rsid w:val="00176F64"/>
    <w:rsid w:val="003A08F1"/>
    <w:rsid w:val="007669CE"/>
    <w:rsid w:val="008240FC"/>
    <w:rsid w:val="008C7B4E"/>
    <w:rsid w:val="009627F4"/>
    <w:rsid w:val="00A348CF"/>
    <w:rsid w:val="00E15FE3"/>
    <w:rsid w:val="00EB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F5F"/>
    <w:rPr>
      <w:color w:val="808080"/>
    </w:rPr>
  </w:style>
  <w:style w:type="paragraph" w:customStyle="1" w:styleId="85D1B53E96684B42A6693EFA44B56034">
    <w:name w:val="85D1B53E96684B42A6693EFA44B56034"/>
    <w:rsid w:val="00120F5F"/>
  </w:style>
  <w:style w:type="paragraph" w:customStyle="1" w:styleId="053D2F1996B248D69EB141677FDDE576">
    <w:name w:val="053D2F1996B248D69EB141677FDDE576"/>
    <w:rsid w:val="00120F5F"/>
  </w:style>
  <w:style w:type="paragraph" w:customStyle="1" w:styleId="D9DF9C6E891A44399C67290E255ABF5B">
    <w:name w:val="D9DF9C6E891A44399C67290E255ABF5B"/>
    <w:rsid w:val="00120F5F"/>
  </w:style>
  <w:style w:type="paragraph" w:customStyle="1" w:styleId="03B00FDADB684F4EA016D92C7EE8E7FE">
    <w:name w:val="03B00FDADB684F4EA016D92C7EE8E7FE"/>
    <w:rsid w:val="00120F5F"/>
  </w:style>
  <w:style w:type="paragraph" w:customStyle="1" w:styleId="6C5ED319D6FA4802A589994B8E119B9E">
    <w:name w:val="6C5ED319D6FA4802A589994B8E119B9E"/>
    <w:rsid w:val="00120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defaultValue">
  <element uid="05736d0f-1c8b-49d1-b7e3-29649fcc53b5" value=""/>
  <element uid="id_classification_generalbusiness" value=""/>
</sisl>
</file>

<file path=customXml/itemProps1.xml><?xml version="1.0" encoding="utf-8"?>
<ds:datastoreItem xmlns:ds="http://schemas.openxmlformats.org/officeDocument/2006/customXml" ds:itemID="{FF74F1E5-E785-419F-A07A-D6500F5A01D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1123</Words>
  <Characters>6404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</dc:creator>
  <cp:keywords/>
  <dc:description>MPS Public</dc:description>
  <cp:lastModifiedBy>Liam Whitehurst</cp:lastModifiedBy>
  <cp:revision>2</cp:revision>
  <dcterms:created xsi:type="dcterms:W3CDTF">2025-12-02T17:33:00Z</dcterms:created>
  <dcterms:modified xsi:type="dcterms:W3CDTF">2025-12-02T17:33:00Z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56824f15-44f1-4b41-922a-80f8cfd631b5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origin="defaultValue" xmlns="http://www.boldonj</vt:lpwstr>
  </property>
  <property fmtid="{D5CDD505-2E9C-101B-9397-08002B2CF9AE}" pid="4" name="bjDocumentLabelXML-0">
    <vt:lpwstr>ames.com/2008/01/sie/internal/label"&gt;&lt;element uid="05736d0f-1c8b-49d1-b7e3-29649fcc53b5" value="" /&gt;&lt;element uid="id_classification_generalbusiness" value="" /&gt;&lt;/sisl&gt;</vt:lpwstr>
  </property>
  <property fmtid="{D5CDD505-2E9C-101B-9397-08002B2CF9AE}" pid="5" name="bjDocumentSecurityLabel">
    <vt:lpwstr>MPS Public</vt:lpwstr>
  </property>
  <property fmtid="{D5CDD505-2E9C-101B-9397-08002B2CF9AE}" pid="6" name="MPSClassification:">
    <vt:lpwstr>MPS Public</vt:lpwstr>
  </property>
  <property fmtid="{D5CDD505-2E9C-101B-9397-08002B2CF9AE}" pid="7" name="bjFooterBothDocProperty">
    <vt:lpwstr>This document is marked MPS Public by MPS.</vt:lpwstr>
  </property>
  <property fmtid="{D5CDD505-2E9C-101B-9397-08002B2CF9AE}" pid="8" name="bjFooterFirstPageDocProperty">
    <vt:lpwstr>This document is marked MPS Public by MPS.</vt:lpwstr>
  </property>
  <property fmtid="{D5CDD505-2E9C-101B-9397-08002B2CF9AE}" pid="9" name="bjFooterEvenPageDocProperty">
    <vt:lpwstr>This document is marked MPS Public by MPS.</vt:lpwstr>
  </property>
  <property fmtid="{D5CDD505-2E9C-101B-9397-08002B2CF9AE}" pid="10" name="bjSaver">
    <vt:lpwstr>vImohGPj8QY9AXU84nU3vH/ZgCNlIlVb</vt:lpwstr>
  </property>
  <property fmtid="{D5CDD505-2E9C-101B-9397-08002B2CF9AE}" pid="11" name="MSIP_Label_401a61c9-4983-4ada-8b3f-be98d11e98cc_Enabled">
    <vt:lpwstr>true</vt:lpwstr>
  </property>
  <property fmtid="{D5CDD505-2E9C-101B-9397-08002B2CF9AE}" pid="12" name="MSIP_Label_401a61c9-4983-4ada-8b3f-be98d11e98cc_SetDate">
    <vt:lpwstr>2025-11-30T17:21:07Z</vt:lpwstr>
  </property>
  <property fmtid="{D5CDD505-2E9C-101B-9397-08002B2CF9AE}" pid="13" name="MSIP_Label_401a61c9-4983-4ada-8b3f-be98d11e98cc_Method">
    <vt:lpwstr>Privileged</vt:lpwstr>
  </property>
  <property fmtid="{D5CDD505-2E9C-101B-9397-08002B2CF9AE}" pid="14" name="MSIP_Label_401a61c9-4983-4ada-8b3f-be98d11e98cc_Name">
    <vt:lpwstr>Internal</vt:lpwstr>
  </property>
  <property fmtid="{D5CDD505-2E9C-101B-9397-08002B2CF9AE}" pid="15" name="MSIP_Label_401a61c9-4983-4ada-8b3f-be98d11e98cc_SiteId">
    <vt:lpwstr>60e0ab8b-8c8d-4eef-b9c2-f9cb65535c28</vt:lpwstr>
  </property>
  <property fmtid="{D5CDD505-2E9C-101B-9397-08002B2CF9AE}" pid="16" name="MSIP_Label_401a61c9-4983-4ada-8b3f-be98d11e98cc_ActionId">
    <vt:lpwstr>bc5d3e4f-4f79-4b5b-a272-c30abbbb69f3</vt:lpwstr>
  </property>
  <property fmtid="{D5CDD505-2E9C-101B-9397-08002B2CF9AE}" pid="17" name="MSIP_Label_401a61c9-4983-4ada-8b3f-be98d11e98cc_ContentBits">
    <vt:lpwstr>0</vt:lpwstr>
  </property>
  <property fmtid="{D5CDD505-2E9C-101B-9397-08002B2CF9AE}" pid="18" name="MSIP_Label_401a61c9-4983-4ada-8b3f-be98d11e98cc_Tag">
    <vt:lpwstr>10, 0, 1, 1</vt:lpwstr>
  </property>
</Properties>
</file>